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25F12" w14:textId="77777777" w:rsidR="00E57B99" w:rsidRPr="00004625" w:rsidRDefault="00E57B99" w:rsidP="00586B59">
      <w:pPr>
        <w:spacing w:line="240" w:lineRule="auto"/>
        <w:rPr>
          <w:lang w:val="en-US"/>
        </w:rPr>
      </w:pPr>
      <w:r>
        <w:rPr>
          <w:noProof/>
          <w:lang w:val="en-US"/>
        </w:rPr>
        <w:drawing>
          <wp:anchor distT="0" distB="0" distL="114300" distR="114300" simplePos="0" relativeHeight="251664384" behindDoc="0" locked="0" layoutInCell="1" allowOverlap="1" wp14:anchorId="74B99F2D" wp14:editId="101C67EE">
            <wp:simplePos x="0" y="0"/>
            <wp:positionH relativeFrom="column">
              <wp:posOffset>5543849</wp:posOffset>
            </wp:positionH>
            <wp:positionV relativeFrom="paragraph">
              <wp:posOffset>-48895</wp:posOffset>
            </wp:positionV>
            <wp:extent cx="735106" cy="1040378"/>
            <wp:effectExtent l="0" t="0" r="1905" b="1270"/>
            <wp:wrapNone/>
            <wp:docPr id="1615405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405607" name="Picture 1615405607"/>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5106" cy="1040378"/>
                    </a:xfrm>
                    <a:prstGeom prst="rect">
                      <a:avLst/>
                    </a:prstGeom>
                  </pic:spPr>
                </pic:pic>
              </a:graphicData>
            </a:graphic>
            <wp14:sizeRelH relativeFrom="page">
              <wp14:pctWidth>0</wp14:pctWidth>
            </wp14:sizeRelH>
            <wp14:sizeRelV relativeFrom="page">
              <wp14:pctHeight>0</wp14:pctHeight>
            </wp14:sizeRelV>
          </wp:anchor>
        </w:drawing>
      </w:r>
      <w:r w:rsidRPr="00004625">
        <w:rPr>
          <w:noProof/>
          <w:lang w:val="en-US"/>
        </w:rPr>
        <mc:AlternateContent>
          <mc:Choice Requires="wps">
            <w:drawing>
              <wp:anchor distT="0" distB="0" distL="114300" distR="114300" simplePos="0" relativeHeight="251661312" behindDoc="0" locked="0" layoutInCell="1" hidden="0" allowOverlap="1" wp14:anchorId="2CCBBC33" wp14:editId="1EFFC6D9">
                <wp:simplePos x="0" y="0"/>
                <wp:positionH relativeFrom="column">
                  <wp:posOffset>190500</wp:posOffset>
                </wp:positionH>
                <wp:positionV relativeFrom="paragraph">
                  <wp:posOffset>-50799</wp:posOffset>
                </wp:positionV>
                <wp:extent cx="5543550" cy="1054100"/>
                <wp:effectExtent l="0" t="0" r="0" b="0"/>
                <wp:wrapNone/>
                <wp:docPr id="28" name="Rectangle 28"/>
                <wp:cNvGraphicFramePr/>
                <a:graphic xmlns:a="http://schemas.openxmlformats.org/drawingml/2006/main">
                  <a:graphicData uri="http://schemas.microsoft.com/office/word/2010/wordprocessingShape">
                    <wps:wsp>
                      <wps:cNvSpPr/>
                      <wps:spPr>
                        <a:xfrm>
                          <a:off x="2578988" y="3257713"/>
                          <a:ext cx="5534025" cy="1044575"/>
                        </a:xfrm>
                        <a:prstGeom prst="rect">
                          <a:avLst/>
                        </a:prstGeom>
                        <a:solidFill>
                          <a:srgbClr val="FFFFFF"/>
                        </a:solidFill>
                        <a:ln>
                          <a:noFill/>
                        </a:ln>
                      </wps:spPr>
                      <wps:txbx>
                        <w:txbxContent>
                          <w:p w14:paraId="11C45917" w14:textId="77777777" w:rsidR="00E57B99" w:rsidRDefault="00E57B99" w:rsidP="00E57B99">
                            <w:pPr>
                              <w:spacing w:line="240" w:lineRule="auto"/>
                              <w:jc w:val="center"/>
                              <w:textDirection w:val="btLr"/>
                              <w:rPr>
                                <w:rFonts w:ascii="Constantia" w:eastAsia="Constantia" w:hAnsi="Constantia" w:cs="Constantia"/>
                                <w:color w:val="000000"/>
                                <w:sz w:val="36"/>
                              </w:rPr>
                            </w:pPr>
                            <w:proofErr w:type="spellStart"/>
                            <w:r>
                              <w:rPr>
                                <w:rFonts w:ascii="Constantia" w:eastAsia="Constantia" w:hAnsi="Constantia" w:cs="Constantia"/>
                                <w:color w:val="000000"/>
                                <w:sz w:val="36"/>
                              </w:rPr>
                              <w:t>Jurnal</w:t>
                            </w:r>
                            <w:proofErr w:type="spellEnd"/>
                            <w:r>
                              <w:rPr>
                                <w:rFonts w:ascii="Constantia" w:eastAsia="Constantia" w:hAnsi="Constantia" w:cs="Constantia"/>
                                <w:color w:val="000000"/>
                                <w:sz w:val="36"/>
                              </w:rPr>
                              <w:t xml:space="preserve"> </w:t>
                            </w:r>
                            <w:proofErr w:type="spellStart"/>
                            <w:r>
                              <w:rPr>
                                <w:rFonts w:ascii="Constantia" w:eastAsia="Constantia" w:hAnsi="Constantia" w:cs="Constantia"/>
                                <w:color w:val="000000"/>
                                <w:sz w:val="36"/>
                              </w:rPr>
                              <w:t>Riset</w:t>
                            </w:r>
                            <w:proofErr w:type="spellEnd"/>
                            <w:r>
                              <w:rPr>
                                <w:rFonts w:ascii="Constantia" w:eastAsia="Constantia" w:hAnsi="Constantia" w:cs="Constantia"/>
                                <w:color w:val="000000"/>
                                <w:sz w:val="36"/>
                              </w:rPr>
                              <w:t xml:space="preserve"> </w:t>
                            </w:r>
                            <w:proofErr w:type="spellStart"/>
                            <w:r>
                              <w:rPr>
                                <w:rFonts w:ascii="Constantia" w:eastAsia="Constantia" w:hAnsi="Constantia" w:cs="Constantia"/>
                                <w:color w:val="000000"/>
                                <w:sz w:val="36"/>
                              </w:rPr>
                              <w:t>Akuntansi</w:t>
                            </w:r>
                            <w:proofErr w:type="spellEnd"/>
                          </w:p>
                          <w:p w14:paraId="349A8A0B" w14:textId="77777777" w:rsidR="00E57B99" w:rsidRDefault="00E57B99" w:rsidP="00E57B99">
                            <w:pPr>
                              <w:spacing w:line="240" w:lineRule="auto"/>
                              <w:jc w:val="center"/>
                              <w:textDirection w:val="btLr"/>
                            </w:pPr>
                            <w:r>
                              <w:rPr>
                                <w:rFonts w:ascii="Constantia" w:eastAsia="Constantia" w:hAnsi="Constantia" w:cs="Constantia"/>
                                <w:color w:val="000000"/>
                                <w:sz w:val="36"/>
                              </w:rPr>
                              <w:t xml:space="preserve">dan </w:t>
                            </w:r>
                            <w:proofErr w:type="spellStart"/>
                            <w:r>
                              <w:rPr>
                                <w:rFonts w:ascii="Constantia" w:eastAsia="Constantia" w:hAnsi="Constantia" w:cs="Constantia"/>
                                <w:color w:val="000000"/>
                                <w:sz w:val="36"/>
                              </w:rPr>
                              <w:t>Keuangan</w:t>
                            </w:r>
                            <w:proofErr w:type="spellEnd"/>
                          </w:p>
                          <w:p w14:paraId="27AE94CD" w14:textId="77777777" w:rsidR="00E57B99" w:rsidRDefault="00E57B99" w:rsidP="00E57B99">
                            <w:pPr>
                              <w:spacing w:line="240" w:lineRule="auto"/>
                              <w:jc w:val="center"/>
                              <w:textDirection w:val="btLr"/>
                            </w:pPr>
                            <w:r>
                              <w:rPr>
                                <w:color w:val="000000"/>
                              </w:rPr>
                              <w:t xml:space="preserve">Journal homepage: </w:t>
                            </w:r>
                            <w:hyperlink r:id="rId10" w:history="1">
                              <w:r w:rsidRPr="002A6D45">
                                <w:rPr>
                                  <w:rStyle w:val="Hyperlink"/>
                                </w:rPr>
                                <w:t>https://ejournal.upi.edu/index.php/JRAK/</w:t>
                              </w:r>
                            </w:hyperlink>
                            <w:r>
                              <w:rPr>
                                <w:color w:val="000000"/>
                              </w:rPr>
                              <w:t xml:space="preserve">  </w:t>
                            </w:r>
                          </w:p>
                        </w:txbxContent>
                      </wps:txbx>
                      <wps:bodyPr spcFirstLastPara="1" wrap="square" lIns="91425" tIns="45700" rIns="91425" bIns="45700" anchor="t" anchorCtr="0">
                        <a:noAutofit/>
                      </wps:bodyPr>
                    </wps:wsp>
                  </a:graphicData>
                </a:graphic>
              </wp:anchor>
            </w:drawing>
          </mc:Choice>
          <mc:Fallback>
            <w:pict>
              <v:rect w14:anchorId="2CCBBC33" id="Rectangle 28" o:spid="_x0000_s1026" style="position:absolute;margin-left:15pt;margin-top:-4pt;width:436.5pt;height:8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" stroked="f">
                <v:textbox inset="2.53958mm,1.2694mm,2.53958mm,1.2694mm">
                  <w:txbxContent>
                    <w:p w14:paraId="11C45917" w14:textId="77777777" w:rsidR="00E57B99" w:rsidRDefault="00E57B99" w:rsidP="00E57B99">
                      <w:pPr>
                        <w:spacing w:line="240" w:lineRule="auto"/>
                        <w:jc w:val="center"/>
                        <w:textDirection w:val="btLr"/>
                        <w:rPr>
                          <w:rFonts w:ascii="Constantia" w:eastAsia="Constantia" w:hAnsi="Constantia" w:cs="Constantia"/>
                          <w:color w:val="000000"/>
                          <w:sz w:val="36"/>
                        </w:rPr>
                      </w:pPr>
                      <w:proofErr w:type="spellStart"/>
                      <w:r>
                        <w:rPr>
                          <w:rFonts w:ascii="Constantia" w:eastAsia="Constantia" w:hAnsi="Constantia" w:cs="Constantia"/>
                          <w:color w:val="000000"/>
                          <w:sz w:val="36"/>
                        </w:rPr>
                        <w:t>Jurnal</w:t>
                      </w:r>
                      <w:proofErr w:type="spellEnd"/>
                      <w:r>
                        <w:rPr>
                          <w:rFonts w:ascii="Constantia" w:eastAsia="Constantia" w:hAnsi="Constantia" w:cs="Constantia"/>
                          <w:color w:val="000000"/>
                          <w:sz w:val="36"/>
                        </w:rPr>
                        <w:t xml:space="preserve"> </w:t>
                      </w:r>
                      <w:proofErr w:type="spellStart"/>
                      <w:r>
                        <w:rPr>
                          <w:rFonts w:ascii="Constantia" w:eastAsia="Constantia" w:hAnsi="Constantia" w:cs="Constantia"/>
                          <w:color w:val="000000"/>
                          <w:sz w:val="36"/>
                        </w:rPr>
                        <w:t>Riset</w:t>
                      </w:r>
                      <w:proofErr w:type="spellEnd"/>
                      <w:r>
                        <w:rPr>
                          <w:rFonts w:ascii="Constantia" w:eastAsia="Constantia" w:hAnsi="Constantia" w:cs="Constantia"/>
                          <w:color w:val="000000"/>
                          <w:sz w:val="36"/>
                        </w:rPr>
                        <w:t xml:space="preserve"> </w:t>
                      </w:r>
                      <w:proofErr w:type="spellStart"/>
                      <w:r>
                        <w:rPr>
                          <w:rFonts w:ascii="Constantia" w:eastAsia="Constantia" w:hAnsi="Constantia" w:cs="Constantia"/>
                          <w:color w:val="000000"/>
                          <w:sz w:val="36"/>
                        </w:rPr>
                        <w:t>Akuntansi</w:t>
                      </w:r>
                      <w:proofErr w:type="spellEnd"/>
                    </w:p>
                    <w:p w14:paraId="349A8A0B" w14:textId="77777777" w:rsidR="00E57B99" w:rsidRDefault="00E57B99" w:rsidP="00E57B99">
                      <w:pPr>
                        <w:spacing w:line="240" w:lineRule="auto"/>
                        <w:jc w:val="center"/>
                        <w:textDirection w:val="btLr"/>
                      </w:pPr>
                      <w:r>
                        <w:rPr>
                          <w:rFonts w:ascii="Constantia" w:eastAsia="Constantia" w:hAnsi="Constantia" w:cs="Constantia"/>
                          <w:color w:val="000000"/>
                          <w:sz w:val="36"/>
                        </w:rPr>
                        <w:t xml:space="preserve">dan </w:t>
                      </w:r>
                      <w:proofErr w:type="spellStart"/>
                      <w:r>
                        <w:rPr>
                          <w:rFonts w:ascii="Constantia" w:eastAsia="Constantia" w:hAnsi="Constantia" w:cs="Constantia"/>
                          <w:color w:val="000000"/>
                          <w:sz w:val="36"/>
                        </w:rPr>
                        <w:t>Keuangan</w:t>
                      </w:r>
                      <w:proofErr w:type="spellEnd"/>
                    </w:p>
                    <w:p w14:paraId="27AE94CD" w14:textId="77777777" w:rsidR="00E57B99" w:rsidRDefault="00E57B99" w:rsidP="00E57B99">
                      <w:pPr>
                        <w:spacing w:line="240" w:lineRule="auto"/>
                        <w:jc w:val="center"/>
                        <w:textDirection w:val="btLr"/>
                      </w:pPr>
                      <w:r>
                        <w:rPr>
                          <w:color w:val="000000"/>
                        </w:rPr>
                        <w:t xml:space="preserve">Journal homepage: </w:t>
                      </w:r>
                      <w:hyperlink r:id="rId11" w:history="1">
                        <w:r w:rsidRPr="002A6D45">
                          <w:rPr>
                            <w:rStyle w:val="Hyperlink"/>
                          </w:rPr>
                          <w:t>https://ejournal.upi.edu/index.php/JRAK/</w:t>
                        </w:r>
                      </w:hyperlink>
                      <w:r>
                        <w:rPr>
                          <w:color w:val="000000"/>
                        </w:rPr>
                        <w:t xml:space="preserve">  </w:t>
                      </w:r>
                    </w:p>
                  </w:txbxContent>
                </v:textbox>
              </v:rect>
            </w:pict>
          </mc:Fallback>
        </mc:AlternateContent>
      </w:r>
      <w:r w:rsidRPr="00004625">
        <w:rPr>
          <w:noProof/>
          <w:lang w:val="en-US"/>
        </w:rPr>
        <mc:AlternateContent>
          <mc:Choice Requires="wps">
            <w:drawing>
              <wp:anchor distT="0" distB="0" distL="114300" distR="114300" simplePos="0" relativeHeight="251665408" behindDoc="0" locked="0" layoutInCell="1" hidden="0" allowOverlap="1" wp14:anchorId="557C2FE6" wp14:editId="184665D2">
                <wp:simplePos x="0" y="0"/>
                <wp:positionH relativeFrom="margin">
                  <wp:align>center</wp:align>
                </wp:positionH>
                <wp:positionV relativeFrom="paragraph">
                  <wp:posOffset>-152399</wp:posOffset>
                </wp:positionV>
                <wp:extent cx="6876000" cy="28800"/>
                <wp:effectExtent l="0" t="0" r="20320" b="28575"/>
                <wp:wrapNone/>
                <wp:docPr id="29" name="Straight Arrow Connector 29"/>
                <wp:cNvGraphicFramePr/>
                <a:graphic xmlns:a="http://schemas.openxmlformats.org/drawingml/2006/main">
                  <a:graphicData uri="http://schemas.microsoft.com/office/word/2010/wordprocessingShape">
                    <wps:wsp>
                      <wps:cNvCnPr/>
                      <wps:spPr>
                        <a:xfrm>
                          <a:off x="0" y="0"/>
                          <a:ext cx="6876000" cy="28800"/>
                        </a:xfrm>
                        <a:prstGeom prst="straightConnector1">
                          <a:avLst/>
                        </a:prstGeom>
                        <a:noFill/>
                        <a:ln w="9525" cap="flat" cmpd="sng">
                          <a:solidFill>
                            <a:srgbClr val="5B9BD5"/>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57A5A796" id="_x0000_t32" coordsize="21600,21600" o:spt="32" o:oned="t" path="m,l21600,21600e" filled="f">
                <v:path arrowok="t" fillok="f" o:connecttype="none"/>
                <o:lock v:ext="edit" shapetype="t"/>
              </v:shapetype>
              <v:shape id="Straight Arrow Connector 29" o:spid="_x0000_s1026" type="#_x0000_t32" style="position:absolute;margin-left:0;margin-top:-12pt;width:541.4pt;height:2.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" strokecolor="#5b9bd5">
                <v:stroke startarrowwidth="narrow" startarrowlength="short" endarrowwidth="narrow" endarrowlength="short" joinstyle="miter"/>
                <w10:wrap anchorx="margin"/>
              </v:shape>
            </w:pict>
          </mc:Fallback>
        </mc:AlternateContent>
      </w:r>
      <w:r w:rsidRPr="00004625">
        <w:rPr>
          <w:noProof/>
          <w:lang w:val="en-US"/>
        </w:rPr>
        <mc:AlternateContent>
          <mc:Choice Requires="wps">
            <w:drawing>
              <wp:anchor distT="45720" distB="45720" distL="114300" distR="114300" simplePos="0" relativeHeight="251662336" behindDoc="0" locked="0" layoutInCell="1" hidden="0" allowOverlap="1" wp14:anchorId="5FBCE5E8" wp14:editId="6CCCCD18">
                <wp:simplePos x="0" y="0"/>
                <wp:positionH relativeFrom="column">
                  <wp:posOffset>-546099</wp:posOffset>
                </wp:positionH>
                <wp:positionV relativeFrom="paragraph">
                  <wp:posOffset>-436879</wp:posOffset>
                </wp:positionV>
                <wp:extent cx="6829425" cy="266700"/>
                <wp:effectExtent l="0" t="0" r="0" b="0"/>
                <wp:wrapNone/>
                <wp:docPr id="31" name="Rectangle 31"/>
                <wp:cNvGraphicFramePr/>
                <a:graphic xmlns:a="http://schemas.openxmlformats.org/drawingml/2006/main">
                  <a:graphicData uri="http://schemas.microsoft.com/office/word/2010/wordprocessingShape">
                    <wps:wsp>
                      <wps:cNvSpPr/>
                      <wps:spPr>
                        <a:xfrm>
                          <a:off x="1936050" y="3651413"/>
                          <a:ext cx="6819900" cy="257175"/>
                        </a:xfrm>
                        <a:prstGeom prst="rect">
                          <a:avLst/>
                        </a:prstGeom>
                        <a:solidFill>
                          <a:srgbClr val="FFFFFF"/>
                        </a:solidFill>
                        <a:ln>
                          <a:noFill/>
                        </a:ln>
                      </wps:spPr>
                      <wps:txbx>
                        <w:txbxContent>
                          <w:p w14:paraId="643AA2EC" w14:textId="77777777" w:rsidR="00E57B99" w:rsidRDefault="00E57B99" w:rsidP="00E57B99">
                            <w:pPr>
                              <w:spacing w:line="258" w:lineRule="auto"/>
                              <w:jc w:val="center"/>
                              <w:textDirection w:val="btLr"/>
                            </w:pPr>
                            <w:proofErr w:type="spellStart"/>
                            <w:r>
                              <w:rPr>
                                <w:rFonts w:ascii="Constantia" w:eastAsia="Constantia" w:hAnsi="Constantia" w:cs="Constantia"/>
                                <w:i/>
                                <w:color w:val="000000"/>
                                <w:sz w:val="20"/>
                              </w:rPr>
                              <w:t>Jurnal</w:t>
                            </w:r>
                            <w:proofErr w:type="spellEnd"/>
                            <w:r>
                              <w:rPr>
                                <w:rFonts w:ascii="Constantia" w:eastAsia="Constantia" w:hAnsi="Constantia" w:cs="Constantia"/>
                                <w:i/>
                                <w:color w:val="000000"/>
                                <w:sz w:val="20"/>
                              </w:rPr>
                              <w:t xml:space="preserve"> </w:t>
                            </w:r>
                            <w:proofErr w:type="spellStart"/>
                            <w:r>
                              <w:rPr>
                                <w:rFonts w:ascii="Constantia" w:eastAsia="Constantia" w:hAnsi="Constantia" w:cs="Constantia"/>
                                <w:i/>
                                <w:color w:val="000000"/>
                                <w:sz w:val="20"/>
                              </w:rPr>
                              <w:t>Riset</w:t>
                            </w:r>
                            <w:proofErr w:type="spellEnd"/>
                            <w:r>
                              <w:rPr>
                                <w:rFonts w:ascii="Constantia" w:eastAsia="Constantia" w:hAnsi="Constantia" w:cs="Constantia"/>
                                <w:i/>
                                <w:color w:val="000000"/>
                                <w:sz w:val="20"/>
                              </w:rPr>
                              <w:t xml:space="preserve"> </w:t>
                            </w:r>
                            <w:proofErr w:type="spellStart"/>
                            <w:r>
                              <w:rPr>
                                <w:rFonts w:ascii="Constantia" w:eastAsia="Constantia" w:hAnsi="Constantia" w:cs="Constantia"/>
                                <w:i/>
                                <w:color w:val="000000"/>
                                <w:sz w:val="20"/>
                              </w:rPr>
                              <w:t>Akuntansi</w:t>
                            </w:r>
                            <w:proofErr w:type="spellEnd"/>
                            <w:r>
                              <w:rPr>
                                <w:rFonts w:ascii="Constantia" w:eastAsia="Constantia" w:hAnsi="Constantia" w:cs="Constantia"/>
                                <w:i/>
                                <w:color w:val="000000"/>
                                <w:sz w:val="20"/>
                              </w:rPr>
                              <w:t xml:space="preserve"> dan </w:t>
                            </w:r>
                            <w:proofErr w:type="spellStart"/>
                            <w:r>
                              <w:rPr>
                                <w:rFonts w:ascii="Constantia" w:eastAsia="Constantia" w:hAnsi="Constantia" w:cs="Constantia"/>
                                <w:i/>
                                <w:color w:val="000000"/>
                                <w:sz w:val="20"/>
                              </w:rPr>
                              <w:t>Keuangan</w:t>
                            </w:r>
                            <w:proofErr w:type="spellEnd"/>
                            <w:r>
                              <w:rPr>
                                <w:rFonts w:ascii="Constantia" w:eastAsia="Constantia" w:hAnsi="Constantia" w:cs="Constantia"/>
                                <w:i/>
                                <w:color w:val="000000"/>
                                <w:sz w:val="20"/>
                              </w:rPr>
                              <w:t xml:space="preserve"> 12</w:t>
                            </w:r>
                            <w:r>
                              <w:rPr>
                                <w:rFonts w:ascii="Constantia" w:eastAsia="Constantia" w:hAnsi="Constantia" w:cs="Constantia"/>
                                <w:color w:val="000000"/>
                                <w:sz w:val="20"/>
                              </w:rPr>
                              <w:t>(x) (2024) xxx-xxx</w:t>
                            </w:r>
                          </w:p>
                        </w:txbxContent>
                      </wps:txbx>
                      <wps:bodyPr spcFirstLastPara="1" wrap="square" lIns="91425" tIns="45700" rIns="91425" bIns="45700" anchor="t" anchorCtr="0">
                        <a:noAutofit/>
                      </wps:bodyPr>
                    </wps:wsp>
                  </a:graphicData>
                </a:graphic>
              </wp:anchor>
            </w:drawing>
          </mc:Choice>
          <mc:Fallback>
            <w:pict>
              <v:rect w14:anchorId="5FBCE5E8" id="Rectangle 31" o:spid="_x0000_s1027" style="position:absolute;margin-left:-43pt;margin-top:-34.4pt;width:537.75pt;height:21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" stroked="f">
                <v:textbox inset="2.53958mm,1.2694mm,2.53958mm,1.2694mm">
                  <w:txbxContent>
                    <w:p w14:paraId="643AA2EC" w14:textId="77777777" w:rsidR="00E57B99" w:rsidRDefault="00E57B99" w:rsidP="00E57B99">
                      <w:pPr>
                        <w:spacing w:line="258" w:lineRule="auto"/>
                        <w:jc w:val="center"/>
                        <w:textDirection w:val="btLr"/>
                      </w:pPr>
                      <w:proofErr w:type="spellStart"/>
                      <w:r>
                        <w:rPr>
                          <w:rFonts w:ascii="Constantia" w:eastAsia="Constantia" w:hAnsi="Constantia" w:cs="Constantia"/>
                          <w:i/>
                          <w:color w:val="000000"/>
                          <w:sz w:val="20"/>
                        </w:rPr>
                        <w:t>Jurnal</w:t>
                      </w:r>
                      <w:proofErr w:type="spellEnd"/>
                      <w:r>
                        <w:rPr>
                          <w:rFonts w:ascii="Constantia" w:eastAsia="Constantia" w:hAnsi="Constantia" w:cs="Constantia"/>
                          <w:i/>
                          <w:color w:val="000000"/>
                          <w:sz w:val="20"/>
                        </w:rPr>
                        <w:t xml:space="preserve"> </w:t>
                      </w:r>
                      <w:proofErr w:type="spellStart"/>
                      <w:r>
                        <w:rPr>
                          <w:rFonts w:ascii="Constantia" w:eastAsia="Constantia" w:hAnsi="Constantia" w:cs="Constantia"/>
                          <w:i/>
                          <w:color w:val="000000"/>
                          <w:sz w:val="20"/>
                        </w:rPr>
                        <w:t>Riset</w:t>
                      </w:r>
                      <w:proofErr w:type="spellEnd"/>
                      <w:r>
                        <w:rPr>
                          <w:rFonts w:ascii="Constantia" w:eastAsia="Constantia" w:hAnsi="Constantia" w:cs="Constantia"/>
                          <w:i/>
                          <w:color w:val="000000"/>
                          <w:sz w:val="20"/>
                        </w:rPr>
                        <w:t xml:space="preserve"> </w:t>
                      </w:r>
                      <w:proofErr w:type="spellStart"/>
                      <w:r>
                        <w:rPr>
                          <w:rFonts w:ascii="Constantia" w:eastAsia="Constantia" w:hAnsi="Constantia" w:cs="Constantia"/>
                          <w:i/>
                          <w:color w:val="000000"/>
                          <w:sz w:val="20"/>
                        </w:rPr>
                        <w:t>Akuntansi</w:t>
                      </w:r>
                      <w:proofErr w:type="spellEnd"/>
                      <w:r>
                        <w:rPr>
                          <w:rFonts w:ascii="Constantia" w:eastAsia="Constantia" w:hAnsi="Constantia" w:cs="Constantia"/>
                          <w:i/>
                          <w:color w:val="000000"/>
                          <w:sz w:val="20"/>
                        </w:rPr>
                        <w:t xml:space="preserve"> dan </w:t>
                      </w:r>
                      <w:proofErr w:type="spellStart"/>
                      <w:r>
                        <w:rPr>
                          <w:rFonts w:ascii="Constantia" w:eastAsia="Constantia" w:hAnsi="Constantia" w:cs="Constantia"/>
                          <w:i/>
                          <w:color w:val="000000"/>
                          <w:sz w:val="20"/>
                        </w:rPr>
                        <w:t>Keuangan</w:t>
                      </w:r>
                      <w:proofErr w:type="spellEnd"/>
                      <w:r>
                        <w:rPr>
                          <w:rFonts w:ascii="Constantia" w:eastAsia="Constantia" w:hAnsi="Constantia" w:cs="Constantia"/>
                          <w:i/>
                          <w:color w:val="000000"/>
                          <w:sz w:val="20"/>
                        </w:rPr>
                        <w:t xml:space="preserve"> 12</w:t>
                      </w:r>
                      <w:r>
                        <w:rPr>
                          <w:rFonts w:ascii="Constantia" w:eastAsia="Constantia" w:hAnsi="Constantia" w:cs="Constantia"/>
                          <w:color w:val="000000"/>
                          <w:sz w:val="20"/>
                        </w:rPr>
                        <w:t>(x) (2024) xxx-xxx</w:t>
                      </w:r>
                    </w:p>
                  </w:txbxContent>
                </v:textbox>
              </v:rect>
            </w:pict>
          </mc:Fallback>
        </mc:AlternateContent>
      </w:r>
      <w:r w:rsidRPr="00004625">
        <w:rPr>
          <w:noProof/>
          <w:lang w:val="en-US"/>
        </w:rPr>
        <w:drawing>
          <wp:anchor distT="0" distB="0" distL="114300" distR="114300" simplePos="0" relativeHeight="251663360" behindDoc="0" locked="0" layoutInCell="1" hidden="0" allowOverlap="1" wp14:anchorId="07E50D6E" wp14:editId="7940E43D">
            <wp:simplePos x="0" y="0"/>
            <wp:positionH relativeFrom="column">
              <wp:posOffset>-527049</wp:posOffset>
            </wp:positionH>
            <wp:positionV relativeFrom="paragraph">
              <wp:posOffset>-120014</wp:posOffset>
            </wp:positionV>
            <wp:extent cx="990600" cy="990600"/>
            <wp:effectExtent l="0" t="0" r="0" b="0"/>
            <wp:wrapNone/>
            <wp:docPr id="3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2"/>
                    <a:srcRect l="10304" t="11761" r="12420" b="33532"/>
                    <a:stretch>
                      <a:fillRect/>
                    </a:stretch>
                  </pic:blipFill>
                  <pic:spPr>
                    <a:xfrm>
                      <a:off x="0" y="0"/>
                      <a:ext cx="990600" cy="990600"/>
                    </a:xfrm>
                    <a:prstGeom prst="rect">
                      <a:avLst/>
                    </a:prstGeom>
                    <a:ln/>
                  </pic:spPr>
                </pic:pic>
              </a:graphicData>
            </a:graphic>
          </wp:anchor>
        </w:drawing>
      </w:r>
    </w:p>
    <w:p w14:paraId="4DB619CB" w14:textId="77777777" w:rsidR="00E57B99" w:rsidRPr="00004625" w:rsidRDefault="00E57B99" w:rsidP="00586B59">
      <w:pPr>
        <w:spacing w:line="240" w:lineRule="auto"/>
        <w:rPr>
          <w:lang w:val="en-US"/>
        </w:rPr>
      </w:pPr>
    </w:p>
    <w:p w14:paraId="5E085BEF" w14:textId="77777777" w:rsidR="00E57B99" w:rsidRPr="00004625" w:rsidRDefault="00E57B99" w:rsidP="00586B59">
      <w:pPr>
        <w:spacing w:line="240" w:lineRule="auto"/>
        <w:rPr>
          <w:lang w:val="en-US"/>
        </w:rPr>
      </w:pPr>
    </w:p>
    <w:p w14:paraId="01BBBBD7" w14:textId="77777777" w:rsidR="00E57B99" w:rsidRPr="00004625" w:rsidRDefault="00E57B99" w:rsidP="00586B59">
      <w:pPr>
        <w:spacing w:line="240" w:lineRule="auto"/>
        <w:rPr>
          <w:lang w:val="en-US"/>
        </w:rPr>
      </w:pPr>
      <w:r>
        <w:rPr>
          <w:noProof/>
          <w:lang w:val="en-US"/>
          <w14:ligatures w14:val="standardContextual"/>
        </w:rPr>
        <mc:AlternateContent>
          <mc:Choice Requires="wps">
            <w:drawing>
              <wp:anchor distT="0" distB="0" distL="0" distR="0" simplePos="0" relativeHeight="251666432" behindDoc="1" locked="0" layoutInCell="1" allowOverlap="1" wp14:anchorId="4980E99A" wp14:editId="718E9315">
                <wp:simplePos x="0" y="0"/>
                <wp:positionH relativeFrom="margin">
                  <wp:posOffset>-563245</wp:posOffset>
                </wp:positionH>
                <wp:positionV relativeFrom="margin">
                  <wp:posOffset>1080770</wp:posOffset>
                </wp:positionV>
                <wp:extent cx="6829425" cy="38100"/>
                <wp:effectExtent l="0" t="0" r="28575" b="19050"/>
                <wp:wrapSquare wrapText="bothSides"/>
                <wp:docPr id="16"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29425" cy="38100"/>
                        </a:xfrm>
                        <a:custGeom>
                          <a:avLst/>
                          <a:gdLst>
                            <a:gd name="T0" fmla="+- 0 615 615"/>
                            <a:gd name="T1" fmla="*/ T0 w 10755"/>
                            <a:gd name="T2" fmla="+- 0 2381 2381"/>
                            <a:gd name="T3" fmla="*/ 2381 h 60"/>
                            <a:gd name="T4" fmla="+- 0 11370 615"/>
                            <a:gd name="T5" fmla="*/ T4 w 10755"/>
                            <a:gd name="T6" fmla="+- 0 2381 2381"/>
                            <a:gd name="T7" fmla="*/ 2381 h 60"/>
                            <a:gd name="T8" fmla="+- 0 615 615"/>
                            <a:gd name="T9" fmla="*/ T8 w 10755"/>
                            <a:gd name="T10" fmla="+- 0 2441 2381"/>
                            <a:gd name="T11" fmla="*/ 2441 h 60"/>
                            <a:gd name="T12" fmla="+- 0 11370 615"/>
                            <a:gd name="T13" fmla="*/ T12 w 10755"/>
                            <a:gd name="T14" fmla="+- 0 2441 2381"/>
                            <a:gd name="T15" fmla="*/ 2441 h 60"/>
                          </a:gdLst>
                          <a:ahLst/>
                          <a:cxnLst>
                            <a:cxn ang="0">
                              <a:pos x="T1" y="T3"/>
                            </a:cxn>
                            <a:cxn ang="0">
                              <a:pos x="T5" y="T7"/>
                            </a:cxn>
                            <a:cxn ang="0">
                              <a:pos x="T9" y="T11"/>
                            </a:cxn>
                            <a:cxn ang="0">
                              <a:pos x="T13" y="T15"/>
                            </a:cxn>
                          </a:cxnLst>
                          <a:rect l="0" t="0" r="r" b="b"/>
                          <a:pathLst>
                            <a:path w="10755" h="60">
                              <a:moveTo>
                                <a:pt x="0" y="0"/>
                              </a:moveTo>
                              <a:lnTo>
                                <a:pt x="10755" y="0"/>
                              </a:lnTo>
                              <a:moveTo>
                                <a:pt x="0" y="60"/>
                              </a:moveTo>
                              <a:lnTo>
                                <a:pt x="10755" y="60"/>
                              </a:lnTo>
                            </a:path>
                          </a:pathLst>
                        </a:custGeom>
                        <a:noFill/>
                        <a:ln w="19050">
                          <a:solidFill>
                            <a:srgbClr val="5B9BD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DB728" id="Freeform: Shape 16" o:spid="_x0000_s1026" style="position:absolute;margin-left:-44.35pt;margin-top:85.1pt;width:537.75pt;height:3pt;z-index:-251650048;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v-text-anchor:top" coordsize="107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" path="m,l10755,m,60r10755,e" filled="f" strokecolor="#5b9bd4" strokeweight="1.5pt">
                <v:path arrowok="t" o:connecttype="custom" o:connectlocs="0,1511935;6829425,1511935;0,1550035;6829425,1550035" o:connectangles="0,0,0,0"/>
                <w10:wrap type="square" anchorx="margin" anchory="margin"/>
              </v:shape>
            </w:pict>
          </mc:Fallback>
        </mc:AlternateContent>
      </w:r>
    </w:p>
    <w:p w14:paraId="1A21DCAF" w14:textId="77777777" w:rsidR="00E57B99" w:rsidRDefault="00E57B99" w:rsidP="00586B59">
      <w:pPr>
        <w:spacing w:after="0" w:line="240" w:lineRule="auto"/>
        <w:jc w:val="center"/>
        <w:rPr>
          <w:rFonts w:ascii="Constantia" w:hAnsi="Constantia"/>
          <w:b/>
          <w:iCs/>
          <w:sz w:val="32"/>
          <w:szCs w:val="32"/>
        </w:rPr>
      </w:pPr>
    </w:p>
    <w:p w14:paraId="201BD42F" w14:textId="77777777" w:rsidR="00E57B99" w:rsidRPr="00EC54B4" w:rsidRDefault="00E57B99" w:rsidP="00586B59">
      <w:pPr>
        <w:spacing w:after="0" w:line="240" w:lineRule="auto"/>
        <w:jc w:val="center"/>
        <w:rPr>
          <w:rFonts w:ascii="Constantia" w:hAnsi="Constantia"/>
          <w:b/>
          <w:iCs/>
          <w:sz w:val="32"/>
          <w:szCs w:val="32"/>
        </w:rPr>
      </w:pPr>
      <w:r w:rsidRPr="00EC54B4">
        <w:rPr>
          <w:rFonts w:ascii="Constantia" w:hAnsi="Constantia"/>
          <w:b/>
          <w:iCs/>
          <w:sz w:val="32"/>
          <w:szCs w:val="32"/>
        </w:rPr>
        <w:t>The Influence of CEO Narcissism on CSR: The Role of Family Business as a Moderating Variable</w:t>
      </w:r>
    </w:p>
    <w:p w14:paraId="66A7D8CD" w14:textId="77777777" w:rsidR="00E57B99" w:rsidRPr="002334C5" w:rsidRDefault="00E57B99" w:rsidP="00586B59">
      <w:pPr>
        <w:spacing w:after="0" w:line="240" w:lineRule="auto"/>
        <w:jc w:val="center"/>
        <w:rPr>
          <w:b/>
          <w:i/>
          <w:sz w:val="28"/>
          <w:szCs w:val="28"/>
        </w:rPr>
      </w:pPr>
    </w:p>
    <w:p w14:paraId="5035267C" w14:textId="77777777" w:rsidR="00E57B99" w:rsidRPr="00083F50" w:rsidRDefault="00E57B99" w:rsidP="00586B59">
      <w:pPr>
        <w:spacing w:after="0" w:line="240" w:lineRule="auto"/>
        <w:jc w:val="center"/>
        <w:rPr>
          <w:bCs/>
          <w:i/>
          <w:iCs/>
          <w:color w:val="000000"/>
          <w:sz w:val="22"/>
          <w:szCs w:val="22"/>
          <w:vertAlign w:val="superscript"/>
        </w:rPr>
      </w:pPr>
      <w:r w:rsidRPr="00083F50">
        <w:rPr>
          <w:bCs/>
          <w:i/>
          <w:iCs/>
          <w:color w:val="000000"/>
          <w:sz w:val="22"/>
          <w:szCs w:val="22"/>
        </w:rPr>
        <w:t>Winston</w:t>
      </w:r>
      <w:r w:rsidRPr="00083F50">
        <w:rPr>
          <w:bCs/>
          <w:i/>
          <w:iCs/>
          <w:color w:val="000000"/>
          <w:sz w:val="22"/>
          <w:szCs w:val="22"/>
          <w:vertAlign w:val="superscript"/>
        </w:rPr>
        <w:t>1*</w:t>
      </w:r>
      <w:r w:rsidRPr="00083F50">
        <w:rPr>
          <w:bCs/>
          <w:i/>
          <w:iCs/>
          <w:color w:val="000000"/>
          <w:sz w:val="22"/>
          <w:szCs w:val="22"/>
        </w:rPr>
        <w:t xml:space="preserve">, </w:t>
      </w:r>
      <w:proofErr w:type="spellStart"/>
      <w:r w:rsidRPr="00083F50">
        <w:rPr>
          <w:bCs/>
          <w:i/>
          <w:iCs/>
          <w:color w:val="000000"/>
          <w:sz w:val="22"/>
          <w:szCs w:val="22"/>
        </w:rPr>
        <w:t>Hery</w:t>
      </w:r>
      <w:proofErr w:type="spellEnd"/>
      <w:r w:rsidRPr="00083F50">
        <w:rPr>
          <w:bCs/>
          <w:i/>
          <w:iCs/>
          <w:color w:val="000000"/>
          <w:sz w:val="22"/>
          <w:szCs w:val="22"/>
        </w:rPr>
        <w:t xml:space="preserve"> Haryanto</w:t>
      </w:r>
      <w:r w:rsidRPr="00083F50">
        <w:rPr>
          <w:bCs/>
          <w:i/>
          <w:iCs/>
          <w:color w:val="000000"/>
          <w:sz w:val="22"/>
          <w:szCs w:val="22"/>
          <w:vertAlign w:val="superscript"/>
        </w:rPr>
        <w:t>2</w:t>
      </w:r>
      <w:r w:rsidRPr="00083F50">
        <w:rPr>
          <w:bCs/>
          <w:i/>
          <w:iCs/>
          <w:color w:val="000000"/>
          <w:sz w:val="22"/>
          <w:szCs w:val="22"/>
        </w:rPr>
        <w:t>, Yandi Suprapto</w:t>
      </w:r>
      <w:r w:rsidRPr="00083F50">
        <w:rPr>
          <w:bCs/>
          <w:i/>
          <w:iCs/>
          <w:color w:val="000000"/>
          <w:sz w:val="22"/>
          <w:szCs w:val="22"/>
          <w:vertAlign w:val="superscript"/>
        </w:rPr>
        <w:t>3</w:t>
      </w:r>
    </w:p>
    <w:p w14:paraId="2212401C" w14:textId="77777777" w:rsidR="00E57B99" w:rsidRPr="00083F50" w:rsidRDefault="00E57B99" w:rsidP="00586B59">
      <w:pPr>
        <w:spacing w:after="0" w:line="240" w:lineRule="auto"/>
        <w:jc w:val="center"/>
        <w:rPr>
          <w:b/>
          <w:color w:val="000000"/>
          <w:sz w:val="22"/>
          <w:szCs w:val="22"/>
          <w:lang w:val="id-ID"/>
        </w:rPr>
      </w:pPr>
    </w:p>
    <w:p w14:paraId="31323C94" w14:textId="77777777" w:rsidR="00E57B99" w:rsidRPr="00083F50" w:rsidRDefault="00E57B99" w:rsidP="00586B59">
      <w:pPr>
        <w:spacing w:after="0" w:line="240" w:lineRule="auto"/>
        <w:jc w:val="center"/>
        <w:rPr>
          <w:color w:val="000000"/>
          <w:sz w:val="22"/>
          <w:szCs w:val="22"/>
        </w:rPr>
      </w:pPr>
      <w:r w:rsidRPr="00083F50">
        <w:rPr>
          <w:color w:val="000000"/>
          <w:sz w:val="22"/>
          <w:szCs w:val="22"/>
          <w:vertAlign w:val="superscript"/>
        </w:rPr>
        <w:t xml:space="preserve">1,2,3 </w:t>
      </w:r>
      <w:r w:rsidRPr="00083F50">
        <w:rPr>
          <w:color w:val="000000"/>
          <w:sz w:val="22"/>
          <w:szCs w:val="22"/>
        </w:rPr>
        <w:t>Faculty of Management and Business</w:t>
      </w:r>
      <w:r w:rsidRPr="00083F50">
        <w:rPr>
          <w:color w:val="000000"/>
          <w:sz w:val="22"/>
          <w:szCs w:val="22"/>
          <w:lang w:val="id-ID"/>
        </w:rPr>
        <w:t xml:space="preserve">, </w:t>
      </w:r>
      <w:proofErr w:type="spellStart"/>
      <w:r w:rsidRPr="00083F50">
        <w:rPr>
          <w:color w:val="000000"/>
          <w:sz w:val="22"/>
          <w:szCs w:val="22"/>
        </w:rPr>
        <w:t>Universitas</w:t>
      </w:r>
      <w:proofErr w:type="spellEnd"/>
      <w:r w:rsidRPr="00083F50">
        <w:rPr>
          <w:color w:val="000000"/>
          <w:sz w:val="22"/>
          <w:szCs w:val="22"/>
        </w:rPr>
        <w:t xml:space="preserve"> </w:t>
      </w:r>
      <w:proofErr w:type="spellStart"/>
      <w:r w:rsidRPr="00083F50">
        <w:rPr>
          <w:color w:val="000000"/>
          <w:sz w:val="22"/>
          <w:szCs w:val="22"/>
        </w:rPr>
        <w:t>Internasional</w:t>
      </w:r>
      <w:proofErr w:type="spellEnd"/>
      <w:r w:rsidRPr="00083F50">
        <w:rPr>
          <w:color w:val="000000"/>
          <w:sz w:val="22"/>
          <w:szCs w:val="22"/>
        </w:rPr>
        <w:t xml:space="preserve"> </w:t>
      </w:r>
      <w:proofErr w:type="spellStart"/>
      <w:r w:rsidRPr="00083F50">
        <w:rPr>
          <w:color w:val="000000"/>
          <w:sz w:val="22"/>
          <w:szCs w:val="22"/>
        </w:rPr>
        <w:t>Batam</w:t>
      </w:r>
      <w:proofErr w:type="spellEnd"/>
      <w:r w:rsidRPr="00083F50">
        <w:rPr>
          <w:color w:val="000000"/>
          <w:sz w:val="22"/>
          <w:szCs w:val="22"/>
        </w:rPr>
        <w:t xml:space="preserve">, </w:t>
      </w:r>
      <w:proofErr w:type="spellStart"/>
      <w:r w:rsidRPr="00083F50">
        <w:rPr>
          <w:color w:val="000000"/>
          <w:sz w:val="22"/>
          <w:szCs w:val="22"/>
        </w:rPr>
        <w:t>Batam</w:t>
      </w:r>
      <w:proofErr w:type="spellEnd"/>
      <w:r w:rsidRPr="00083F50">
        <w:rPr>
          <w:color w:val="000000"/>
          <w:sz w:val="22"/>
          <w:szCs w:val="22"/>
        </w:rPr>
        <w:t xml:space="preserve"> City, Indonesia</w:t>
      </w:r>
    </w:p>
    <w:p w14:paraId="6F4ABB66" w14:textId="77777777" w:rsidR="00E57B99" w:rsidRPr="00083F50" w:rsidRDefault="00E57B99" w:rsidP="00586B59">
      <w:pPr>
        <w:spacing w:after="0" w:line="240" w:lineRule="auto"/>
        <w:jc w:val="center"/>
        <w:rPr>
          <w:iCs/>
          <w:sz w:val="22"/>
          <w:szCs w:val="22"/>
        </w:rPr>
      </w:pPr>
      <w:r w:rsidRPr="00083F50">
        <w:rPr>
          <w:iCs/>
          <w:color w:val="000000"/>
          <w:sz w:val="22"/>
          <w:szCs w:val="22"/>
        </w:rPr>
        <w:t>*</w:t>
      </w:r>
      <w:r w:rsidRPr="00083F50">
        <w:rPr>
          <w:iCs/>
          <w:color w:val="000000"/>
          <w:sz w:val="22"/>
          <w:szCs w:val="22"/>
          <w:lang w:val="en-US"/>
        </w:rPr>
        <w:t>Correspondence E-mail</w:t>
      </w:r>
      <w:r w:rsidRPr="00083F50">
        <w:rPr>
          <w:iCs/>
          <w:color w:val="000000"/>
          <w:sz w:val="22"/>
          <w:szCs w:val="22"/>
          <w:lang w:val="id-ID"/>
        </w:rPr>
        <w:t xml:space="preserve">: </w:t>
      </w:r>
      <w:hyperlink r:id="rId13" w:history="1">
        <w:r w:rsidRPr="00B205F0">
          <w:rPr>
            <w:rStyle w:val="Hyperlink"/>
            <w:iCs/>
            <w:sz w:val="22"/>
            <w:szCs w:val="22"/>
          </w:rPr>
          <w:t>2141228.winston@uib.edu</w:t>
        </w:r>
      </w:hyperlink>
      <w:r>
        <w:rPr>
          <w:iCs/>
          <w:sz w:val="22"/>
          <w:szCs w:val="22"/>
        </w:rPr>
        <w:t xml:space="preserve"> </w:t>
      </w:r>
    </w:p>
    <w:p w14:paraId="21043CC1" w14:textId="77777777" w:rsidR="00E57B99" w:rsidRPr="002334C5" w:rsidRDefault="00E57B99" w:rsidP="00586B59">
      <w:pPr>
        <w:tabs>
          <w:tab w:val="left" w:pos="1560"/>
        </w:tabs>
        <w:spacing w:after="0" w:line="240" w:lineRule="auto"/>
        <w:jc w:val="center"/>
        <w:rPr>
          <w:sz w:val="20"/>
          <w:szCs w:val="20"/>
        </w:rPr>
      </w:pPr>
    </w:p>
    <w:tbl>
      <w:tblPr>
        <w:tblW w:w="90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6102"/>
        <w:gridCol w:w="317"/>
        <w:gridCol w:w="2671"/>
      </w:tblGrid>
      <w:tr w:rsidR="00E57B99" w:rsidRPr="002334C5" w14:paraId="31A79500" w14:textId="77777777" w:rsidTr="00087EBE">
        <w:tc>
          <w:tcPr>
            <w:tcW w:w="6102" w:type="dxa"/>
            <w:tcBorders>
              <w:top w:val="single" w:sz="12" w:space="0" w:color="9CC2E5"/>
              <w:bottom w:val="single" w:sz="12" w:space="0" w:color="9CC2E5"/>
            </w:tcBorders>
            <w:shd w:val="clear" w:color="auto" w:fill="auto"/>
          </w:tcPr>
          <w:p w14:paraId="3A9B85F7" w14:textId="77777777" w:rsidR="00E57B99" w:rsidRPr="002334C5" w:rsidRDefault="00E57B99" w:rsidP="00586B59">
            <w:pPr>
              <w:spacing w:after="0" w:line="240" w:lineRule="auto"/>
              <w:jc w:val="right"/>
              <w:rPr>
                <w:b/>
              </w:rPr>
            </w:pPr>
            <w:r w:rsidRPr="00004625">
              <w:rPr>
                <w:rFonts w:ascii="Roboto" w:eastAsia="Roboto" w:hAnsi="Roboto" w:cs="Roboto"/>
                <w:b/>
                <w:lang w:val="en-US"/>
              </w:rPr>
              <w:t>A B S T R A C T</w:t>
            </w:r>
          </w:p>
        </w:tc>
        <w:tc>
          <w:tcPr>
            <w:tcW w:w="317" w:type="dxa"/>
            <w:shd w:val="clear" w:color="auto" w:fill="auto"/>
          </w:tcPr>
          <w:p w14:paraId="7B6F2400" w14:textId="77777777" w:rsidR="00E57B99" w:rsidRPr="002334C5" w:rsidRDefault="00E57B99" w:rsidP="00586B59">
            <w:pPr>
              <w:spacing w:after="0" w:line="240" w:lineRule="auto"/>
              <w:jc w:val="center"/>
            </w:pPr>
          </w:p>
        </w:tc>
        <w:tc>
          <w:tcPr>
            <w:tcW w:w="2671" w:type="dxa"/>
            <w:tcBorders>
              <w:top w:val="single" w:sz="12" w:space="0" w:color="9CC2E5"/>
              <w:left w:val="nil"/>
              <w:bottom w:val="single" w:sz="12" w:space="0" w:color="9CC2E5"/>
            </w:tcBorders>
            <w:shd w:val="clear" w:color="auto" w:fill="auto"/>
          </w:tcPr>
          <w:p w14:paraId="71C51AF1" w14:textId="521FCBDA" w:rsidR="00E57B99" w:rsidRPr="002334C5" w:rsidRDefault="00E57B99" w:rsidP="00586B59">
            <w:pPr>
              <w:spacing w:after="0" w:line="240" w:lineRule="auto"/>
              <w:jc w:val="center"/>
              <w:rPr>
                <w:b/>
              </w:rPr>
            </w:pPr>
            <w:r>
              <w:rPr>
                <w:rFonts w:ascii="Roboto" w:eastAsia="Roboto" w:hAnsi="Roboto" w:cs="Roboto"/>
                <w:b/>
                <w:lang w:val="en-US"/>
              </w:rPr>
              <w:t xml:space="preserve">I N F </w:t>
            </w:r>
            <w:proofErr w:type="gramStart"/>
            <w:r>
              <w:rPr>
                <w:rFonts w:ascii="Roboto" w:eastAsia="Roboto" w:hAnsi="Roboto" w:cs="Roboto"/>
                <w:b/>
                <w:lang w:val="en-US"/>
              </w:rPr>
              <w:t xml:space="preserve">O </w:t>
            </w:r>
            <w:r w:rsidR="00FD301E">
              <w:rPr>
                <w:rFonts w:ascii="Roboto" w:eastAsia="Roboto" w:hAnsi="Roboto" w:cs="Roboto"/>
                <w:b/>
                <w:lang w:val="en-US"/>
              </w:rPr>
              <w:t xml:space="preserve"> </w:t>
            </w:r>
            <w:r>
              <w:rPr>
                <w:rFonts w:ascii="Roboto" w:eastAsia="Roboto" w:hAnsi="Roboto" w:cs="Roboto"/>
                <w:b/>
                <w:lang w:val="en-US"/>
              </w:rPr>
              <w:t>A</w:t>
            </w:r>
            <w:proofErr w:type="gramEnd"/>
            <w:r>
              <w:rPr>
                <w:rFonts w:ascii="Roboto" w:eastAsia="Roboto" w:hAnsi="Roboto" w:cs="Roboto"/>
                <w:b/>
                <w:lang w:val="en-US"/>
              </w:rPr>
              <w:t xml:space="preserve"> R T I K E L</w:t>
            </w:r>
          </w:p>
        </w:tc>
      </w:tr>
      <w:tr w:rsidR="00E57B99" w:rsidRPr="002334C5" w14:paraId="755556A4" w14:textId="77777777" w:rsidTr="00087EBE">
        <w:trPr>
          <w:trHeight w:val="4803"/>
        </w:trPr>
        <w:tc>
          <w:tcPr>
            <w:tcW w:w="6102" w:type="dxa"/>
            <w:tcBorders>
              <w:top w:val="single" w:sz="12" w:space="0" w:color="9CC2E5"/>
            </w:tcBorders>
            <w:shd w:val="clear" w:color="auto" w:fill="auto"/>
          </w:tcPr>
          <w:p w14:paraId="050BE7D0" w14:textId="77777777" w:rsidR="00E57B99" w:rsidRDefault="00E57B99" w:rsidP="00586B59">
            <w:pPr>
              <w:pBdr>
                <w:top w:val="nil"/>
                <w:left w:val="nil"/>
                <w:bottom w:val="nil"/>
                <w:right w:val="nil"/>
                <w:between w:val="nil"/>
              </w:pBdr>
              <w:spacing w:before="240" w:after="0" w:line="240" w:lineRule="auto"/>
              <w:jc w:val="both"/>
            </w:pPr>
            <w:r w:rsidRPr="002334C5">
              <w:t xml:space="preserve">The manufacturing industry in Indonesia plays a crucial role in economic growth, but it is also a major contributor to carbon emissions. Therefore, the need for </w:t>
            </w:r>
            <w:r>
              <w:t>c</w:t>
            </w:r>
            <w:r w:rsidRPr="002334C5">
              <w:t xml:space="preserve">orporate </w:t>
            </w:r>
            <w:r>
              <w:t>s</w:t>
            </w:r>
            <w:r w:rsidRPr="002334C5">
              <w:t xml:space="preserve">ocial </w:t>
            </w:r>
            <w:r>
              <w:t>r</w:t>
            </w:r>
            <w:r w:rsidRPr="002334C5">
              <w:t>esponsibility (CSR) becomes increasingly important in addressing these environmental issues. Various factors influence a company's adoption of CSR, one of which is the CEO's characteristics</w:t>
            </w:r>
            <w:r>
              <w:t xml:space="preserve">. </w:t>
            </w:r>
            <w:r w:rsidRPr="00F23F44">
              <w:t xml:space="preserve">This </w:t>
            </w:r>
            <w:r>
              <w:t>study investigates</w:t>
            </w:r>
            <w:r w:rsidRPr="00F23F44">
              <w:t xml:space="preserve"> the i</w:t>
            </w:r>
            <w:r>
              <w:t>nfluence</w:t>
            </w:r>
            <w:r w:rsidRPr="00F23F44">
              <w:t xml:space="preserve"> of CEO narcissism on CSR, with a specific focus on the moderating influence of family ownership in shaping this relationship.</w:t>
            </w:r>
            <w:r>
              <w:t xml:space="preserve"> </w:t>
            </w:r>
            <w:r w:rsidRPr="00F427DC">
              <w:t>This study utilizes a dataset comprising 73 manufacturing firms listed on the Indonesia Stock Exchange, covering the period from 2018 to 2022.</w:t>
            </w:r>
            <w:r>
              <w:t xml:space="preserve"> </w:t>
            </w:r>
            <w:r w:rsidRPr="003A4B32">
              <w:t xml:space="preserve">Data analysis was conducted using the Ordinary Least Squares method with Stata 17 software. </w:t>
            </w:r>
            <w:r w:rsidRPr="00F427DC">
              <w:t xml:space="preserve">The results reveal that CEO narcissism positively affects CSR, with family firm ownership acting as a moderating variable in the </w:t>
            </w:r>
            <w:r>
              <w:t xml:space="preserve">association </w:t>
            </w:r>
            <w:r w:rsidRPr="00F427DC">
              <w:t>between CEO narcissism and CSR.</w:t>
            </w:r>
          </w:p>
          <w:p w14:paraId="34C8BCA1" w14:textId="0AF65FC7" w:rsidR="00E57B99" w:rsidRPr="002334C5" w:rsidRDefault="00E57B99" w:rsidP="00586B59">
            <w:pPr>
              <w:pBdr>
                <w:top w:val="nil"/>
                <w:left w:val="nil"/>
                <w:bottom w:val="nil"/>
                <w:right w:val="nil"/>
                <w:between w:val="nil"/>
              </w:pBdr>
              <w:spacing w:before="240" w:after="0" w:line="240" w:lineRule="auto"/>
              <w:jc w:val="both"/>
            </w:pPr>
            <w:r w:rsidRPr="00004625">
              <w:rPr>
                <w:color w:val="000000"/>
                <w:sz w:val="18"/>
                <w:szCs w:val="18"/>
                <w:lang w:val="en-US"/>
              </w:rPr>
              <w:t>© 202</w:t>
            </w:r>
            <w:r w:rsidR="007E7E34">
              <w:rPr>
                <w:color w:val="000000"/>
                <w:sz w:val="18"/>
                <w:szCs w:val="18"/>
                <w:lang w:val="en-US"/>
              </w:rPr>
              <w:t>4</w:t>
            </w:r>
            <w:r w:rsidRPr="00004625">
              <w:rPr>
                <w:color w:val="000000"/>
                <w:sz w:val="18"/>
                <w:szCs w:val="18"/>
                <w:lang w:val="en-US"/>
              </w:rPr>
              <w:t xml:space="preserve"> </w:t>
            </w:r>
            <w:r w:rsidRPr="00004625">
              <w:rPr>
                <w:sz w:val="18"/>
                <w:szCs w:val="18"/>
                <w:lang w:val="en-US"/>
              </w:rPr>
              <w:t xml:space="preserve">Kantor Jurnal dan </w:t>
            </w:r>
            <w:proofErr w:type="spellStart"/>
            <w:r w:rsidRPr="00004625">
              <w:rPr>
                <w:sz w:val="18"/>
                <w:szCs w:val="18"/>
                <w:lang w:val="en-US"/>
              </w:rPr>
              <w:t>Publikasi</w:t>
            </w:r>
            <w:proofErr w:type="spellEnd"/>
            <w:r w:rsidRPr="00004625">
              <w:rPr>
                <w:sz w:val="18"/>
                <w:szCs w:val="18"/>
                <w:lang w:val="en-US"/>
              </w:rPr>
              <w:t xml:space="preserve"> UPI</w:t>
            </w:r>
          </w:p>
        </w:tc>
        <w:tc>
          <w:tcPr>
            <w:tcW w:w="317" w:type="dxa"/>
            <w:shd w:val="clear" w:color="auto" w:fill="auto"/>
          </w:tcPr>
          <w:p w14:paraId="13F92A75" w14:textId="77777777" w:rsidR="00E57B99" w:rsidRPr="002334C5" w:rsidRDefault="00E57B99" w:rsidP="00586B59">
            <w:pPr>
              <w:spacing w:after="0" w:line="240" w:lineRule="auto"/>
              <w:rPr>
                <w:i/>
              </w:rPr>
            </w:pPr>
          </w:p>
        </w:tc>
        <w:tc>
          <w:tcPr>
            <w:tcW w:w="2671" w:type="dxa"/>
            <w:tcBorders>
              <w:top w:val="single" w:sz="12" w:space="0" w:color="9CC2E5"/>
            </w:tcBorders>
            <w:shd w:val="clear" w:color="auto" w:fill="auto"/>
          </w:tcPr>
          <w:p w14:paraId="58DE864C" w14:textId="77777777" w:rsidR="00E57B99" w:rsidRPr="002334C5" w:rsidRDefault="00E57B99" w:rsidP="00586B59">
            <w:pPr>
              <w:spacing w:after="0" w:line="240" w:lineRule="auto"/>
              <w:rPr>
                <w:b/>
                <w:i/>
                <w:sz w:val="18"/>
                <w:szCs w:val="18"/>
              </w:rPr>
            </w:pPr>
            <w:r w:rsidRPr="002334C5">
              <w:rPr>
                <w:b/>
                <w:i/>
                <w:sz w:val="18"/>
                <w:szCs w:val="18"/>
              </w:rPr>
              <w:t>Article History:</w:t>
            </w:r>
          </w:p>
          <w:p w14:paraId="6BD2E97F" w14:textId="77777777" w:rsidR="00E57B99" w:rsidRPr="002334C5" w:rsidRDefault="00E57B99" w:rsidP="00586B59">
            <w:pPr>
              <w:spacing w:after="0" w:line="240" w:lineRule="auto"/>
              <w:rPr>
                <w:color w:val="5B9BD5"/>
              </w:rPr>
            </w:pPr>
            <w:r w:rsidRPr="002334C5">
              <w:rPr>
                <w:color w:val="5B9BD5"/>
              </w:rPr>
              <w:t>____________________</w:t>
            </w:r>
          </w:p>
          <w:p w14:paraId="1554AFD1" w14:textId="77777777" w:rsidR="00E57B99" w:rsidRPr="002334C5" w:rsidRDefault="00E57B99" w:rsidP="00586B59">
            <w:pPr>
              <w:spacing w:after="0" w:line="240" w:lineRule="auto"/>
              <w:rPr>
                <w:b/>
                <w:i/>
                <w:sz w:val="18"/>
                <w:szCs w:val="18"/>
              </w:rPr>
            </w:pPr>
            <w:r w:rsidRPr="002334C5">
              <w:rPr>
                <w:b/>
                <w:i/>
                <w:sz w:val="18"/>
                <w:szCs w:val="18"/>
              </w:rPr>
              <w:t>Keyword:</w:t>
            </w:r>
          </w:p>
          <w:p w14:paraId="6CE99002" w14:textId="77777777" w:rsidR="00E57B99" w:rsidRPr="002334C5" w:rsidRDefault="00E57B99" w:rsidP="00586B59">
            <w:pPr>
              <w:spacing w:after="0" w:line="240" w:lineRule="auto"/>
              <w:rPr>
                <w:i/>
                <w:sz w:val="18"/>
                <w:szCs w:val="18"/>
              </w:rPr>
            </w:pPr>
            <w:r w:rsidRPr="002334C5">
              <w:rPr>
                <w:i/>
                <w:sz w:val="18"/>
                <w:szCs w:val="18"/>
              </w:rPr>
              <w:t>CEO Narcissism,</w:t>
            </w:r>
          </w:p>
          <w:p w14:paraId="57468793" w14:textId="77777777" w:rsidR="00E57B99" w:rsidRPr="002334C5" w:rsidRDefault="00E57B99" w:rsidP="00586B59">
            <w:pPr>
              <w:spacing w:after="0" w:line="240" w:lineRule="auto"/>
              <w:rPr>
                <w:i/>
                <w:sz w:val="18"/>
                <w:szCs w:val="18"/>
              </w:rPr>
            </w:pPr>
            <w:r w:rsidRPr="002334C5">
              <w:rPr>
                <w:i/>
                <w:sz w:val="18"/>
                <w:szCs w:val="18"/>
              </w:rPr>
              <w:t>Corporate Social Responsibility,</w:t>
            </w:r>
          </w:p>
          <w:p w14:paraId="47CBED24" w14:textId="77777777" w:rsidR="00E57B99" w:rsidRPr="002334C5" w:rsidRDefault="00E57B99" w:rsidP="00586B59">
            <w:pPr>
              <w:spacing w:after="0" w:line="240" w:lineRule="auto"/>
              <w:rPr>
                <w:i/>
                <w:sz w:val="18"/>
                <w:szCs w:val="18"/>
              </w:rPr>
            </w:pPr>
            <w:r w:rsidRPr="002334C5">
              <w:rPr>
                <w:i/>
                <w:sz w:val="18"/>
                <w:szCs w:val="18"/>
              </w:rPr>
              <w:t>Family Firm.</w:t>
            </w:r>
          </w:p>
        </w:tc>
      </w:tr>
    </w:tbl>
    <w:p w14:paraId="65E9C63D" w14:textId="6A2DB14E" w:rsidR="00E57B99" w:rsidRPr="00EB76AD" w:rsidRDefault="008E5ED6" w:rsidP="00586B59">
      <w:pPr>
        <w:spacing w:line="240" w:lineRule="auto"/>
        <w:sectPr w:rsidR="00E57B99" w:rsidRPr="00EB76AD" w:rsidSect="00E57B99">
          <w:headerReference w:type="even" r:id="rId14"/>
          <w:headerReference w:type="default" r:id="rId15"/>
          <w:footerReference w:type="even" r:id="rId16"/>
          <w:footerReference w:type="default" r:id="rId17"/>
          <w:headerReference w:type="first" r:id="rId18"/>
          <w:type w:val="continuous"/>
          <w:pgSz w:w="11906" w:h="16838"/>
          <w:pgMar w:top="720" w:right="1440" w:bottom="1440" w:left="1440" w:header="720" w:footer="720" w:gutter="0"/>
          <w:pgNumType w:start="435"/>
          <w:cols w:space="720"/>
          <w:titlePg/>
        </w:sectPr>
      </w:pPr>
      <w:r w:rsidRPr="002334C5">
        <w:rPr>
          <w:noProof/>
        </w:rPr>
        <mc:AlternateContent>
          <mc:Choice Requires="wps">
            <w:drawing>
              <wp:anchor distT="4294967294" distB="4294967294" distL="114300" distR="114300" simplePos="0" relativeHeight="251659264" behindDoc="0" locked="0" layoutInCell="1" hidden="0" allowOverlap="1" wp14:anchorId="05AD7A2E" wp14:editId="5A4E4831">
                <wp:simplePos x="0" y="0"/>
                <wp:positionH relativeFrom="margin">
                  <wp:align>center</wp:align>
                </wp:positionH>
                <wp:positionV relativeFrom="margin">
                  <wp:posOffset>6947535</wp:posOffset>
                </wp:positionV>
                <wp:extent cx="6648450" cy="22225"/>
                <wp:effectExtent l="0" t="0" r="19050" b="34925"/>
                <wp:wrapSquare wrapText="bothSides"/>
                <wp:docPr id="1615405608" name="Straight Arrow Connector 1615405608"/>
                <wp:cNvGraphicFramePr/>
                <a:graphic xmlns:a="http://schemas.openxmlformats.org/drawingml/2006/main">
                  <a:graphicData uri="http://schemas.microsoft.com/office/word/2010/wordprocessingShape">
                    <wps:wsp>
                      <wps:cNvCnPr/>
                      <wps:spPr>
                        <a:xfrm>
                          <a:off x="0" y="0"/>
                          <a:ext cx="6648450" cy="22225"/>
                        </a:xfrm>
                        <a:prstGeom prst="straightConnector1">
                          <a:avLst/>
                        </a:prstGeom>
                        <a:noFill/>
                        <a:ln w="9525" cap="flat" cmpd="sng">
                          <a:solidFill>
                            <a:srgbClr val="5B9BD5"/>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0BB69F0E" id="Straight Arrow Connector 1615405608" o:spid="_x0000_s1026" type="#_x0000_t32" style="position:absolute;margin-left:0;margin-top:547.05pt;width:523.5pt;height:1.75pt;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" strokecolor="#5b9bd5">
                <v:stroke startarrowwidth="narrow" startarrowlength="short" endarrowwidth="narrow" endarrowlength="short" joinstyle="miter"/>
                <w10:wrap type="square" anchorx="margin" anchory="margin"/>
              </v:shape>
            </w:pict>
          </mc:Fallback>
        </mc:AlternateContent>
      </w:r>
    </w:p>
    <w:p w14:paraId="54670B51" w14:textId="779354EB" w:rsidR="00E57B99" w:rsidRPr="002334C5" w:rsidRDefault="00E57B99" w:rsidP="00586B59">
      <w:pPr>
        <w:spacing w:after="0" w:line="240" w:lineRule="auto"/>
        <w:rPr>
          <w:b/>
        </w:rPr>
        <w:sectPr w:rsidR="00E57B99" w:rsidRPr="002334C5" w:rsidSect="00D9684D">
          <w:footerReference w:type="default" r:id="rId19"/>
          <w:headerReference w:type="first" r:id="rId20"/>
          <w:type w:val="continuous"/>
          <w:pgSz w:w="11906" w:h="16838"/>
          <w:pgMar w:top="1135" w:right="1440" w:bottom="1440" w:left="1440" w:header="708" w:footer="890" w:gutter="0"/>
          <w:cols w:num="2" w:space="720" w:equalWidth="0">
            <w:col w:w="4371" w:space="284"/>
            <w:col w:w="4371" w:space="0"/>
          </w:cols>
        </w:sectPr>
      </w:pPr>
    </w:p>
    <w:p w14:paraId="23E63033" w14:textId="77777777" w:rsidR="00586B59" w:rsidRDefault="00586B59" w:rsidP="00586B59">
      <w:pPr>
        <w:spacing w:after="0" w:line="240" w:lineRule="auto"/>
        <w:rPr>
          <w:b/>
        </w:rPr>
      </w:pPr>
    </w:p>
    <w:p w14:paraId="67988C71" w14:textId="77777777" w:rsidR="00586B59" w:rsidRDefault="00586B59" w:rsidP="00586B59">
      <w:pPr>
        <w:spacing w:after="0" w:line="240" w:lineRule="auto"/>
        <w:rPr>
          <w:b/>
        </w:rPr>
      </w:pPr>
    </w:p>
    <w:p w14:paraId="4B87A85A" w14:textId="77777777" w:rsidR="00586B59" w:rsidRDefault="00586B59" w:rsidP="00586B59">
      <w:pPr>
        <w:spacing w:after="0" w:line="240" w:lineRule="auto"/>
        <w:rPr>
          <w:b/>
        </w:rPr>
      </w:pPr>
    </w:p>
    <w:p w14:paraId="2A4650D4" w14:textId="77777777" w:rsidR="00586B59" w:rsidRDefault="00586B59" w:rsidP="00586B59">
      <w:pPr>
        <w:spacing w:after="0" w:line="240" w:lineRule="auto"/>
        <w:rPr>
          <w:b/>
        </w:rPr>
      </w:pPr>
    </w:p>
    <w:p w14:paraId="633E8330" w14:textId="77777777" w:rsidR="00586B59" w:rsidRDefault="00586B59" w:rsidP="00586B59">
      <w:pPr>
        <w:spacing w:after="0" w:line="240" w:lineRule="auto"/>
        <w:rPr>
          <w:b/>
        </w:rPr>
      </w:pPr>
    </w:p>
    <w:p w14:paraId="3C4B9E44" w14:textId="77777777" w:rsidR="00586B59" w:rsidRDefault="00586B59" w:rsidP="00586B59">
      <w:pPr>
        <w:spacing w:after="0" w:line="240" w:lineRule="auto"/>
        <w:rPr>
          <w:b/>
        </w:rPr>
      </w:pPr>
    </w:p>
    <w:p w14:paraId="694C69D3" w14:textId="77777777" w:rsidR="00586B59" w:rsidRDefault="00586B59" w:rsidP="00586B59">
      <w:pPr>
        <w:spacing w:after="0" w:line="240" w:lineRule="auto"/>
        <w:rPr>
          <w:b/>
        </w:rPr>
      </w:pPr>
    </w:p>
    <w:p w14:paraId="102A179E" w14:textId="3C036527" w:rsidR="00E57B99" w:rsidRPr="002334C5" w:rsidRDefault="00E57B99" w:rsidP="001C5E68">
      <w:pPr>
        <w:tabs>
          <w:tab w:val="left" w:pos="0"/>
        </w:tabs>
        <w:spacing w:after="0" w:line="240" w:lineRule="auto"/>
        <w:rPr>
          <w:b/>
        </w:rPr>
      </w:pPr>
      <w:r w:rsidRPr="002334C5">
        <w:rPr>
          <w:b/>
        </w:rPr>
        <w:lastRenderedPageBreak/>
        <w:t>1. INTRODUCTION</w:t>
      </w:r>
    </w:p>
    <w:p w14:paraId="39D8BF2C" w14:textId="77777777" w:rsidR="00E57B99" w:rsidRPr="00C21F32" w:rsidRDefault="00E57B99" w:rsidP="00E177C5">
      <w:pPr>
        <w:tabs>
          <w:tab w:val="left" w:pos="567"/>
        </w:tabs>
        <w:spacing w:line="240" w:lineRule="auto"/>
        <w:jc w:val="both"/>
        <w:rPr>
          <w:lang w:val="en-US"/>
        </w:rPr>
      </w:pPr>
      <w:r w:rsidRPr="002334C5">
        <w:tab/>
      </w:r>
      <w:r>
        <w:t xml:space="preserve">The manufacturing sector is a pivotal contributor to Indonesia's economic growth </w:t>
      </w:r>
      <w:r w:rsidRPr="002334C5">
        <w:rPr>
          <w:b/>
          <w:bCs/>
        </w:rPr>
        <w:fldChar w:fldCharType="begin" w:fldLock="1"/>
      </w:r>
      <w:r w:rsidRPr="002334C5">
        <w:rPr>
          <w:b/>
          <w:bCs/>
        </w:rPr>
        <w:instrText>ADDIN CSL_CITATION {"citationItems":[{"id":"ITEM-1","itemData":{"DOI":"10.59066/ijoms.v2i1.322","ISSN":"2963-7635","abstract":"This article uses qualitative research methods and literature to collect information from various written sources. This study utilizes secondary data sources, including digital literature such as websites, journals and bulletins, to explore the factors that influence Indonesia’s manufacturing industry and contribute to the country’s economic growth. This research covers both the barriers and drivers of industrial improvement. Investment in the industrial sector plays an important role in economic growth, making it one of the main areas of interest for domestic investors. The industrial sector is considered a significant contributor to development, as evidenced by the steady growth of Indonesia’s GDP from year to year. Thus, it is the main driver of the country’s economic progress.","author":[{"dropping-particle":"","family":"Zalva","given":"Rifana","non-dropping-particle":"","parse-names":false,"suffix":""},{"dropping-particle":"","family":"-","given":"Aryani","non-dropping-particle":"","parse-names":false,"suffix":""},{"dropping-particle":"","family":"Salsabilla","given":"Salwa","non-dropping-particle":"","parse-names":false,"suffix":""},{"dropping-particle":"","family":"Saputra","given":"Aditya Dwi","non-dropping-particle":"","parse-names":false,"suffix":""},{"dropping-particle":"","family":"Yanuardi","given":"Rahmad","non-dropping-particle":"","parse-names":false,"suffix":""},{"dropping-particle":"","family":"Maharani","given":"Aulia","non-dropping-particle":"","parse-names":false,"suffix":""}],"container-title":"Indonesian Journal of Multidisciplinary Sciences (IJoMS)","id":"ITEM-1","issue":"1","issued":{"date-parts":[["2023"]]},"page":"157-166","title":"The role of the manufacturing on the Indonesian economy","type":"article-journal","volume":"2"},"uris":["http://www.mendeley.com/documents/?uuid=7e9bf426-9466-41fe-b118-c77af4a8c322"]}],"mendeley":{"formattedCitation":"(Zalva et al., 2023)","plainTextFormattedCitation":"(Zalva et al., 2023)","previouslyFormattedCitation":"(Zalva et al., 2023)"},"properties":{"noteIndex":0},"schema":"https://github.com/citation-style-language/schema/raw/master/csl-citation.json"}</w:instrText>
      </w:r>
      <w:r w:rsidRPr="002334C5">
        <w:rPr>
          <w:b/>
          <w:bCs/>
        </w:rPr>
        <w:fldChar w:fldCharType="separate"/>
      </w:r>
      <w:r w:rsidRPr="002334C5">
        <w:rPr>
          <w:bCs/>
          <w:noProof/>
        </w:rPr>
        <w:t xml:space="preserve">(Zalva </w:t>
      </w:r>
      <w:r w:rsidRPr="002334C5">
        <w:rPr>
          <w:bCs/>
          <w:i/>
          <w:iCs/>
          <w:noProof/>
        </w:rPr>
        <w:t>et al</w:t>
      </w:r>
      <w:r w:rsidRPr="002334C5">
        <w:rPr>
          <w:bCs/>
          <w:noProof/>
        </w:rPr>
        <w:t>., 2023)</w:t>
      </w:r>
      <w:r w:rsidRPr="002334C5">
        <w:rPr>
          <w:b/>
          <w:bCs/>
        </w:rPr>
        <w:fldChar w:fldCharType="end"/>
      </w:r>
      <w:r w:rsidRPr="002334C5">
        <w:t xml:space="preserve">. </w:t>
      </w:r>
      <w:r>
        <w:t>Its substantial impact on gross domestic product (GDP), employment generation, and technological advancement underscores its essential role in driving national development</w:t>
      </w:r>
      <w:r w:rsidRPr="0066722B">
        <w:t>.</w:t>
      </w:r>
      <w:r>
        <w:t xml:space="preserve"> </w:t>
      </w:r>
      <w:r w:rsidRPr="002334C5">
        <w:t xml:space="preserve">Despite the positive contributions of the manufacturing industry, its activities also have a negative impact on the environment. </w:t>
      </w:r>
      <w:r>
        <w:rPr>
          <w:lang w:val="en-US"/>
        </w:rPr>
        <w:t>Research</w:t>
      </w:r>
      <w:r w:rsidRPr="00C21F32">
        <w:rPr>
          <w:lang w:val="en-US"/>
        </w:rPr>
        <w:t xml:space="preserve"> by </w:t>
      </w:r>
      <w:r w:rsidRPr="002334C5">
        <w:fldChar w:fldCharType="begin" w:fldLock="1"/>
      </w:r>
      <w:r w:rsidRPr="002334C5">
        <w:instrText>ADDIN CSL_CITATION {"citationItems":[{"id":"ITEM-1","itemData":{"DOI":"10.1007/s00170-021-07980-w","ISSN":"14333015","abstract":"Manufacturing sector is considered to be the second highest contributor in greenhouse gases emissions in EU, secondary to energy sector. The environmental impact of products, processes, and infrastructures of manufacturing is defined as the mass equivalent of carbon dioxide emissions, also known as carbon footprint, because carbon dioxide accounts for the largest portion of greenhouse gases emissions. The aim of this review is to show the impact of manufacturing on carbon emissions and to investigate the importance of carbon emission factors on the carbon footprint of manufacturing. This was performed via (1) mapping and categorizing the sources of carbon emission at process, machine, and system level; (2) identifying the weight factor of carbon emissions factors via sensitivity analysis; and (3) determining which carbon emission factor has the heaviest contribution in carbon footprint calculation. In all examples of the sensitivity analysis, it was shown that carbon emission factor for electrical energy was the only contributing factor at process level while being the strongest at machine level. At system level, the strongest contributor was the carbon emission factor for material production. To reduce the carbon emissions, one must identify the tuneable parameters at process, machine, and system level, from material, machine tool, and energy point of view. However, the highest reduction in carbon footprint can be achieved by reducing the carbon emission factors of electrical energy using renewable power sources such as solar or wind and by reducing the carbon emission factors for material production using recycling materials as “raw” material.","author":[{"dropping-particle":"","family":"Panagiotopoulou","given":"Vasiliki Christina","non-dropping-particle":"","parse-names":false,"suffix":""},{"dropping-particle":"","family":"Stavropoulos","given":"Panagiotis","non-dropping-particle":"","parse-names":false,"suffix":""},{"dropping-particle":"","family":"Chryssolouris","given":"George","non-dropping-particle":"","parse-names":false,"suffix":""}],"container-title":"International Journal of Advanced Manufacturing Technology","id":"ITEM-1","issue":"1-2","issued":{"date-parts":[["2022"]]},"page":"603-625","publisher":"The International Journal of Advanced Manufacturing Technology","title":"A critical review on the environmental impact of manufacturing: a holistic perspective","type":"article-journal","volume":"118"},"uris":["http://www.mendeley.com/documents/?uuid=13faed2e-643e-45ee-8c61-dbf90866c503"]}],"mendeley":{"formattedCitation":"(Panagiotopoulou et al., 2022)","manualFormatting":"Panagiotopoulou et al., (2022)","plainTextFormattedCitation":"(Panagiotopoulou et al., 2022)","previouslyFormattedCitation":"(Panagiotopoulou et al., 2022)"},"properties":{"noteIndex":0},"schema":"https://github.com/citation-style-language/schema/raw/master/csl-citation.json"}</w:instrText>
      </w:r>
      <w:r w:rsidRPr="002334C5">
        <w:fldChar w:fldCharType="separate"/>
      </w:r>
      <w:r w:rsidRPr="002334C5">
        <w:rPr>
          <w:noProof/>
        </w:rPr>
        <w:t xml:space="preserve">Panagiotopoulou </w:t>
      </w:r>
      <w:r w:rsidRPr="002334C5">
        <w:rPr>
          <w:i/>
          <w:iCs/>
          <w:noProof/>
        </w:rPr>
        <w:t>et al</w:t>
      </w:r>
      <w:r w:rsidRPr="002334C5">
        <w:rPr>
          <w:noProof/>
        </w:rPr>
        <w:t>., (2022)</w:t>
      </w:r>
      <w:r w:rsidRPr="002334C5">
        <w:fldChar w:fldCharType="end"/>
      </w:r>
      <w:r w:rsidRPr="00C21F32">
        <w:rPr>
          <w:lang w:val="en-US"/>
        </w:rPr>
        <w:t xml:space="preserve"> </w:t>
      </w:r>
      <w:r>
        <w:t xml:space="preserve">reveals that the manufacturing sector is the second biggest source of greenhouse gas emissions, surpassed only by the energy sector. </w:t>
      </w:r>
      <w:r w:rsidRPr="002334C5">
        <w:t xml:space="preserve">Given the critical role of the manufacturing sector in greenhouse gas emissions, awareness and urgency to address these environmental impacts are increasing. With strict government regulations, societal pressure, and rising consumer demand for sustainable products, changes in manufacturing practices are being driven </w:t>
      </w:r>
      <w:r w:rsidRPr="002334C5">
        <w:rPr>
          <w:b/>
          <w:bCs/>
        </w:rPr>
        <w:fldChar w:fldCharType="begin" w:fldLock="1"/>
      </w:r>
      <w:r w:rsidRPr="002334C5">
        <w:rPr>
          <w:b/>
          <w:bCs/>
        </w:rPr>
        <w:instrText>ADDIN CSL_CITATION {"citationItems":[{"id":"ITEM-1","itemData":{"DOI":"10.1016/j.jclepro.2019.119938","ISSN":"09596526","abstract":"Although extensive studies have focused on the impact of different corporate social responsibility (CSR) activities on environmental sustainability, few studies investigated the effects of CSR activities on environmentally sustainable development and green innovation. Yet, as a determinant of environmental strategies, green innovation haven't received much attention. Therefore, this study explored how different CSR dimensions impacts on environmentally sustainable development and further on green innovation. Data were collected from 282 respondents belonging to the manufacturing industries of Pakistan from January 2019 to April 2019; and analyzed by adopting methods of partial least squares structural equation modeling (PLS-SEM) and grey relational analysis. As per study results, all dimensions of CSR were found positively significant towards environmentally sustainable development. Further, the environmentally sustainable development positively enhances green innovation. This research employed an innovative attempt to evaluate the ranking of these constructs by using grey relational analysis whereby it was found that CSR to environment had a stronger effect, whereas CSR to consumer had a weaker impact on environmentally sustainable development. The research findings suggest that CSR activities should be embedded in the organizational environmental strategies for green innovation, as all CSR dimensions had positive relations with environmentally sustainable development.","author":[{"dropping-particle":"","family":"Shahzad","given":"Mohsin","non-dropping-particle":"","parse-names":false,"suffix":""},{"dropping-particle":"","family":"Qu","given":"Ying","non-dropping-particle":"","parse-names":false,"suffix":""},{"dropping-particle":"","family":"Javed","given":"Saad Ahmed","non-dropping-particle":"","parse-names":false,"suffix":""},{"dropping-particle":"","family":"Zafar","given":"Abaid Ullah","non-dropping-particle":"","parse-names":false,"suffix":""},{"dropping-particle":"","family":"Rehman","given":"Saif Ur","non-dropping-particle":"","parse-names":false,"suffix":""}],"container-title":"Journal of Cleaner Production","id":"ITEM-1","issued":{"date-parts":[["2020"]]},"page":"119938","publisher":"Elsevier Ltd","title":"Relation of environment sustainability to CSR and green innovation: A case of Pakistani manufacturing industry","type":"article-journal","volume":"253"},"uris":["http://www.mendeley.com/documents/?uuid=a386a5a0-e01c-4595-91f3-00af30d1019a"]}],"mendeley":{"formattedCitation":"(Shahzad et al., 2020)","plainTextFormattedCitation":"(Shahzad et al., 2020)","previouslyFormattedCitation":"(Shahzad et al., 2020)"},"properties":{"noteIndex":0},"schema":"https://github.com/citation-style-language/schema/raw/master/csl-citation.json"}</w:instrText>
      </w:r>
      <w:r w:rsidRPr="002334C5">
        <w:rPr>
          <w:b/>
          <w:bCs/>
        </w:rPr>
        <w:fldChar w:fldCharType="separate"/>
      </w:r>
      <w:r w:rsidRPr="002334C5">
        <w:rPr>
          <w:bCs/>
          <w:noProof/>
        </w:rPr>
        <w:t xml:space="preserve">(Shahzad </w:t>
      </w:r>
      <w:r w:rsidRPr="002334C5">
        <w:rPr>
          <w:bCs/>
          <w:i/>
          <w:iCs/>
          <w:noProof/>
        </w:rPr>
        <w:t>et al</w:t>
      </w:r>
      <w:r w:rsidRPr="002334C5">
        <w:rPr>
          <w:bCs/>
          <w:noProof/>
        </w:rPr>
        <w:t>., 2020)</w:t>
      </w:r>
      <w:r w:rsidRPr="002334C5">
        <w:rPr>
          <w:b/>
          <w:bCs/>
        </w:rPr>
        <w:fldChar w:fldCharType="end"/>
      </w:r>
      <w:r w:rsidRPr="002334C5">
        <w:rPr>
          <w:b/>
          <w:bCs/>
        </w:rPr>
        <w:t xml:space="preserve">. </w:t>
      </w:r>
      <w:r w:rsidRPr="002334C5">
        <w:t xml:space="preserve">In this context, </w:t>
      </w:r>
      <w:r>
        <w:t>c</w:t>
      </w:r>
      <w:r w:rsidRPr="002334C5">
        <w:t xml:space="preserve">orporate </w:t>
      </w:r>
      <w:r>
        <w:t>s</w:t>
      </w:r>
      <w:r w:rsidRPr="002334C5">
        <w:t xml:space="preserve">ocial </w:t>
      </w:r>
      <w:r>
        <w:t>r</w:t>
      </w:r>
      <w:r w:rsidRPr="002334C5">
        <w:t>esponsibility (CSR) is crucial in helping companies not only comply with environmental regulations but also enhance their reputation and public trust.</w:t>
      </w:r>
    </w:p>
    <w:p w14:paraId="4B2ACC5B" w14:textId="77777777" w:rsidR="00E57B99" w:rsidRPr="002334C5" w:rsidRDefault="00E57B99" w:rsidP="00E177C5">
      <w:pPr>
        <w:tabs>
          <w:tab w:val="left" w:pos="567"/>
        </w:tabs>
        <w:spacing w:line="240" w:lineRule="auto"/>
        <w:jc w:val="both"/>
      </w:pPr>
      <w:r w:rsidRPr="002334C5">
        <w:rPr>
          <w:b/>
        </w:rPr>
        <w:tab/>
      </w:r>
      <w:r w:rsidRPr="002334C5">
        <w:t xml:space="preserve">According to </w:t>
      </w:r>
      <w:r w:rsidRPr="002334C5">
        <w:rPr>
          <w:rFonts w:eastAsia="Times New Roman"/>
          <w:b/>
          <w:bCs/>
          <w:color w:val="000000"/>
        </w:rPr>
        <w:fldChar w:fldCharType="begin" w:fldLock="1"/>
      </w:r>
      <w:r w:rsidRPr="002334C5">
        <w:rPr>
          <w:rFonts w:eastAsia="Times New Roman"/>
          <w:b/>
          <w:bCs/>
          <w:color w:val="000000"/>
        </w:rPr>
        <w:instrText>ADDIN CSL_CITATION {"citationItems":[{"id":"ITEM-1","itemData":{"DOI":"10.3390/bs13030245","ISSN":"2076-328X","abstract":"Chairman narcissism has received extensive attention in social psychology and organizational behavior, but the relationship between chairman narcissism and social responsibility has not yet received much attention. The purpose of this study is to investigate the effect of chairman narcissism on various dimensions of CSR and the moderating roles of analyst coverages. Based on upper echelons theory and stakeholder theory, we distinguished internal corporate social responsibility (internal CSR) and external corporate social responsibility (external CSR) according to whether there was a formal contractual relationship. This study used a narcissism index of chairmen of Chinese listed companies to examine the relationship between chairman narcissism and internal CSR, external CSR, and the data were analyzed using Stata16.0. The results showed that there was a positive correlation between chairman narcissism and external CSR, and there was a negative correlation between chairman narcissism and internal CSR. That is, the higher the Chairman’s narcissism degree is, the more external CSR and less internal CSR the firm makes. Further research showed that analyst coverage has weakened the impact of chairman narcissism on internal and external CSR. This paper enriches and expands the research on chairman narcissism and CSR and provides new ideas for selecting corporate managers and improving corporate governance.","author":[{"dropping-particle":"","family":"Gao","given":"Qingzhu","non-dropping-particle":"","parse-names":false,"suffix":""},{"dropping-particle":"","family":"Gao","given":"Liangmou","non-dropping-particle":"","parse-names":false,"suffix":""},{"dropping-particle":"","family":"Long","given":"Dengjie","non-dropping-particle":"","parse-names":false,"suffix":""},{"dropping-particle":"","family":"Wang","given":"Yuege","non-dropping-particle":"","parse-names":false,"suffix":""}],"container-title":"Behavioral Sciences","id":"ITEM-1","issue":"3","issued":{"date-parts":[["2023","3","10"]]},"page":"245","title":"Chairman narcissism and social responsibility choices: The moderating role of analyst coverage","type":"article-journal","volume":"13"},"uris":["http://www.mendeley.com/documents/?uuid=cdb630d5-53ad-42ec-b5ac-36fe832224e0"]}],"mendeley":{"formattedCitation":"(Gao et al., 2023a)","manualFormatting":"Gao et al. (2023)","plainTextFormattedCitation":"(Gao et al., 2023a)","previouslyFormattedCitation":"(Gao et al., 2023a)"},"properties":{"noteIndex":0},"schema":"https://github.com/citation-style-language/schema/raw/master/csl-citation.json"}</w:instrText>
      </w:r>
      <w:r w:rsidRPr="002334C5">
        <w:rPr>
          <w:rFonts w:eastAsia="Times New Roman"/>
          <w:b/>
          <w:bCs/>
          <w:color w:val="000000"/>
        </w:rPr>
        <w:fldChar w:fldCharType="separate"/>
      </w:r>
      <w:r w:rsidRPr="002334C5">
        <w:rPr>
          <w:rFonts w:eastAsia="Times New Roman"/>
          <w:bCs/>
          <w:noProof/>
          <w:color w:val="000000"/>
        </w:rPr>
        <w:t xml:space="preserve">Gao </w:t>
      </w:r>
      <w:r w:rsidRPr="002334C5">
        <w:rPr>
          <w:rFonts w:eastAsia="Times New Roman"/>
          <w:bCs/>
          <w:i/>
          <w:iCs/>
          <w:noProof/>
          <w:color w:val="000000"/>
        </w:rPr>
        <w:t>et al</w:t>
      </w:r>
      <w:r w:rsidRPr="002334C5">
        <w:rPr>
          <w:rFonts w:eastAsia="Times New Roman"/>
          <w:bCs/>
          <w:noProof/>
          <w:color w:val="000000"/>
        </w:rPr>
        <w:t>. (2023)</w:t>
      </w:r>
      <w:r w:rsidRPr="002334C5">
        <w:rPr>
          <w:rFonts w:eastAsia="Times New Roman"/>
          <w:b/>
          <w:bCs/>
          <w:color w:val="000000"/>
        </w:rPr>
        <w:fldChar w:fldCharType="end"/>
      </w:r>
      <w:r w:rsidRPr="002334C5">
        <w:t xml:space="preserve">, CSR is a responsibility borne by companies beyond their legal interests and requirements. </w:t>
      </w:r>
      <w:r w:rsidRPr="00197259">
        <w:t xml:space="preserve">In prior academic studies, </w:t>
      </w:r>
      <w:r>
        <w:t>CSR</w:t>
      </w:r>
      <w:r w:rsidRPr="00197259">
        <w:t xml:space="preserve"> has emerged as a key element of non-market strategy, positively influencing factors such as employee engagement, customer relations, and organizational accountability</w:t>
      </w:r>
      <w:r>
        <w:t xml:space="preserve"> </w:t>
      </w:r>
      <w:r w:rsidRPr="002334C5">
        <w:rPr>
          <w:rFonts w:eastAsia="Times New Roman"/>
          <w:b/>
          <w:bCs/>
          <w:color w:val="000000"/>
        </w:rPr>
        <w:fldChar w:fldCharType="begin" w:fldLock="1"/>
      </w:r>
      <w:r w:rsidRPr="002334C5">
        <w:rPr>
          <w:rFonts w:eastAsia="Times New Roman"/>
          <w:b/>
          <w:bCs/>
          <w:color w:val="000000"/>
        </w:rPr>
        <w:instrText>ADDIN CSL_CITATION {"citationItems":[{"id":"ITEM-1","itemData":{"DOI":"10.1108/MD-02-2020-0239","ISSN":"00251747","abstract":"Purpose: Extant studies on corporate social responsibility (CSR) have mainly focused on established corporations; the context of new ventures remains largely unexplored. This study aims to address this gap by exploring the patterns of socially responsible activities in new ventures. Design/methodology/approach: This study uses the perspective of stakeholders to differentiate external CSR activities (efforts directed toward external stakeholders) from internal CSR activities (efforts directed toward employees) and performs empirical tests using a sample of 3,650 Chinese private firms. Findings: This study empirically shows that new ventures are more involved in external CSR activities and less involved in internal CSR activities than mature firms. New ventures prioritize their limited resources to fulfill the expectations of external stakeholders rather than those of internal stakeholders. External stakeholders are considered primary stakeholders because of their potential to satisfy critical organizational needs at the start-up stage. However, new ventures tend to cut the spending on employee benefits, ignoring the potential effect of this investment on their long-term growth. After testing the moderating effect of financial resource availability, we find that new ventures with high financial resource availability are inclined to implement external CSR strategy rather than internal CSR strategy. Research limitations/implications: This study focuses on new ventures and reveals the influence of organizational life cycle on CSR decisions. The findings may be limited to the context of China or emerging markets. Thus, further research is needed to compare the patterns of CSR activities in new ventures under different institutional environments. Practical implications: This study indicates that new ventures are inclined to implement external CSR strategy rather than internal CSR strategy. This choice may be rational in the short term, but insufficient investment in employee benefits may affect the long-term growth of these firms. Therefore, they must also focus on their internal CSR activities. Originality/value: This study is one of the few studies to investigate the patterns of socially responsible activities in new ventures in a transition economy. The findings in this study can help reconcile the seemingly contradictory views on whether new ventures are socially responsible and contribute to our understanding about CSR strategy in these firms.","author":[{"dropping-particle":"","family":"Ye","given":"Yan","non-dropping-particle":"","parse-names":false,"suffix":""},{"dropping-particle":"","family":"Li","given":"Kongyue","non-dropping-particle":"","parse-names":false,"suffix":""}],"container-title":"Management Decision","id":"ITEM-1","issue":"6","issued":{"date-parts":[["2020"]]},"page":"1462-1476","title":"Internal and external social responsibilities in new ventures: evidence from Chinese private firms","type":"article-journal","volume":"59"},"uris":["http://www.mendeley.com/documents/?uuid=7de30cdb-a71a-4ae7-b7f0-620ed8db972e"]}],"mendeley":{"formattedCitation":"(Ye &amp; Li, 2020)","plainTextFormattedCitation":"(Ye &amp; Li, 2020)","previouslyFormattedCitation":"(Ye &amp; Li, 2020)"},"properties":{"noteIndex":0},"schema":"https://github.com/citation-style-language/schema/raw/master/csl-citation.json"}</w:instrText>
      </w:r>
      <w:r w:rsidRPr="002334C5">
        <w:rPr>
          <w:rFonts w:eastAsia="Times New Roman"/>
          <w:b/>
          <w:bCs/>
          <w:color w:val="000000"/>
        </w:rPr>
        <w:fldChar w:fldCharType="separate"/>
      </w:r>
      <w:r w:rsidRPr="002334C5">
        <w:rPr>
          <w:rFonts w:eastAsia="Times New Roman"/>
          <w:bCs/>
          <w:noProof/>
          <w:color w:val="000000"/>
        </w:rPr>
        <w:t>(Ye &amp; Li, 2020)</w:t>
      </w:r>
      <w:r w:rsidRPr="002334C5">
        <w:rPr>
          <w:rFonts w:eastAsia="Times New Roman"/>
          <w:b/>
          <w:bCs/>
          <w:color w:val="000000"/>
        </w:rPr>
        <w:fldChar w:fldCharType="end"/>
      </w:r>
      <w:r w:rsidRPr="002334C5">
        <w:t xml:space="preserve">. </w:t>
      </w:r>
      <w:r w:rsidRPr="00197259">
        <w:t>CSR is widely regarded as a foundational principle within society, especially in the realm of sustainable development</w:t>
      </w:r>
      <w:r>
        <w:t xml:space="preserve"> </w:t>
      </w:r>
      <w:r w:rsidRPr="002334C5">
        <w:rPr>
          <w:rFonts w:eastAsia="Times New Roman"/>
          <w:b/>
          <w:bCs/>
          <w:color w:val="000000"/>
        </w:rPr>
        <w:fldChar w:fldCharType="begin" w:fldLock="1"/>
      </w:r>
      <w:r w:rsidRPr="002334C5">
        <w:rPr>
          <w:rFonts w:eastAsia="Times New Roman"/>
          <w:b/>
          <w:bCs/>
          <w:color w:val="000000"/>
        </w:rPr>
        <w:instrText>ADDIN CSL_CITATION {"citationItems":[{"id":"ITEM-1","itemData":{"DOI":"10.1080/20430795.2021.1939644","ISSN":"2043-0795","abstract":"This paper aims to examine how chief executive officer (CEO) dominance is associated with a firm’s corporate social responsibility (CSR) engagement, and whether the board gender diversity moderates this relationship. We use a two-step system generalized method of moments (GMM) to analyze this relationship in a sample of 700 firm-year observations from FTSE 100 listed companies covering the period from 2008 to 2017. This study shows that CEO dominance is negatively associated with CSR engagement, and that the board gender diversity is positively moderated this relationship. Our study finds evidence supporting both the critical mass theory and the upper echelons theory, and suggests that a high proportion of female in the board of directors may reduce the CEO dominance, as a key player in the top management team, and increase the CSR engagement. These results are robust to alternative econometric specifications and variable definitions. This study differs from previous studies in that we introduce the board gender diversity as a moderator of the relationship between CEO dominance and CSR engagement in the UK context.","author":[{"dropping-particle":"","family":"Kouki","given":"Ahmed","non-dropping-particle":"","parse-names":false,"suffix":""}],"container-title":"Journal of Sustainable Finance &amp; Investment","id":"ITEM-1","issue":"4","issued":{"date-parts":[["2023","10","2"]]},"page":"1644-1669","title":"Does gender diversity moderate the link between CEO dominance and CSR engagement? A two-step system GMM analysis of UK FTSE 100 companies","type":"article-journal","volume":"13"},"uris":["http://www.mendeley.com/documents/?uuid=fd8b1995-2abf-486d-a3c0-24b1b72800bf"]}],"mendeley":{"formattedCitation":"(Kouki, 2023)","plainTextFormattedCitation":"(Kouki, 2023)","previouslyFormattedCitation":"(Kouki, 2023)"},"properties":{"noteIndex":0},"schema":"https://github.com/citation-style-language/schema/raw/master/csl-citation.json"}</w:instrText>
      </w:r>
      <w:r w:rsidRPr="002334C5">
        <w:rPr>
          <w:rFonts w:eastAsia="Times New Roman"/>
          <w:b/>
          <w:bCs/>
          <w:color w:val="000000"/>
        </w:rPr>
        <w:fldChar w:fldCharType="separate"/>
      </w:r>
      <w:r w:rsidRPr="002334C5">
        <w:rPr>
          <w:rFonts w:eastAsia="Times New Roman"/>
          <w:bCs/>
          <w:noProof/>
          <w:color w:val="000000"/>
        </w:rPr>
        <w:t>(Kouki, 2023)</w:t>
      </w:r>
      <w:r w:rsidRPr="002334C5">
        <w:rPr>
          <w:rFonts w:eastAsia="Times New Roman"/>
          <w:b/>
          <w:bCs/>
          <w:color w:val="000000"/>
        </w:rPr>
        <w:fldChar w:fldCharType="end"/>
      </w:r>
      <w:r w:rsidRPr="002334C5">
        <w:t>. Companies use these programs as a means to establish a mutually beneficial relationship between the company and the community.</w:t>
      </w:r>
    </w:p>
    <w:p w14:paraId="43EEA2F0" w14:textId="77777777" w:rsidR="00E57B99" w:rsidRPr="002334C5" w:rsidRDefault="00E57B99" w:rsidP="00E177C5">
      <w:pPr>
        <w:tabs>
          <w:tab w:val="left" w:pos="567"/>
        </w:tabs>
        <w:spacing w:line="240" w:lineRule="auto"/>
        <w:jc w:val="both"/>
      </w:pPr>
      <w:r w:rsidRPr="002334C5">
        <w:tab/>
        <w:t xml:space="preserve">According to </w:t>
      </w:r>
      <w:r w:rsidRPr="002334C5">
        <w:rPr>
          <w:rFonts w:eastAsia="Times New Roman"/>
          <w:b/>
          <w:bCs/>
          <w:color w:val="000000"/>
        </w:rPr>
        <w:fldChar w:fldCharType="begin" w:fldLock="1"/>
      </w:r>
      <w:r w:rsidRPr="002334C5">
        <w:rPr>
          <w:rFonts w:eastAsia="Times New Roman"/>
          <w:b/>
          <w:bCs/>
          <w:color w:val="000000"/>
        </w:rPr>
        <w:instrText>ADDIN CSL_CITATION {"citationItems":[{"id":"ITEM-1","itemData":{"DOI":"10.32524/jkb.v20i2.699","ISSN":"2580-1236","abstract":"This study has the aim of empirically testing whether CEO narcissism has a correlation with CSR activities. Upper Echelon Theory is used to explain CEO narcissism can correlate with CSR activity. Measurement of CEO narcissism focuses on the company's annual report which in this case the development of previous research instruments. The CSR variable in this study was measured using the Sri Kehati index. In this case, companies that enter the Sri Kehati index are companies whose CSR performance is good. The research sample was IDX issuers who entered the LQ45 index in the period 2017 - 2019. Hypothesis testing using the Chi Square correlation test with PSPP applications. The results of hypothesis testing concluded that CEO narcissism correlated with CSR policy.","author":[{"dropping-particle":"","family":"Putranto","given":"Yohanes Andri","non-dropping-particle":"","parse-names":false,"suffix":""}],"container-title":"Jurnal Keuangan dan Bisnis","id":"ITEM-1","issue":"2","issued":{"date-parts":[["2022","10","21"]]},"page":"86-96","title":"Narsisme CEO dan CSR","type":"article-journal","volume":"20"},"uris":["http://www.mendeley.com/documents/?uuid=eecad6a5-243a-4733-a618-f0587eb36c7c"]}],"mendeley":{"formattedCitation":"(Putranto, 2022)","manualFormatting":"Putranto (2022)","plainTextFormattedCitation":"(Putranto, 2022)","previouslyFormattedCitation":"(Putranto, 2022)"},"properties":{"noteIndex":0},"schema":"https://github.com/citation-style-language/schema/raw/master/csl-citation.json"}</w:instrText>
      </w:r>
      <w:r w:rsidRPr="002334C5">
        <w:rPr>
          <w:rFonts w:eastAsia="Times New Roman"/>
          <w:b/>
          <w:bCs/>
          <w:color w:val="000000"/>
        </w:rPr>
        <w:fldChar w:fldCharType="separate"/>
      </w:r>
      <w:r w:rsidRPr="002334C5">
        <w:rPr>
          <w:rFonts w:eastAsia="Times New Roman"/>
          <w:bCs/>
          <w:noProof/>
          <w:color w:val="000000"/>
        </w:rPr>
        <w:t>Putranto (2022)</w:t>
      </w:r>
      <w:r w:rsidRPr="002334C5">
        <w:rPr>
          <w:rFonts w:eastAsia="Times New Roman"/>
          <w:b/>
          <w:bCs/>
          <w:color w:val="000000"/>
        </w:rPr>
        <w:fldChar w:fldCharType="end"/>
      </w:r>
      <w:r w:rsidRPr="002334C5">
        <w:t xml:space="preserve">, </w:t>
      </w:r>
      <w:r>
        <w:t xml:space="preserve">there are </w:t>
      </w:r>
      <w:r w:rsidRPr="002334C5">
        <w:t xml:space="preserve">two factors influence a company's adoption of CSR: external factors (pressure from institutional investors, stakeholders, and the government) and internal factors (management's commitment to ethics, the CEO's political ideology, and the CEO's characteristics). </w:t>
      </w:r>
      <w:r w:rsidRPr="00F048F1">
        <w:t>As the primary decision-maker within the company, the CEO holds a pivotal role in the implementation of CSR initiatives</w:t>
      </w:r>
      <w:r>
        <w:t xml:space="preserve"> </w:t>
      </w:r>
      <w:r w:rsidRPr="002334C5">
        <w:rPr>
          <w:rFonts w:eastAsia="Times New Roman"/>
          <w:color w:val="000000"/>
        </w:rPr>
        <w:fldChar w:fldCharType="begin" w:fldLock="1"/>
      </w:r>
      <w:r w:rsidRPr="002334C5">
        <w:rPr>
          <w:rFonts w:eastAsia="Times New Roman"/>
          <w:color w:val="000000"/>
        </w:rPr>
        <w:instrText>ADDIN CSL_CITATION {"citationItems":[{"id":"ITEM-1","itemData":{"DOI":"10.1007/s10551-020-04522-4","ISBN":"0123456789","ISSN":"15730697","abstract":"This study analyzes how the board’s characteristics could be associated with globally corporate social responsibility CSR and specific areas of CSR. It is drawn on all listed firms, in 2016, on the SBF120 between 2003 and 2016. Our results provide strong evidence that diversity in boards and diversity of boards globally are positively associated with corporate social performance. However, they influence differently specific dimensions of CSR performance. First, we show that large boards are positively associated with all areas of CSR performance, while specific and overall CSR scores are negatively associated with CEO-chair structures. Second, board gender diversity is positively associated with human rights and corporate governance dimensions. Third, age diversity is positively associated with corporate governance, human resources, human rights, and environmental activities. Also, our results provide evidence that outside directors care about CSR performance. Specifically, the presence of foreign directors is positively associated with environmental performance and community involvement, whereas CSR-Governance dimension is positively associated with the presence of independent directors. Regarding the director’s educational level, post-graduated directors are positively and significantly associated with overall CSR score and all CSR sub-scores, except the corporate governance one. When directors have multiple directorships, they are more concerned about human resources, environmental performance, and business ethics. Finally, our findings are robust only in non-family firms. In fact, family boards are less diverse than non-family ones; specifically, they have a lower number of independent, foreign, and high-educated directors.","author":[{"dropping-particle":"","family":"Beji","given":"Rania","non-dropping-particle":"","parse-names":false,"suffix":""},{"dropping-particle":"","family":"Yousfi","given":"Ouidad","non-dropping-particle":"","parse-names":false,"suffix":""},{"dropping-particle":"","family":"Loukil","given":"Nadia","non-dropping-particle":"","parse-names":false,"suffix":""},{"dropping-particle":"","family":"Omri","given":"Abdelwahed","non-dropping-particle":"","parse-names":false,"suffix":""}],"container-title":"Journal of Business Ethics","id":"ITEM-1","issue":"1","issued":{"date-parts":[["2021"]]},"page":"133-155","publisher":"Springer Netherlands","title":"Board diversity and corporate social responsibility: Empirical evidence from France","type":"article-journal","volume":"173"},"uris":["http://www.mendeley.com/documents/?uuid=50f954c7-3a2a-4a71-822e-9fef390e3eb5"]}],"mendeley":{"formattedCitation":"(Beji et al., 2021)","plainTextFormattedCitation":"(Beji et al., 2021)","previouslyFormattedCitation":"(Beji et al., 2021)"},"properties":{"noteIndex":0},"schema":"https://github.com/citation-style-language/schema/raw/master/csl-citation.json"}</w:instrText>
      </w:r>
      <w:r w:rsidRPr="002334C5">
        <w:rPr>
          <w:rFonts w:eastAsia="Times New Roman"/>
          <w:color w:val="000000"/>
        </w:rPr>
        <w:fldChar w:fldCharType="separate"/>
      </w:r>
      <w:r w:rsidRPr="002334C5">
        <w:rPr>
          <w:rFonts w:eastAsia="Times New Roman"/>
          <w:noProof/>
          <w:color w:val="000000"/>
        </w:rPr>
        <w:t xml:space="preserve">(Beji </w:t>
      </w:r>
      <w:r w:rsidRPr="002334C5">
        <w:rPr>
          <w:rFonts w:eastAsia="Times New Roman"/>
          <w:i/>
          <w:iCs/>
          <w:noProof/>
          <w:color w:val="000000"/>
        </w:rPr>
        <w:t>et al.</w:t>
      </w:r>
      <w:r w:rsidRPr="002334C5">
        <w:rPr>
          <w:rFonts w:eastAsia="Times New Roman"/>
          <w:noProof/>
          <w:color w:val="000000"/>
        </w:rPr>
        <w:t>, 2021)</w:t>
      </w:r>
      <w:r w:rsidRPr="002334C5">
        <w:rPr>
          <w:rFonts w:eastAsia="Times New Roman"/>
          <w:color w:val="000000"/>
        </w:rPr>
        <w:fldChar w:fldCharType="end"/>
      </w:r>
      <w:r w:rsidRPr="002334C5">
        <w:t xml:space="preserve">. </w:t>
      </w:r>
      <w:r w:rsidRPr="002334C5">
        <w:rPr>
          <w:rFonts w:eastAsia="Times New Roman"/>
          <w:b/>
          <w:bCs/>
          <w:color w:val="000000"/>
        </w:rPr>
        <w:fldChar w:fldCharType="begin" w:fldLock="1"/>
      </w:r>
      <w:r w:rsidRPr="002334C5">
        <w:rPr>
          <w:rFonts w:eastAsia="Times New Roman"/>
          <w:b/>
          <w:bCs/>
          <w:color w:val="000000"/>
        </w:rPr>
        <w:instrText>ADDIN CSL_CITATION {"citationItems":[{"id":"ITEM-1","itemData":{"DOI":"10.21315/aamj2023.28.1.14","ISSN":"2180-4184","abstract":"The purpose of this paper was to explore the relationship between the characteristics of the chief executive officer (CEO) and corporate social responsibility (CSR) of banks operating in the Middle East and North African (MENA) countries. The study hypotheses was tested using a multiple linear regression model by examining data from a sample of 97 Islamic banks operating in the MENA region between 2015 and 2019. The results were robustly checked and the findings indicated that both CEO’s overconfidence, experience and education appear to have a significantly positive effect on the CSR disclosure. Furthermore, the results of multiple linear regressions showed that older CEO’s have a negative and significant impact on the level of CSR disclosure. This research bridges the gap between theory and practice in many aspects. Thus, although a substantial volume of research has examined sustainable advantage, one vital aspect of CSR has been largely unexplored. This study fills this void in the literature, namely the interaction between CEO’s characteristics and CSR disclosure. An explicit CSR disclosure may improve social well-being in emerging markets.","author":[{"dropping-particle":"","family":"Chouaibi","given":"Jamel","non-dropping-particle":"","parse-names":false,"suffix":""},{"dropping-particle":"","family":"Jilani","given":"Wafa","non-dropping-particle":"","parse-names":false,"suffix":""},{"dropping-particle":"","family":"Chouaibi","given":"Salim","non-dropping-particle":"","parse-names":false,"suffix":""}],"container-title":"Asian Academy of Management Journal","id":"ITEM-1","issue":"1","issued":{"date-parts":[["2023","6","30"]]},"title":"CEO’s characteristics and CSR disclosure: Evidence from Islamic banks across MENA region","type":"article-journal","volume":"28"},"uris":["http://www.mendeley.com/documents/?uuid=a2f727d7-f265-4432-a73c-f31544dab329"]}],"mendeley":{"formattedCitation":"(Chouaibi et al., 2023)","manualFormatting":"Chouaibi et al. (2023)","plainTextFormattedCitation":"(Chouaibi et al., 2023)","previouslyFormattedCitation":"(Chouaibi et al., 2023)"},"properties":{"noteIndex":0},"schema":"https://github.com/citation-style-language/schema/raw/master/csl-citation.json"}</w:instrText>
      </w:r>
      <w:r w:rsidRPr="002334C5">
        <w:rPr>
          <w:rFonts w:eastAsia="Times New Roman"/>
          <w:b/>
          <w:bCs/>
          <w:color w:val="000000"/>
        </w:rPr>
        <w:fldChar w:fldCharType="separate"/>
      </w:r>
      <w:r w:rsidRPr="002334C5">
        <w:rPr>
          <w:rFonts w:eastAsia="Times New Roman"/>
          <w:bCs/>
          <w:noProof/>
          <w:color w:val="000000"/>
        </w:rPr>
        <w:t xml:space="preserve">Chouaibi </w:t>
      </w:r>
      <w:r w:rsidRPr="002334C5">
        <w:rPr>
          <w:rFonts w:eastAsia="Times New Roman"/>
          <w:bCs/>
          <w:i/>
          <w:iCs/>
          <w:noProof/>
          <w:color w:val="000000"/>
        </w:rPr>
        <w:t>et al.</w:t>
      </w:r>
      <w:r w:rsidRPr="002334C5">
        <w:rPr>
          <w:rFonts w:eastAsia="Times New Roman"/>
          <w:bCs/>
          <w:noProof/>
          <w:color w:val="000000"/>
        </w:rPr>
        <w:t xml:space="preserve"> (2023)</w:t>
      </w:r>
      <w:r w:rsidRPr="002334C5">
        <w:rPr>
          <w:rFonts w:eastAsia="Times New Roman"/>
          <w:b/>
          <w:bCs/>
          <w:color w:val="000000"/>
        </w:rPr>
        <w:fldChar w:fldCharType="end"/>
      </w:r>
      <w:r w:rsidRPr="002334C5">
        <w:rPr>
          <w:rFonts w:eastAsia="Times New Roman"/>
          <w:b/>
          <w:bCs/>
          <w:color w:val="000000"/>
        </w:rPr>
        <w:t xml:space="preserve"> </w:t>
      </w:r>
      <w:r>
        <w:t>assert</w:t>
      </w:r>
      <w:r w:rsidRPr="002334C5">
        <w:t xml:space="preserve"> that CEO characteristics are a key element of corporate governance that draws attention due to its inclusion of social aspects aimed at meeting stakeholder needs and enhancing company performance.</w:t>
      </w:r>
    </w:p>
    <w:p w14:paraId="34EDAFE6" w14:textId="77777777" w:rsidR="00E57B99" w:rsidRPr="002334C5" w:rsidRDefault="00E57B99" w:rsidP="00E177C5">
      <w:pPr>
        <w:tabs>
          <w:tab w:val="left" w:pos="567"/>
        </w:tabs>
        <w:spacing w:line="240" w:lineRule="auto"/>
        <w:jc w:val="both"/>
        <w:rPr>
          <w:rFonts w:eastAsia="Times New Roman"/>
          <w:b/>
          <w:bCs/>
          <w:color w:val="000000"/>
        </w:rPr>
      </w:pPr>
      <w:r w:rsidRPr="002334C5">
        <w:tab/>
      </w:r>
      <w:r w:rsidRPr="002334C5">
        <w:rPr>
          <w:rFonts w:eastAsia="Times New Roman"/>
          <w:b/>
          <w:bCs/>
          <w:color w:val="000000"/>
        </w:rPr>
        <w:fldChar w:fldCharType="begin" w:fldLock="1"/>
      </w:r>
      <w:r w:rsidRPr="002334C5">
        <w:rPr>
          <w:rFonts w:eastAsia="Times New Roman"/>
          <w:b/>
          <w:bCs/>
          <w:color w:val="000000"/>
        </w:rPr>
        <w:instrText>ADDIN CSL_CITATION {"citationItems":[{"id":"ITEM-1","itemData":{"DOI":"10.2147/PRBM.S414685","ISSN":"1179-1578","abstract":"Purpose: During recent years, there has been a growing interest in CSR across disciplines. Various scholars document that Chief Executive Officer (CEO) narcissism is an important factor that should not be overlooked when analyzing CSR. Research on the relationship between CEO narcissism and CSR has treated CSR as a whole construct. However, little attention has been paid to its effect on different dimensions of CSR, especially the same psychological trait may have effects on charitable donations and employee welfare. The purpose of the study is to explore the relationship between CEO narcissism and charitable donations and employee welfare, while taking into account the moderating role of the legal environment. Methods: This study used the video survey method to measure CEO narcissism, the video information was obtained from Baidu.com and hao.360.com search engines. Other data were collected from Chinese Stock Market Research (CSMAR) database. We used OLS regression for data analysis and also used Tobit regression model to check the robustness of the estimation results. Meanwhile, all analyses will be performed with Stata 16.0 software. Results: Empirical analysis reveals that CEO narcissism has a positive and significant impact on charitable donations and has a negative and significant impact on employee welfare. Moreover, the legal environment will reduce the effect of CEO narcissism on charitable donations and employee welfare, indicating that a stronger legal environment could attenuate the effect of CEO personality traits, especially narcissism on charity donations and employee welfare. Conclusion: This study contributes to the behavioral finance theory and stakeholder theory to better understand the relationship between CEO narcissism and charitable donations and employee welfare. Meanwhile, this study is one of the few studies to investigate the patterns of CSR activities in China, an important emerging economy.","author":[{"dropping-particle":"","family":"Gao","given":"Qingzhu","non-dropping-particle":"","parse-names":false,"suffix":""},{"dropping-particle":"","family":"Gao","given":"Liangmou","non-dropping-particle":"","parse-names":false,"suffix":""},{"dropping-particle":"","family":"Long","given":"Dengjie","non-dropping-particle":"","parse-names":false,"suffix":""},{"dropping-particle":"","family":"Wang","given":"Yuege","non-dropping-particle":"","parse-names":false,"suffix":""}],"container-title":"Psychology Research and Behavior Management","id":"ITEM-1","issue":"August","issued":{"date-parts":[["2023","8"]]},"page":"3199-3217","title":"Influence of narcissistic CEOs on corporate social responsibility (CSR) choices: The moderating role of the legal environment","type":"article-journal","volume":"Volume 16"},"uris":["http://www.mendeley.com/documents/?uuid=3d20a10a-639a-4be0-ad3b-2ed9b3935b16"]}],"mendeley":{"formattedCitation":"(Gao et al., 2023b)","manualFormatting":"Gao et al. (2023b)","plainTextFormattedCitation":"(Gao et al., 2023b)","previouslyFormattedCitation":"(Gao et al., 2023b)"},"properties":{"noteIndex":0},"schema":"https://github.com/citation-style-language/schema/raw/master/csl-citation.json"}</w:instrText>
      </w:r>
      <w:r w:rsidRPr="002334C5">
        <w:rPr>
          <w:rFonts w:eastAsia="Times New Roman"/>
          <w:b/>
          <w:bCs/>
          <w:color w:val="000000"/>
        </w:rPr>
        <w:fldChar w:fldCharType="separate"/>
      </w:r>
      <w:r w:rsidRPr="002334C5">
        <w:rPr>
          <w:rFonts w:eastAsia="Times New Roman"/>
          <w:bCs/>
          <w:noProof/>
          <w:color w:val="000000"/>
        </w:rPr>
        <w:t xml:space="preserve">Gao </w:t>
      </w:r>
      <w:r w:rsidRPr="002334C5">
        <w:rPr>
          <w:rFonts w:eastAsia="Times New Roman"/>
          <w:bCs/>
          <w:i/>
          <w:iCs/>
          <w:noProof/>
          <w:color w:val="000000"/>
        </w:rPr>
        <w:t>et al.</w:t>
      </w:r>
      <w:r w:rsidRPr="002334C5">
        <w:rPr>
          <w:rFonts w:eastAsia="Times New Roman"/>
          <w:bCs/>
          <w:noProof/>
          <w:color w:val="000000"/>
        </w:rPr>
        <w:t xml:space="preserve"> (2023b)</w:t>
      </w:r>
      <w:r w:rsidRPr="002334C5">
        <w:rPr>
          <w:rFonts w:eastAsia="Times New Roman"/>
          <w:b/>
          <w:bCs/>
          <w:color w:val="000000"/>
        </w:rPr>
        <w:fldChar w:fldCharType="end"/>
      </w:r>
      <w:r w:rsidRPr="002334C5">
        <w:rPr>
          <w:rFonts w:eastAsia="Times New Roman"/>
          <w:b/>
          <w:bCs/>
          <w:color w:val="000000"/>
        </w:rPr>
        <w:t xml:space="preserve"> </w:t>
      </w:r>
      <w:r w:rsidRPr="002334C5">
        <w:t xml:space="preserve">state </w:t>
      </w:r>
      <w:r>
        <w:t>that CEO narcissism represents a distinct personality profile characterized by an exaggerated self-perception, a strong desire for external validation, and a prioritization of personal goals over collective interests.</w:t>
      </w:r>
      <w:r w:rsidRPr="002334C5">
        <w:t xml:space="preserve"> In research contexts, CEO narcissism is often associated with a company's inclination to engage in social responsibility. Previous studies have shown that CEO narcissism can drive increased CSR adoption within a company, as the CEO may seek to demonstrate their abilities through social empowerment activities </w:t>
      </w:r>
      <w:r w:rsidRPr="002334C5">
        <w:rPr>
          <w:rFonts w:eastAsia="Times New Roman"/>
          <w:b/>
          <w:bCs/>
          <w:color w:val="000000"/>
        </w:rPr>
        <w:fldChar w:fldCharType="begin" w:fldLock="1"/>
      </w:r>
      <w:r w:rsidRPr="002334C5">
        <w:rPr>
          <w:rFonts w:eastAsia="Times New Roman"/>
          <w:b/>
          <w:bCs/>
          <w:color w:val="000000"/>
        </w:rPr>
        <w:instrText>ADDIN CSL_CITATION {"citationItems":[{"id":"ITEM-1","itemData":{"DOI":"10.54183/jssr.v3i1.200","ISSN":"27894428","abstract":"This study aims to identify the relationship between CEO narcissism on CSR decoupling with the moderating role of institutional ownership. For data, the collection probability sampling technique has been used. Data from 183 non-financial firms registered at the Pakistan Stock exchange has been collected for the duration of 2013-2019. Correlation and panel data regression analysis has been used for data analysis. The findings of the current study suggest that there is a positive link between CEO narcissism and CSR decoupling. Moreover, institutional ownership negatively moderates the relationship between CEO narcissism and CSR decoupling. In the present research, CEO duality and CEO tenure have been used as proxies to evaluate CEO Narcissism for the first time. Moreover, Institutional ownership has also not been studied as a moderator between CEO Narcissism and CSR Decoupling before. The outcomes of this study are important for stakeholders as CEO narcissism can affect the CSR practices of the firm, and the market performance of the firm can also be affected. It is also important for top management to work on personality traits that are undesirable for themselves, company performance, and other stakeholders in general.","author":[{"dropping-particle":"","family":"Hafeez","given":"Nadia","non-dropping-particle":"","parse-names":false,"suffix":""},{"dropping-particle":"","family":"Chughtai","given":"Sumayya","non-dropping-particle":"","parse-names":false,"suffix":""}],"container-title":"Journal of Social Sciences Review","id":"ITEM-1","issue":"1","issued":{"date-parts":[["2023","3","31"]]},"page":"782-798","title":"CEO narcissism and CSR decoupling: evidence from Pakistan","type":"article-journal","volume":"3"},"uris":["http://www.mendeley.com/documents/?uuid=51e2b639-aa7b-4375-a223-b1af82ab2c2a"]},{"id":"ITEM-2","itemData":{"DOI":"10.1002/mde.3500","ISSN":"10991468","abstract":"This study examines how chief executive officer (CEO) narcissism influences a firm's activities associated with corporate social responsibility or irresponsibility (CSR or CSIR, respectively). Employing upper echelons theory, the approach–avoidance motivation of narcissists, and the overinvestment hypothesis, we predict that CEO narcissism positively affects both CSR and CSIR. We also propose that these relationships are negatively moderated by corporate governance structure, captured by the ratio of outside directors and the ownership of institutional investors. Empirical results from a panel dataset of U.S. firms for the 2000–2012 period provide support for our hypotheses. Our finding establishes a better theoretical and practical understanding of how a CEO's psychological personality can change a firm's behavior with respect to its social responsibility.","author":[{"dropping-particle":"","family":"Hong","given":"Jin Ki","non-dropping-particle":"","parse-names":false,"suffix":""},{"dropping-particle":"","family":"Lee","given":"Ji Hwan","non-dropping-particle":"","parse-names":false,"suffix":""},{"dropping-particle":"","family":"Roh","given":"Taewoo","non-dropping-particle":"","parse-names":false,"suffix":""}],"container-title":"Managerial and Decision Economics","id":"ITEM-2","issue":"6","issued":{"date-parts":[["2022"]]},"page":"1926-1940","title":"The effects of CEO narcissism on corporate social responsibility and irresponsibility","type":"article-journal","volume":"43"},"uris":["http://www.mendeley.com/documents/?uuid=e4cba119-8f12-4f39-91f8-0b8ebaba38d2"]},{"id":"ITEM-3","itemData":{"DOI":"10.1504/IJMFA.2021.117761","ISSN":"17536723","abstract":"This paper investigates the liaison between chief executive officer (CEO) psychological biases and corporate social responsibility (CSR). It uses a sample of 450 European real estate firm-year-observations indexed on STOXX Europe 600 Index from 2009 to 2018. To test the developed hypotheses, feasible generalised least square (FGLS) regression is applied. Findings suggest that CEOs' narcissism and overconfidence are significant factors in determining firms' incentives to undertake CSR activities. Further, it is found that an effective CG practices significantly moderates CEOs behaviour regarding corporate social responsibility engagement. The study's importance lies in the overview it provides of CSR performance in the European real estate industry. As corporate governance can have a major impact in CEOs' behaviour regarding corporate social responsibility, the author recommends firms to improve corporate governance in listed European real estate firms. Research on individual determinants of corporate social responsibility, especially psychological factors of top executives, is a field where progress is needed. This paper contributes to the existing literature with two empirical novelties: 1) providing a novel insight into CSR involvement using a sample of European real estate sector; 2) investigating the moderating effect of the corporate governance mechanisms in listed European real estate companies.","author":[{"dropping-particle":"","family":"Kouaib","given":"Amel","non-dropping-particle":"","parse-names":false,"suffix":""},{"dropping-particle":"","family":"Bouzouitina","given":"Asma","non-dropping-particle":"","parse-names":false,"suffix":""},{"dropping-particle":"","family":"Jarboui","given":"Anis","non-dropping-particle":"","parse-names":false,"suffix":""}],"container-title":"International Journal of Managerial and Financial Accounting","id":"ITEM-3","issue":"2","issued":{"date-parts":[["2021"]]},"page":"183-208","title":"Exploring the nexus between CEO psychological biases, corporate social responsibility and corporate governance: Evidence from the European real estate companies","type":"article-journal","volume":"13"},"uris":["http://www.mendeley.com/documents/?uuid=b3858f8d-b8a0-459d-bc4f-a537d2a051bc"]}],"mendeley":{"formattedCitation":"(Hafeez &amp; Chughtai, 2023; Hong et al., 2022; Kouaib et al., 2021)","manualFormatting":"(Hafeez &amp; Chughtai, 2023; Hong et al., 2022; Kouaib et al., 2021)","plainTextFormattedCitation":"(Hafeez &amp; Chughtai, 2023; Hong et al., 2022; Kouaib et al., 2021)","previouslyFormattedCitation":"(Hafeez &amp; Chughtai, 2023; Hong et al., 2022; Kouaib et al., 2021)"},"properties":{"noteIndex":0},"schema":"https://github.com/citation-style-language/schema/raw/master/csl-citation.json"}</w:instrText>
      </w:r>
      <w:r w:rsidRPr="002334C5">
        <w:rPr>
          <w:rFonts w:eastAsia="Times New Roman"/>
          <w:b/>
          <w:bCs/>
          <w:color w:val="000000"/>
        </w:rPr>
        <w:fldChar w:fldCharType="separate"/>
      </w:r>
      <w:r w:rsidRPr="002334C5">
        <w:rPr>
          <w:rFonts w:eastAsia="Times New Roman"/>
          <w:bCs/>
          <w:noProof/>
          <w:color w:val="000000"/>
        </w:rPr>
        <w:t xml:space="preserve">(Hafeez &amp; Chughtai, 2023; Hong </w:t>
      </w:r>
      <w:r w:rsidRPr="002334C5">
        <w:rPr>
          <w:rFonts w:eastAsia="Times New Roman"/>
          <w:bCs/>
          <w:i/>
          <w:iCs/>
          <w:noProof/>
          <w:color w:val="000000"/>
        </w:rPr>
        <w:t>et al.</w:t>
      </w:r>
      <w:r w:rsidRPr="002334C5">
        <w:rPr>
          <w:rFonts w:eastAsia="Times New Roman"/>
          <w:bCs/>
          <w:noProof/>
          <w:color w:val="000000"/>
        </w:rPr>
        <w:t xml:space="preserve">, 2022; Kouaib </w:t>
      </w:r>
      <w:r w:rsidRPr="002334C5">
        <w:rPr>
          <w:rFonts w:eastAsia="Times New Roman"/>
          <w:bCs/>
          <w:i/>
          <w:iCs/>
          <w:noProof/>
          <w:color w:val="000000"/>
        </w:rPr>
        <w:t xml:space="preserve">et al., </w:t>
      </w:r>
      <w:r w:rsidRPr="002334C5">
        <w:rPr>
          <w:rFonts w:eastAsia="Times New Roman"/>
          <w:bCs/>
          <w:noProof/>
          <w:color w:val="000000"/>
        </w:rPr>
        <w:t>2021)</w:t>
      </w:r>
      <w:r w:rsidRPr="002334C5">
        <w:rPr>
          <w:rFonts w:eastAsia="Times New Roman"/>
          <w:b/>
          <w:bCs/>
          <w:color w:val="000000"/>
        </w:rPr>
        <w:fldChar w:fldCharType="end"/>
      </w:r>
      <w:r w:rsidRPr="002334C5">
        <w:rPr>
          <w:rFonts w:eastAsia="Times New Roman"/>
          <w:b/>
          <w:bCs/>
          <w:color w:val="000000"/>
        </w:rPr>
        <w:t>.</w:t>
      </w:r>
    </w:p>
    <w:p w14:paraId="1D81D4D0" w14:textId="77777777" w:rsidR="00E57B99" w:rsidRPr="002334C5" w:rsidRDefault="00E57B99" w:rsidP="00E177C5">
      <w:pPr>
        <w:tabs>
          <w:tab w:val="left" w:pos="567"/>
        </w:tabs>
        <w:spacing w:line="240" w:lineRule="auto"/>
        <w:jc w:val="both"/>
      </w:pPr>
      <w:r w:rsidRPr="002334C5">
        <w:tab/>
      </w:r>
      <w:r w:rsidRPr="00A62CCD">
        <w:t>Narcissistic tendencies among CEOs can also threaten a company's stability, as they often make risky decisions to bolster their image of superiority</w:t>
      </w:r>
      <w:r w:rsidRPr="002334C5">
        <w:t xml:space="preserve"> </w:t>
      </w:r>
      <w:r w:rsidRPr="002334C5">
        <w:rPr>
          <w:rFonts w:eastAsia="Times New Roman"/>
          <w:b/>
          <w:bCs/>
          <w:color w:val="000000"/>
        </w:rPr>
        <w:fldChar w:fldCharType="begin" w:fldLock="1"/>
      </w:r>
      <w:r w:rsidRPr="002334C5">
        <w:rPr>
          <w:rFonts w:eastAsia="Times New Roman"/>
          <w:b/>
          <w:bCs/>
          <w:color w:val="000000"/>
        </w:rPr>
        <w:instrText>ADDIN CSL_CITATION {"citationItems":[{"id":"ITEM-1","itemData":{"DOI":"10.23960/jak.v28i2.1115","ISBN":"9788578110796","ISSN":"2807-9647","PMID":"25246403","abstract":"CEOs in corporations may not always employ logical reasoning when making decisions and may be swayed by personal characteristics such as overconfidence and narcissism. The decisions made by CEOs ultimately affect the company's performance. This study examines how CEO overconfidence and narcissism affect firm performance in the presence of capital structure variables. The study surveyed 39 infrastructure companies listed on the Indonesia Stock Exchange between 2017 and 2021, totaling 175 observations. The data were analyzed using Stata 16 to test the direct effect, and indirect effects were tested using the Sobel test. Results indicate that neither CEO overconfidence nor narcissism has a significant impact on a firm's performance, as measured by ROA or ROE. Furthermore, CEO narcissism has no impact on firm performance mediated by capital structure, while capital structure can mediate the effect of CEO overconfidence on ROA but not on ROE","author":[{"dropping-particle":"","family":"Candy","given":"Candy","non-dropping-particle":"","parse-names":false,"suffix":""},{"dropping-particle":"","family":"Delfina","given":"Delfina","non-dropping-particle":"","parse-names":false,"suffix":""}],"container-title":"Jurnal Akuntansi dan Keuangan","id":"ITEM-1","issue":"2","issued":{"date-parts":[["2023","7","28"]]},"page":"155-162","title":"Mampukah struktur modal memediasi pengaruh CEO narcissism dan overconvidence terhadap kinerja perusahaan?","type":"article-journal","volume":"28"},"uris":["http://www.mendeley.com/documents/?uuid=24c1bec1-120e-4e98-a36f-bdbd30f4b8b8"]}],"mendeley":{"formattedCitation":"(Candy &amp; Delfina, 2023)","plainTextFormattedCitation":"(Candy &amp; Delfina, 2023)","previouslyFormattedCitation":"(Candy &amp; Delfina, 2023)"},"properties":{"noteIndex":0},"schema":"https://github.com/citation-style-language/schema/raw/master/csl-citation.json"}</w:instrText>
      </w:r>
      <w:r w:rsidRPr="002334C5">
        <w:rPr>
          <w:rFonts w:eastAsia="Times New Roman"/>
          <w:b/>
          <w:bCs/>
          <w:color w:val="000000"/>
        </w:rPr>
        <w:fldChar w:fldCharType="separate"/>
      </w:r>
      <w:r w:rsidRPr="002334C5">
        <w:rPr>
          <w:rFonts w:eastAsia="Times New Roman"/>
          <w:bCs/>
          <w:noProof/>
          <w:color w:val="000000"/>
        </w:rPr>
        <w:t>(Candy &amp; Delfina, 2023)</w:t>
      </w:r>
      <w:r w:rsidRPr="002334C5">
        <w:rPr>
          <w:rFonts w:eastAsia="Times New Roman"/>
          <w:b/>
          <w:bCs/>
          <w:color w:val="000000"/>
        </w:rPr>
        <w:fldChar w:fldCharType="end"/>
      </w:r>
      <w:r w:rsidRPr="002334C5">
        <w:t xml:space="preserve">. </w:t>
      </w:r>
      <w:r w:rsidRPr="002334C5">
        <w:rPr>
          <w:rFonts w:eastAsia="Times New Roman"/>
          <w:b/>
          <w:bCs/>
          <w:color w:val="000000"/>
        </w:rPr>
        <w:fldChar w:fldCharType="begin" w:fldLock="1"/>
      </w:r>
      <w:r w:rsidRPr="002334C5">
        <w:rPr>
          <w:rFonts w:eastAsia="Times New Roman"/>
          <w:b/>
          <w:bCs/>
          <w:color w:val="000000"/>
        </w:rPr>
        <w:instrText>ADDIN CSL_CITATION {"citationItems":[{"id":"ITEM-1","itemData":{"DOI":"10.3390/su9040543","ISSN":"2071-1050","abstract":"The dark triad, composed of Machiavellianism, psychopathy and narcissism, refers to negative personality traits, which may influence business processes. While negative traits could be an important factor explaining the relationship between a CEO's immoral and unethical behavior and corporate social responsibility (CSR), there has been minimal research focusing on this relationship. This paper thus attempts to investigate how a CEO exhibiting these negative traits affects CSR, and if an employee's perception of ethics and social responsibility would mediate the relationship. In addition, this paper considers the moderating effects of an individual performance-based compensation system (IPBCS) between employee's CSR perception and CSR activities. The data are collected through a survey conducted on 165 employees (companies) in twelve industries. The regression result indicates an inverse relationship between the negative traits of a CEO and an employee's perception of ethics and social responsibility and CSR activities, and the mediating effect of the perception in the relationship between the negative traits and CSR activities. It also indicates that an IPBCS moderates the relationship between CSR perception and activities. Implications for the study, future research directions, and management approach are discussed.","author":[{"dropping-particle":"","family":"Myung","given":"Jae Kyu","non-dropping-particle":"","parse-names":false,"suffix":""},{"dropping-particle":"","family":"Choi","given":"Yoon Hyuk","non-dropping-particle":"","parse-names":false,"suffix":""},{"dropping-particle":"","family":"Kim","given":"Jong Dae","non-dropping-particle":"","parse-names":false,"suffix":""}],"container-title":"Sustainability","id":"ITEM-1","issue":"4","issued":{"date-parts":[["2017","4","3"]]},"page":"543","title":"Effects of CEOs’ negative traits on corporate social responsibility","type":"article-journal","volume":"9"},"uris":["http://www.mendeley.com/documents/?uuid=5bc24565-8488-43ae-aec4-18886f68f7c0"]}],"mendeley":{"formattedCitation":"(Myung et al., 2017)","manualFormatting":"Myung et al. (2017)","plainTextFormattedCitation":"(Myung et al., 2017)","previouslyFormattedCitation":"(Myung et al., 2017)"},"properties":{"noteIndex":0},"schema":"https://github.com/citation-style-language/schema/raw/master/csl-citation.json"}</w:instrText>
      </w:r>
      <w:r w:rsidRPr="002334C5">
        <w:rPr>
          <w:rFonts w:eastAsia="Times New Roman"/>
          <w:b/>
          <w:bCs/>
          <w:color w:val="000000"/>
        </w:rPr>
        <w:fldChar w:fldCharType="separate"/>
      </w:r>
      <w:r w:rsidRPr="002334C5">
        <w:rPr>
          <w:rFonts w:eastAsia="Times New Roman"/>
          <w:bCs/>
          <w:noProof/>
          <w:color w:val="000000"/>
        </w:rPr>
        <w:t xml:space="preserve">Myung </w:t>
      </w:r>
      <w:r w:rsidRPr="002334C5">
        <w:rPr>
          <w:rFonts w:eastAsia="Times New Roman"/>
          <w:bCs/>
          <w:i/>
          <w:iCs/>
          <w:noProof/>
          <w:color w:val="000000"/>
        </w:rPr>
        <w:t>et al</w:t>
      </w:r>
      <w:r w:rsidRPr="002334C5">
        <w:rPr>
          <w:rFonts w:eastAsia="Times New Roman"/>
          <w:bCs/>
          <w:noProof/>
          <w:color w:val="000000"/>
        </w:rPr>
        <w:t>. (2017)</w:t>
      </w:r>
      <w:r w:rsidRPr="002334C5">
        <w:rPr>
          <w:rFonts w:eastAsia="Times New Roman"/>
          <w:b/>
          <w:bCs/>
          <w:color w:val="000000"/>
        </w:rPr>
        <w:fldChar w:fldCharType="end"/>
      </w:r>
      <w:r>
        <w:rPr>
          <w:rFonts w:eastAsia="Times New Roman"/>
          <w:color w:val="000000"/>
        </w:rPr>
        <w:t xml:space="preserve"> </w:t>
      </w:r>
      <w:r>
        <w:t xml:space="preserve">discovered that CEOs with pronounced narcissistic traits are inclined to make corporate social responsibility decisions designed to attract external recognition and elevate their personal image. </w:t>
      </w:r>
      <w:r w:rsidRPr="002334C5">
        <w:t xml:space="preserve">In contrast, </w:t>
      </w:r>
      <w:r w:rsidRPr="002334C5">
        <w:rPr>
          <w:rFonts w:eastAsia="Times New Roman"/>
          <w:color w:val="000000"/>
        </w:rPr>
        <w:fldChar w:fldCharType="begin" w:fldLock="1"/>
      </w:r>
      <w:r w:rsidRPr="002334C5">
        <w:rPr>
          <w:rFonts w:eastAsia="Times New Roman"/>
          <w:color w:val="000000"/>
        </w:rPr>
        <w:instrText>ADDIN CSL_CITATION {"citationItems":[{"id":"ITEM-1","itemData":{"abstract":"Purpose: The objective of this study is to determine the relationship between CEO narcissism and CSR reporting in Malaysian public listed companies. Design/methodology/approach: The type of this study is statistical analysis. The data source for this study is …","author":[{"dropping-particle":"","family":"Zainol","given":"Z","non-dropping-particle":"","parse-names":false,"suffix":""}],"container-title":"Global Business &amp; Management Research","id":"ITEM-1","issue":"4","issued":{"date-parts":[["2020"]]},"page":"246-251","title":"CEO narcissism and CSR reporting in Malaysian public listed companies.","type":"article-journal","volume":"12"},"uris":["http://www.mendeley.com/documents/?uuid=b8a56aae-2be9-4ac3-944b-743773dc740d"]}],"mendeley":{"formattedCitation":"(Zainol, 2020)","manualFormatting":"Zainol (2020)","plainTextFormattedCitation":"(Zainol, 2020)","previouslyFormattedCitation":"(Zainol, 2020)"},"properties":{"noteIndex":0},"schema":"https://github.com/citation-style-language/schema/raw/master/csl-citation.json"}</w:instrText>
      </w:r>
      <w:r w:rsidRPr="002334C5">
        <w:rPr>
          <w:rFonts w:eastAsia="Times New Roman"/>
          <w:color w:val="000000"/>
        </w:rPr>
        <w:fldChar w:fldCharType="separate"/>
      </w:r>
      <w:r w:rsidRPr="002334C5">
        <w:rPr>
          <w:rFonts w:eastAsia="Times New Roman"/>
          <w:noProof/>
          <w:color w:val="000000"/>
        </w:rPr>
        <w:t>Zainol (2020)</w:t>
      </w:r>
      <w:r w:rsidRPr="002334C5">
        <w:rPr>
          <w:rFonts w:eastAsia="Times New Roman"/>
          <w:color w:val="000000"/>
        </w:rPr>
        <w:fldChar w:fldCharType="end"/>
      </w:r>
      <w:r w:rsidRPr="002334C5">
        <w:t xml:space="preserve"> discovered that companies do not implement CSR to </w:t>
      </w:r>
      <w:proofErr w:type="spellStart"/>
      <w:r w:rsidRPr="002334C5">
        <w:t>fulfill</w:t>
      </w:r>
      <w:proofErr w:type="spellEnd"/>
      <w:r w:rsidRPr="002334C5">
        <w:t xml:space="preserve"> the CEO's psychological needs, but rather focus more on achieving financial goals.</w:t>
      </w:r>
    </w:p>
    <w:p w14:paraId="18CDE344" w14:textId="77777777" w:rsidR="00E57B99" w:rsidRDefault="00E57B99" w:rsidP="00E177C5">
      <w:pPr>
        <w:tabs>
          <w:tab w:val="left" w:pos="567"/>
        </w:tabs>
        <w:spacing w:line="240" w:lineRule="auto"/>
        <w:jc w:val="both"/>
      </w:pPr>
      <w:r w:rsidRPr="002334C5">
        <w:tab/>
        <w:t xml:space="preserve">Previous research shows that each CEO has a unique approach to expressing narcissism in their decisions. </w:t>
      </w:r>
      <w:r>
        <w:t>There are s</w:t>
      </w:r>
      <w:r w:rsidRPr="002334C5">
        <w:t xml:space="preserve">everal factors can influence a CEO's expression of narcissism, one of which is company ownership. </w:t>
      </w:r>
      <w:r>
        <w:t xml:space="preserve">Research conducted by </w:t>
      </w:r>
      <w:r w:rsidRPr="002334C5">
        <w:rPr>
          <w:rFonts w:eastAsia="Times New Roman"/>
          <w:b/>
          <w:bCs/>
          <w:color w:val="000000"/>
        </w:rPr>
        <w:fldChar w:fldCharType="begin" w:fldLock="1"/>
      </w:r>
      <w:r w:rsidRPr="002334C5">
        <w:rPr>
          <w:rFonts w:eastAsia="Times New Roman"/>
          <w:b/>
          <w:bCs/>
          <w:color w:val="000000"/>
        </w:rPr>
        <w:instrText>ADDIN CSL_CITATION {"citationItems":[{"id":"ITEM-1","itemData":{"DOI":"10.1007/s10490-019-09698-6","ISSN":"15729958","abstract":"This study aims to explore how CEO narcissism affects firms’ CSR choice given that the relationship between chief executive officer (CEO) narcissism and corporate social responsibility (CSR) has yielded inconclusive results. On the basis of upper echelon theory and the attention-based view, we first propose that narcissistic CEOs allocate more attention to peripheral CSR and less attention to embedded CSR. We then explore the boundary conditions that may affect CEO narcissism and CSR choice. We find that CEO narcissism is positively related to peripheral CSR and negatively related to embedded CSR via a sample of 4792 firm-year observations in the manufacturing industry of Chinese A-share listed firms. Results show that family ownership weakens the negative relation between CEO narcissism and embedded CSR. Moreover, CEO duality strengthens the positive relation between CEO narcissism and peripheral CSR and strengthens the negative relation between CEO narcissism and embedded CSR. These findings have significant implications for the CSR literature, narcissism research, and the attention-based view.","author":[{"dropping-particle":"","family":"Chen","given":"Jing","non-dropping-particle":"","parse-names":false,"suffix":""},{"dropping-particle":"","family":"Zhang","given":"Zhe","non-dropping-particle":"","parse-names":false,"suffix":""},{"dropping-particle":"","family":"Jia","given":"Ming","non-dropping-particle":"","parse-names":false,"suffix":""}],"container-title":"Asia Pacific Journal of Management","id":"ITEM-1","issue":"3","issued":{"date-parts":[["2021"]]},"page":"897-924","publisher":"Asia Pacific Journal of Management","title":"How CEO narcissism affects corporate social responsibility choice?","type":"article-journal","volume":"38"},"uris":["http://www.mendeley.com/documents/?uuid=0b74e809-65db-40fc-93eb-dfdff3ee010a"]}],"mendeley":{"formattedCitation":"(Chen et al., 2021)","manualFormatting":"Chen et al. (2021)","plainTextFormattedCitation":"(Chen et al., 2021)","previouslyFormattedCitation":"(Chen et al., 2021)"},"properties":{"noteIndex":0},"schema":"https://github.com/citation-style-language/schema/raw/master/csl-citation.json"}</w:instrText>
      </w:r>
      <w:r w:rsidRPr="002334C5">
        <w:rPr>
          <w:rFonts w:eastAsia="Times New Roman"/>
          <w:b/>
          <w:bCs/>
          <w:color w:val="000000"/>
        </w:rPr>
        <w:fldChar w:fldCharType="separate"/>
      </w:r>
      <w:r w:rsidRPr="002334C5">
        <w:rPr>
          <w:rFonts w:eastAsia="Times New Roman"/>
          <w:bCs/>
          <w:noProof/>
          <w:color w:val="000000"/>
        </w:rPr>
        <w:t xml:space="preserve">Chen </w:t>
      </w:r>
      <w:r w:rsidRPr="002334C5">
        <w:rPr>
          <w:rFonts w:eastAsia="Times New Roman"/>
          <w:bCs/>
          <w:i/>
          <w:iCs/>
          <w:noProof/>
          <w:color w:val="000000"/>
        </w:rPr>
        <w:t>et al.</w:t>
      </w:r>
      <w:r w:rsidRPr="002334C5">
        <w:rPr>
          <w:rFonts w:eastAsia="Times New Roman"/>
          <w:bCs/>
          <w:noProof/>
          <w:color w:val="000000"/>
        </w:rPr>
        <w:t xml:space="preserve"> (2021)</w:t>
      </w:r>
      <w:r w:rsidRPr="002334C5">
        <w:rPr>
          <w:rFonts w:eastAsia="Times New Roman"/>
          <w:b/>
          <w:bCs/>
          <w:color w:val="000000"/>
        </w:rPr>
        <w:fldChar w:fldCharType="end"/>
      </w:r>
      <w:r w:rsidRPr="002334C5">
        <w:rPr>
          <w:rFonts w:eastAsia="Times New Roman"/>
          <w:b/>
          <w:bCs/>
          <w:color w:val="000000"/>
        </w:rPr>
        <w:t xml:space="preserve"> </w:t>
      </w:r>
      <w:r>
        <w:t xml:space="preserve">indicates that family-owned businesses can impact the decision-making of CEOs, as they often place a higher value on </w:t>
      </w:r>
      <w:r>
        <w:lastRenderedPageBreak/>
        <w:t xml:space="preserve">socio-emotional factors. </w:t>
      </w:r>
      <w:r w:rsidRPr="000D3260">
        <w:t>The influence of family-owned businesses on the CSR-related decisions of narcissistic CEOs can vary based on contextual factors, such as the degree of family participation in management, organizational culture, and external stakeholder pressure, which may shape the extent to which a narcissistic CEO considers socio-emotional priorities and corporate sustainability in their decision-making.</w:t>
      </w:r>
    </w:p>
    <w:p w14:paraId="2D9467EB" w14:textId="77777777" w:rsidR="00E57B99" w:rsidRPr="002334C5" w:rsidRDefault="00E57B99" w:rsidP="00E177C5">
      <w:pPr>
        <w:tabs>
          <w:tab w:val="left" w:pos="567"/>
        </w:tabs>
        <w:spacing w:line="240" w:lineRule="auto"/>
        <w:jc w:val="both"/>
      </w:pPr>
      <w:r>
        <w:tab/>
      </w:r>
      <w:r w:rsidRPr="002334C5">
        <w:t xml:space="preserve">Referring to the findings discussed in the paragraph above, it is evident that CEO narcissism is linked to corporate social responsibility. </w:t>
      </w:r>
      <w:r>
        <w:t xml:space="preserve">Although there are many other factors that can influence CSR adoption, previous studies consistently emphasize the crucial role of CEOs in the process of making CSR decisions </w:t>
      </w:r>
      <w:r w:rsidRPr="002334C5">
        <w:rPr>
          <w:rFonts w:eastAsia="Times New Roman"/>
          <w:b/>
          <w:bCs/>
          <w:color w:val="000000"/>
        </w:rPr>
        <w:fldChar w:fldCharType="begin" w:fldLock="1"/>
      </w:r>
      <w:r w:rsidRPr="002334C5">
        <w:rPr>
          <w:rFonts w:eastAsia="Times New Roman"/>
          <w:b/>
          <w:bCs/>
          <w:color w:val="000000"/>
        </w:rPr>
        <w:instrText>ADDIN CSL_CITATION {"citationItems":[{"id":"ITEM-1","itemData":{"DOI":"10.1504/IJMFA.2021.117761","ISSN":"17536723","abstract":"This paper investigates the liaison between chief executive officer (CEO) psychological biases and corporate social responsibility (CSR). It uses a sample of 450 European real estate firm-year-observations indexed on STOXX Europe 600 Index from 2009 to 2018. To test the developed hypotheses, feasible generalised least square (FGLS) regression is applied. Findings suggest that CEOs' narcissism and overconfidence are significant factors in determining firms' incentives to undertake CSR activities. Further, it is found that an effective CG practices significantly moderates CEOs behaviour regarding corporate social responsibility engagement. The study's importance lies in the overview it provides of CSR performance in the European real estate industry. As corporate governance can have a major impact in CEOs' behaviour regarding corporate social responsibility, the author recommends firms to improve corporate governance in listed European real estate firms. Research on individual determinants of corporate social responsibility, especially psychological factors of top executives, is a field where progress is needed. This paper contributes to the existing literature with two empirical novelties: 1) providing a novel insight into CSR involvement using a sample of European real estate sector; 2) investigating the moderating effect of the corporate governance mechanisms in listed European real estate companies.","author":[{"dropping-particle":"","family":"Kouaib","given":"Amel","non-dropping-particle":"","parse-names":false,"suffix":""},{"dropping-particle":"","family":"Bouzouitina","given":"Asma","non-dropping-particle":"","parse-names":false,"suffix":""},{"dropping-particle":"","family":"Jarboui","given":"Anis","non-dropping-particle":"","parse-names":false,"suffix":""}],"container-title":"International Journal of Managerial and Financial Accounting","id":"ITEM-1","issue":"2","issued":{"date-parts":[["2021"]]},"page":"183-208","title":"Exploring the nexus between CEO psychological biases, corporate social responsibility and corporate governance: Evidence from the European real estate companies","type":"article-journal","volume":"13"},"uris":["http://www.mendeley.com/documents/?uuid=b3858f8d-b8a0-459d-bc4f-a537d2a051bc"]}],"mendeley":{"formattedCitation":"(Kouaib et al., 2021)","plainTextFormattedCitation":"(Kouaib et al., 2021)","previouslyFormattedCitation":"(Kouaib et al., 2021)"},"properties":{"noteIndex":0},"schema":"https://github.com/citation-style-language/schema/raw/master/csl-citation.json"}</w:instrText>
      </w:r>
      <w:r w:rsidRPr="002334C5">
        <w:rPr>
          <w:rFonts w:eastAsia="Times New Roman"/>
          <w:b/>
          <w:bCs/>
          <w:color w:val="000000"/>
        </w:rPr>
        <w:fldChar w:fldCharType="separate"/>
      </w:r>
      <w:r w:rsidRPr="002334C5">
        <w:rPr>
          <w:rFonts w:eastAsia="Times New Roman"/>
          <w:bCs/>
          <w:noProof/>
          <w:color w:val="000000"/>
        </w:rPr>
        <w:t xml:space="preserve">(Kouaib </w:t>
      </w:r>
      <w:r w:rsidRPr="002334C5">
        <w:rPr>
          <w:rFonts w:eastAsia="Times New Roman"/>
          <w:bCs/>
          <w:i/>
          <w:iCs/>
          <w:noProof/>
          <w:color w:val="000000"/>
        </w:rPr>
        <w:t>et al.</w:t>
      </w:r>
      <w:r w:rsidRPr="002334C5">
        <w:rPr>
          <w:rFonts w:eastAsia="Times New Roman"/>
          <w:bCs/>
          <w:noProof/>
          <w:color w:val="000000"/>
        </w:rPr>
        <w:t>, 2021)</w:t>
      </w:r>
      <w:r w:rsidRPr="002334C5">
        <w:rPr>
          <w:rFonts w:eastAsia="Times New Roman"/>
          <w:b/>
          <w:bCs/>
          <w:color w:val="000000"/>
        </w:rPr>
        <w:fldChar w:fldCharType="end"/>
      </w:r>
      <w:r w:rsidRPr="002334C5">
        <w:t xml:space="preserve">. Therefore, </w:t>
      </w:r>
      <w:r w:rsidRPr="00146237">
        <w:t xml:space="preserve">this </w:t>
      </w:r>
      <w:r>
        <w:t>research</w:t>
      </w:r>
      <w:r w:rsidRPr="00146237">
        <w:t xml:space="preserve"> seeks to deepen the understanding of narcissistic CEOs' decisions</w:t>
      </w:r>
      <w:r w:rsidRPr="002334C5">
        <w:t xml:space="preserve"> regarding CSR adoption, by incorporating an analysis of the impact of </w:t>
      </w:r>
      <w:r>
        <w:t>family firm</w:t>
      </w:r>
      <w:r w:rsidRPr="002334C5">
        <w:t xml:space="preserve"> on CSR decision-making </w:t>
      </w:r>
      <w:r w:rsidRPr="002334C5">
        <w:rPr>
          <w:rFonts w:eastAsia="Times New Roman"/>
          <w:b/>
          <w:bCs/>
          <w:color w:val="000000"/>
        </w:rPr>
        <w:fldChar w:fldCharType="begin" w:fldLock="1"/>
      </w:r>
      <w:r w:rsidRPr="002334C5">
        <w:rPr>
          <w:rFonts w:eastAsia="Times New Roman"/>
          <w:b/>
          <w:bCs/>
          <w:color w:val="000000"/>
        </w:rPr>
        <w:instrText>ADDIN CSL_CITATION {"citationItems":[{"id":"ITEM-1","itemData":{"DOI":"10.1002/mde.3500","ISSN":"10991468","abstract":"This study examines how chief executive officer (CEO) narcissism influences a firm's activities associated with corporate social responsibility or irresponsibility (CSR or CSIR, respectively). Employing upper echelons theory, the approach–avoidance motivation of narcissists, and the overinvestment hypothesis, we predict that CEO narcissism positively affects both CSR and CSIR. We also propose that these relationships are negatively moderated by corporate governance structure, captured by the ratio of outside directors and the ownership of institutional investors. Empirical results from a panel dataset of U.S. firms for the 2000–2012 period provide support for our hypotheses. Our finding establishes a better theoretical and practical understanding of how a CEO's psychological personality can change a firm's behavior with respect to its social responsibility.","author":[{"dropping-particle":"","family":"Hong","given":"Jin Ki","non-dropping-particle":"","parse-names":false,"suffix":""},{"dropping-particle":"","family":"Lee","given":"Ji Hwan","non-dropping-particle":"","parse-names":false,"suffix":""},{"dropping-particle":"","family":"Roh","given":"Taewoo","non-dropping-particle":"","parse-names":false,"suffix":""}],"container-title":"Managerial and Decision Economics","id":"ITEM-1","issue":"6","issued":{"date-parts":[["2022"]]},"page":"1926-1940","title":"The effects of CEO narcissism on corporate social responsibility and irresponsibility","type":"article-journal","volume":"43"},"uris":["http://www.mendeley.com/documents/?uuid=e4cba119-8f12-4f39-91f8-0b8ebaba38d2"]}],"mendeley":{"formattedCitation":"(Hong et al., 2022)","plainTextFormattedCitation":"(Hong et al., 2022)","previouslyFormattedCitation":"(Hong et al., 2022)"},"properties":{"noteIndex":0},"schema":"https://github.com/citation-style-language/schema/raw/master/csl-citation.json"}</w:instrText>
      </w:r>
      <w:r w:rsidRPr="002334C5">
        <w:rPr>
          <w:rFonts w:eastAsia="Times New Roman"/>
          <w:b/>
          <w:bCs/>
          <w:color w:val="000000"/>
        </w:rPr>
        <w:fldChar w:fldCharType="separate"/>
      </w:r>
      <w:r w:rsidRPr="002334C5">
        <w:rPr>
          <w:rFonts w:eastAsia="Times New Roman"/>
          <w:bCs/>
          <w:noProof/>
          <w:color w:val="000000"/>
        </w:rPr>
        <w:t xml:space="preserve">(Hong </w:t>
      </w:r>
      <w:r w:rsidRPr="002334C5">
        <w:rPr>
          <w:rFonts w:eastAsia="Times New Roman"/>
          <w:bCs/>
          <w:i/>
          <w:iCs/>
          <w:noProof/>
          <w:color w:val="000000"/>
        </w:rPr>
        <w:t>et al.</w:t>
      </w:r>
      <w:r w:rsidRPr="002334C5">
        <w:rPr>
          <w:rFonts w:eastAsia="Times New Roman"/>
          <w:bCs/>
          <w:noProof/>
          <w:color w:val="000000"/>
        </w:rPr>
        <w:t>, 2022)</w:t>
      </w:r>
      <w:r w:rsidRPr="002334C5">
        <w:rPr>
          <w:rFonts w:eastAsia="Times New Roman"/>
          <w:b/>
          <w:bCs/>
          <w:color w:val="000000"/>
        </w:rPr>
        <w:fldChar w:fldCharType="end"/>
      </w:r>
      <w:r w:rsidRPr="002334C5">
        <w:t xml:space="preserve">. </w:t>
      </w:r>
      <w:r w:rsidRPr="002C31FE">
        <w:t xml:space="preserve">As a result, this </w:t>
      </w:r>
      <w:r>
        <w:t>research</w:t>
      </w:r>
      <w:r w:rsidRPr="002C31FE">
        <w:t xml:space="preserve"> seeks to explore how CEO narcissism affects CSR, considering family </w:t>
      </w:r>
      <w:r>
        <w:t>firms</w:t>
      </w:r>
      <w:r w:rsidRPr="002C31FE">
        <w:t xml:space="preserve"> as a moderating variable.</w:t>
      </w:r>
      <w:r>
        <w:t xml:space="preserve"> </w:t>
      </w:r>
      <w:r w:rsidRPr="002334C5">
        <w:t xml:space="preserve">Given the limited scope of current research on CEO narcissism, </w:t>
      </w:r>
      <w:r w:rsidRPr="00E37EF6">
        <w:t>this study’s findings will help broaden academic insights within this field.</w:t>
      </w:r>
    </w:p>
    <w:p w14:paraId="31636F66" w14:textId="77777777" w:rsidR="00E57B99" w:rsidRDefault="00E57B99" w:rsidP="001C5E68">
      <w:pPr>
        <w:tabs>
          <w:tab w:val="left" w:pos="567"/>
        </w:tabs>
        <w:spacing w:after="0" w:line="240" w:lineRule="auto"/>
        <w:jc w:val="both"/>
        <w:rPr>
          <w:b/>
          <w:bCs/>
        </w:rPr>
      </w:pPr>
      <w:r w:rsidRPr="005C738C">
        <w:rPr>
          <w:b/>
          <w:bCs/>
        </w:rPr>
        <w:t>The Impact of CEO Narcissism on Corporate Social Responsibility Initiatives</w:t>
      </w:r>
    </w:p>
    <w:p w14:paraId="32B013F1" w14:textId="77777777" w:rsidR="001C5E68" w:rsidRDefault="00E57B99" w:rsidP="00E177C5">
      <w:pPr>
        <w:tabs>
          <w:tab w:val="left" w:pos="567"/>
        </w:tabs>
        <w:spacing w:line="240" w:lineRule="auto"/>
        <w:jc w:val="both"/>
      </w:pPr>
      <w:r w:rsidRPr="002334C5">
        <w:tab/>
      </w:r>
      <w:r w:rsidRPr="005C738C">
        <w:t>Narcissism is characterized as a core personality trait marked by excessive self-admiration, a heightened sense of superiority, limited empathy, self-centeredness, and a strong desire for control, dominance, and the manipulation of others</w:t>
      </w:r>
      <w:r>
        <w:t xml:space="preserve"> </w:t>
      </w:r>
      <w:r w:rsidRPr="002334C5">
        <w:rPr>
          <w:rFonts w:eastAsia="Times New Roman"/>
          <w:color w:val="000000"/>
        </w:rPr>
        <w:fldChar w:fldCharType="begin" w:fldLock="1"/>
      </w:r>
      <w:r w:rsidRPr="002334C5">
        <w:rPr>
          <w:rFonts w:eastAsia="Times New Roman"/>
          <w:color w:val="000000"/>
        </w:rPr>
        <w:instrText>ADDIN CSL_CITATION {"citationItems":[{"id":"ITEM-1","itemData":{"DOI":"10.1108/SBR-07-2020-0091","ISBN":"0720200091","ISSN":"17465699","abstract":"Purpose: This paper aims to examine the effect of two CEO characteristics, namely, narcissism and overconfidence on corporate social responsibility (CSR) and the moderating effect of corporate governance (CG) mechanisms in the UK. Design/methodology/approach: Using a sample of 2,360 UK firms listed on the FTSE 400 index for the years 2010–2017, the feasible generalized least squares method was applied to test the hypotheses developed. Findings: The finding argues that CEO narcissism and overconfidence positively affect CSR. In addition, this paper found that CG effectiveness moderates the CEO’s CSR behavior. Research limitations/implications: This research is subjected to two limitations. First, this study used different measures to proxy for CEO narcissism and overconfidence. However, other measures are not included owing to the difficulty to collect data regarding these measures. Second, this study includes only CSR performance instead of all other dimensions and categories of CSR. These limitations do not change the conclusions of this research, and they may provide guidance for further investigations. Practical implications: Given that the CEOs psychological and behavioral features are critical in understanding CSR, shareholders and boards of directors should incorporate the behavioral aspects of narcissistic and overconfident CEOs in the design of CSR strategy. Originality/value: This study emphasizes the importance of top executives’ psychological characteristics for CSR, which is a key application and complements the “upper echelons theory” and fills the research gap in the literature. This is one of the few studies that investigate the interaction between CG, CEO profile and CSR.","author":[{"dropping-particle":"","family":"Bouzouitina","given":"Asma","non-dropping-particle":"","parse-names":false,"suffix":""},{"dropping-particle":"","family":"Khaireddine","given":"Mouakhar","non-dropping-particle":"","parse-names":false,"suffix":""},{"dropping-particle":"","family":"Jarboui","given":"Anis","non-dropping-particle":"","parse-names":false,"suffix":""}],"container-title":"Society and Business Review","id":"ITEM-1","issue":"2","issued":{"date-parts":[["2021"]]},"page":"156-183","title":"Do CEO overconfidence and narcissism affect corporate social responsibility in the UK listed companies? The moderating role of corporate governance","type":"article-journal","volume":"16"},"uris":["http://www.mendeley.com/documents/?uuid=b5663cac-51c4-48ed-9ae3-cf800da688f5"]},{"id":"ITEM-2","itemData":{"DOI":"10.3390/bs13030245","ISSN":"2076-328X","abstract":"Chairman narcissism has received extensive attention in social psychology and organizational behavior, but the relationship between chairman narcissism and social responsibility has not yet received much attention. The purpose of this study is to investigate the effect of chairman narcissism on various dimensions of CSR and the moderating roles of analyst coverages. Based on upper echelons theory and stakeholder theory, we distinguished internal corporate social responsibility (internal CSR) and external corporate social responsibility (external CSR) according to whether there was a formal contractual relationship. This study used a narcissism index of chairmen of Chinese listed companies to examine the relationship between chairman narcissism and internal CSR, external CSR, and the data were analyzed using Stata16.0. The results showed that there was a positive correlation between chairman narcissism and external CSR, and there was a negative correlation between chairman narcissism and internal CSR. That is, the higher the Chairman’s narcissism degree is, the more external CSR and less internal CSR the firm makes. Further research showed that analyst coverage has weakened the impact of chairman narcissism on internal and external CSR. This paper enriches and expands the research on chairman narcissism and CSR and provides new ideas for selecting corporate managers and improving corporate governance.","author":[{"dropping-particle":"","family":"Gao","given":"Qingzhu","non-dropping-particle":"","parse-names":false,"suffix":""},{"dropping-particle":"","family":"Gao","given":"Liangmou","non-dropping-particle":"","parse-names":false,"suffix":""},{"dropping-particle":"","family":"Long","given":"Dengjie","non-dropping-particle":"","parse-names":false,"suffix":""},{"dropping-particle":"","family":"Wang","given":"Yuege","non-dropping-particle":"","parse-names":false,"suffix":""}],"container-title":"Behavioral Sciences","id":"ITEM-2","issue":"3","issued":{"date-parts":[["2023","3","10"]]},"page":"245","title":"Chairman narcissism and social responsibility choices: The moderating role of analyst coverage","type":"article-journal","volume":"13"},"uris":["http://www.mendeley.com/documents/?uuid=cdb630d5-53ad-42ec-b5ac-36fe832224e0"]}],"mendeley":{"formattedCitation":"(Bouzouitina et al., 2021; Gao et al., 2023a)","plainTextFormattedCitation":"(Bouzouitina et al., 2021; Gao et al., 2023a)","previouslyFormattedCitation":"(Bouzouitina et al., 2021; Gao et al., 2023a)"},"properties":{"noteIndex":0},"schema":"https://github.com/citation-style-language/schema/raw/master/csl-citation.json"}</w:instrText>
      </w:r>
      <w:r w:rsidRPr="002334C5">
        <w:rPr>
          <w:rFonts w:eastAsia="Times New Roman"/>
          <w:color w:val="000000"/>
        </w:rPr>
        <w:fldChar w:fldCharType="separate"/>
      </w:r>
      <w:r w:rsidRPr="002334C5">
        <w:rPr>
          <w:rFonts w:eastAsia="Times New Roman"/>
          <w:noProof/>
          <w:color w:val="000000"/>
        </w:rPr>
        <w:t>(Bouzouitina</w:t>
      </w:r>
      <w:r w:rsidRPr="002334C5">
        <w:rPr>
          <w:rFonts w:eastAsia="Times New Roman"/>
          <w:i/>
          <w:iCs/>
          <w:noProof/>
          <w:color w:val="000000"/>
        </w:rPr>
        <w:t xml:space="preserve"> et al.</w:t>
      </w:r>
      <w:r w:rsidRPr="002334C5">
        <w:rPr>
          <w:rFonts w:eastAsia="Times New Roman"/>
          <w:noProof/>
          <w:color w:val="000000"/>
        </w:rPr>
        <w:t>, 2021; Gao</w:t>
      </w:r>
      <w:r w:rsidRPr="002334C5">
        <w:rPr>
          <w:rFonts w:eastAsia="Times New Roman"/>
          <w:i/>
          <w:iCs/>
          <w:noProof/>
          <w:color w:val="000000"/>
        </w:rPr>
        <w:t xml:space="preserve"> et al.</w:t>
      </w:r>
      <w:r w:rsidRPr="002334C5">
        <w:rPr>
          <w:rFonts w:eastAsia="Times New Roman"/>
          <w:noProof/>
          <w:color w:val="000000"/>
        </w:rPr>
        <w:t>, 2023a)</w:t>
      </w:r>
      <w:r w:rsidRPr="002334C5">
        <w:rPr>
          <w:rFonts w:eastAsia="Times New Roman"/>
          <w:color w:val="000000"/>
        </w:rPr>
        <w:fldChar w:fldCharType="end"/>
      </w:r>
      <w:r w:rsidRPr="002334C5">
        <w:t xml:space="preserve">. CEO narcissism consistently displays narcissistic traits such as seeking fame, action, and attention </w:t>
      </w:r>
      <w:r w:rsidRPr="002334C5">
        <w:rPr>
          <w:rFonts w:eastAsia="Times New Roman"/>
          <w:color w:val="000000"/>
        </w:rPr>
        <w:fldChar w:fldCharType="begin" w:fldLock="1"/>
      </w:r>
      <w:r w:rsidRPr="002334C5">
        <w:rPr>
          <w:rFonts w:eastAsia="Times New Roman"/>
          <w:color w:val="000000"/>
        </w:rPr>
        <w:instrText>ADDIN CSL_CITATION {"citationItems":[{"id":"ITEM-1","itemData":{"DOI":"10.54183/jssr.v3i1.200","ISSN":"27894428","abstract":"This study aims to identify the relationship between CEO narcissism on CSR decoupling with the moderating role of institutional ownership. For data, the collection probability sampling technique has been used. Data from 183 non-financial firms registered at the Pakistan Stock exchange has been collected for the duration of 2013-2019. Correlation and panel data regression analysis has been used for data analysis. The findings of the current study suggest that there is a positive link between CEO narcissism and CSR decoupling. Moreover, institutional ownership negatively moderates the relationship between CEO narcissism and CSR decoupling. In the present research, CEO duality and CEO tenure have been used as proxies to evaluate CEO Narcissism for the first time. Moreover, Institutional ownership has also not been studied as a moderator between CEO Narcissism and CSR Decoupling before. The outcomes of this study are important for stakeholders as CEO narcissism can affect the CSR practices of the firm, and the market performance of the firm can also be affected. It is also important for top management to work on personality traits that are undesirable for themselves, company performance, and other stakeholders in general.","author":[{"dropping-particle":"","family":"Hafeez","given":"Nadia","non-dropping-particle":"","parse-names":false,"suffix":""},{"dropping-particle":"","family":"Chughtai","given":"Sumayya","non-dropping-particle":"","parse-names":false,"suffix":""}],"container-title":"Journal of Social Sciences Review","id":"ITEM-1","issue":"1","issued":{"date-parts":[["2023","3","31"]]},"page":"782-798","title":"CEO narcissism and CSR decoupling: evidence from Pakistan","type":"article-journal","volume":"3"},"uris":["http://www.mendeley.com/documents/?uuid=51e2b639-aa7b-4375-a223-b1af82ab2c2a"]}],"mendeley":{"formattedCitation":"(Hafeez &amp; Chughtai, 2023)","plainTextFormattedCitation":"(Hafeez &amp; Chughtai, 2023)","previouslyFormattedCitation":"(Hafeez &amp; Chughtai, 2023)"},"properties":{"noteIndex":0},"schema":"https://github.com/citation-style-language/schema/raw/master/csl-citation.json"}</w:instrText>
      </w:r>
      <w:r w:rsidRPr="002334C5">
        <w:rPr>
          <w:rFonts w:eastAsia="Times New Roman"/>
          <w:color w:val="000000"/>
        </w:rPr>
        <w:fldChar w:fldCharType="separate"/>
      </w:r>
      <w:r w:rsidRPr="002334C5">
        <w:rPr>
          <w:rFonts w:eastAsia="Times New Roman"/>
          <w:noProof/>
          <w:color w:val="000000"/>
        </w:rPr>
        <w:t>(Hafeez &amp; Chughtai, 2023)</w:t>
      </w:r>
      <w:r w:rsidRPr="002334C5">
        <w:rPr>
          <w:rFonts w:eastAsia="Times New Roman"/>
          <w:color w:val="000000"/>
        </w:rPr>
        <w:fldChar w:fldCharType="end"/>
      </w:r>
      <w:r w:rsidRPr="002334C5">
        <w:t xml:space="preserve">. </w:t>
      </w:r>
      <w:r w:rsidRPr="00F734B1">
        <w:t xml:space="preserve">CEOs displaying narcissistic traits often prioritize initiatives such as </w:t>
      </w:r>
      <w:r>
        <w:t>technological innovation</w:t>
      </w:r>
      <w:r w:rsidRPr="00F734B1">
        <w:t xml:space="preserve">, </w:t>
      </w:r>
      <w:r>
        <w:t>mergers and acquisitions</w:t>
      </w:r>
      <w:r w:rsidRPr="00F734B1">
        <w:t xml:space="preserve">, and </w:t>
      </w:r>
      <w:r>
        <w:t xml:space="preserve">social responsibility needs </w:t>
      </w:r>
      <w:r w:rsidRPr="002334C5">
        <w:rPr>
          <w:rFonts w:eastAsia="Times New Roman"/>
          <w:color w:val="000000"/>
        </w:rPr>
        <w:fldChar w:fldCharType="begin" w:fldLock="1"/>
      </w:r>
      <w:r w:rsidRPr="002334C5">
        <w:rPr>
          <w:rFonts w:eastAsia="Times New Roman"/>
          <w:color w:val="000000"/>
        </w:rPr>
        <w:instrText>ADDIN CSL_CITATION {"citationItems":[{"id":"ITEM-1","itemData":{"DOI":"10.1016/j.jbusres.2019.07.005","ISSN":"01482963","abstract":"We investigate the relationship between CEO narcissism and corporate social responsibility (CSR). We argue that narcissistic CEOs are more likely to place greater emphasis on externally oriented CSR activities than on internally oriented CSR activities. Based on a sample of 134 CEOs/firms from the Fortune 500 list for the years 2008–2013, we find that there is an overall positive relationship between CEO narcissism and CSR. Furthermore, we find that while CEO narcissism is positively related to externally oriented CSR, the relationship between CEO narcissism and internally oriented CSR is negative but not significant.","author":[{"dropping-particle":"","family":"Al-Shammari","given":"Marwan","non-dropping-particle":"","parse-names":false,"suffix":""},{"dropping-particle":"","family":"Rasheed","given":"A.","non-dropping-particle":"","parse-names":false,"suffix":""},{"dropping-particle":"","family":"Al-Shammari","given":"Hussam A.","non-dropping-particle":"","parse-names":false,"suffix":""}],"container-title":"Journal of Business Research","id":"ITEM-1","issue":"July","issued":{"date-parts":[["2019"]]},"page":"106-117","title":"CEO narcissism and corporate social responsibility: Does CEO narcissism affect CSR focus?","type":"article-journal","volume":"104"},"uris":["http://www.mendeley.com/documents/?uuid=8d108305-40df-481f-8277-12b382a1fed7"]}],"mendeley":{"formattedCitation":"(Al-Shammari et al., 2019)","plainTextFormattedCitation":"(Al-Shammari et al., 2019)","previouslyFormattedCitation":"(Al-Shammari et al., 2019)"},"properties":{"noteIndex":0},"schema":"https://github.com/citation-style-language/schema/raw/master/csl-citation.json"}</w:instrText>
      </w:r>
      <w:r w:rsidRPr="002334C5">
        <w:rPr>
          <w:rFonts w:eastAsia="Times New Roman"/>
          <w:color w:val="000000"/>
        </w:rPr>
        <w:fldChar w:fldCharType="separate"/>
      </w:r>
      <w:r w:rsidRPr="002334C5">
        <w:rPr>
          <w:rFonts w:eastAsia="Times New Roman"/>
          <w:noProof/>
          <w:color w:val="000000"/>
        </w:rPr>
        <w:t xml:space="preserve">(Al-Shammari </w:t>
      </w:r>
      <w:r w:rsidRPr="002334C5">
        <w:rPr>
          <w:rFonts w:eastAsia="Times New Roman"/>
          <w:i/>
          <w:iCs/>
          <w:noProof/>
          <w:color w:val="000000"/>
        </w:rPr>
        <w:t>et al.</w:t>
      </w:r>
      <w:r w:rsidRPr="002334C5">
        <w:rPr>
          <w:rFonts w:eastAsia="Times New Roman"/>
          <w:noProof/>
          <w:color w:val="000000"/>
        </w:rPr>
        <w:t>, 2019)</w:t>
      </w:r>
      <w:r w:rsidRPr="002334C5">
        <w:rPr>
          <w:rFonts w:eastAsia="Times New Roman"/>
          <w:color w:val="000000"/>
        </w:rPr>
        <w:fldChar w:fldCharType="end"/>
      </w:r>
      <w:r w:rsidRPr="002334C5">
        <w:t xml:space="preserve">. </w:t>
      </w:r>
      <w:r w:rsidRPr="000C39CE">
        <w:t xml:space="preserve">Such actions are often driven by a desire to impress others, gain recognition, and </w:t>
      </w:r>
      <w:proofErr w:type="spellStart"/>
      <w:r w:rsidRPr="000C39CE">
        <w:t>fulfill</w:t>
      </w:r>
      <w:proofErr w:type="spellEnd"/>
      <w:r w:rsidRPr="000C39CE">
        <w:t xml:space="preserve"> narcissistic needs.</w:t>
      </w:r>
      <w:r w:rsidRPr="002334C5">
        <w:t xml:space="preserve"> </w:t>
      </w:r>
      <w:r w:rsidRPr="00692C13">
        <w:t>As a result, narcissistic CEOs often prioritize time and resources on high-visibility activities that draw public attention, rather than directing efforts toward other areas.</w:t>
      </w:r>
      <w:r>
        <w:t xml:space="preserve"> </w:t>
      </w:r>
      <w:r w:rsidRPr="00ED23EA">
        <w:t xml:space="preserve">This attention-seeking </w:t>
      </w:r>
      <w:proofErr w:type="spellStart"/>
      <w:r w:rsidRPr="00ED23EA">
        <w:t>behavior</w:t>
      </w:r>
      <w:proofErr w:type="spellEnd"/>
      <w:r w:rsidRPr="00ED23EA">
        <w:t xml:space="preserve"> drives CEOs to engage in CSR initiatives that enhance their visibility</w:t>
      </w:r>
      <w:r>
        <w:t xml:space="preserve"> </w:t>
      </w:r>
      <w:r w:rsidRPr="002334C5">
        <w:rPr>
          <w:rFonts w:eastAsia="Times New Roman"/>
          <w:color w:val="000000"/>
        </w:rPr>
        <w:fldChar w:fldCharType="begin" w:fldLock="1"/>
      </w:r>
      <w:r w:rsidRPr="002334C5">
        <w:rPr>
          <w:rFonts w:eastAsia="Times New Roman"/>
          <w:color w:val="000000"/>
        </w:rPr>
        <w:instrText>ADDIN CSL_CITATION {"citationItems":[{"id":"ITEM-1","itemData":{"DOI":"10.1016/j.jbusres.2019.07.005","ISSN":"01482963","abstract":"We investigate the relationship between CEO narcissism and corporate social responsibility (CSR). We argue that narcissistic CEOs are more likely to place greater emphasis on externally oriented CSR activities than on internally oriented CSR activities. Based on a sample of 134 CEOs/firms from the Fortune 500 list for the years 2008–2013, we find that there is an overall positive relationship between CEO narcissism and CSR. Furthermore, we find that while CEO narcissism is positively related to externally oriented CSR, the relationship between CEO narcissism and internally oriented CSR is negative but not significant.","author":[{"dropping-particle":"","family":"Al-Shammari","given":"Marwan","non-dropping-particle":"","parse-names":false,"suffix":""},{"dropping-particle":"","family":"Rasheed","given":"A.","non-dropping-particle":"","parse-names":false,"suffix":""},{"dropping-particle":"","family":"Al-Shammari","given":"Hussam A.","non-dropping-particle":"","parse-names":false,"suffix":""}],"container-title":"Journal of Business Research","id":"ITEM-1","issue":"July","issued":{"date-parts":[["2019"]]},"page":"106-117","title":"CEO narcissism and corporate social responsibility: Does CEO narcissism affect CSR focus?","type":"article-journal","volume":"104"},"uris":["http://www.mendeley.com/documents/?uuid=8d108305-40df-481f-8277-12b382a1fed7"]}],"mendeley":{"formattedCitation":"(Al-Shammari et al., 2019)","plainTextFormattedCitation":"(Al-Shammari et al., 2019)","previouslyFormattedCitation":"(Al-Shammari et al., 2019)"},"properties":{"noteIndex":0},"schema":"https://github.com/citation-style-language/schema/raw/master/csl-citation.json"}</w:instrText>
      </w:r>
      <w:r w:rsidRPr="002334C5">
        <w:rPr>
          <w:rFonts w:eastAsia="Times New Roman"/>
          <w:color w:val="000000"/>
        </w:rPr>
        <w:fldChar w:fldCharType="separate"/>
      </w:r>
      <w:r w:rsidRPr="002334C5">
        <w:rPr>
          <w:rFonts w:eastAsia="Times New Roman"/>
          <w:noProof/>
          <w:color w:val="000000"/>
        </w:rPr>
        <w:t xml:space="preserve">(Al-Shammari </w:t>
      </w:r>
      <w:r w:rsidRPr="002334C5">
        <w:rPr>
          <w:rFonts w:eastAsia="Times New Roman"/>
          <w:i/>
          <w:iCs/>
          <w:noProof/>
          <w:color w:val="000000"/>
        </w:rPr>
        <w:t>et al.</w:t>
      </w:r>
      <w:r w:rsidRPr="002334C5">
        <w:rPr>
          <w:rFonts w:eastAsia="Times New Roman"/>
          <w:noProof/>
          <w:color w:val="000000"/>
        </w:rPr>
        <w:t>, 2019)</w:t>
      </w:r>
      <w:r w:rsidRPr="002334C5">
        <w:rPr>
          <w:rFonts w:eastAsia="Times New Roman"/>
          <w:color w:val="000000"/>
        </w:rPr>
        <w:fldChar w:fldCharType="end"/>
      </w:r>
      <w:r w:rsidRPr="002334C5">
        <w:rPr>
          <w:rFonts w:eastAsia="Times New Roman"/>
          <w:color w:val="000000"/>
        </w:rPr>
        <w:t xml:space="preserve">. </w:t>
      </w:r>
    </w:p>
    <w:p w14:paraId="20E635F9" w14:textId="27F9C5F7" w:rsidR="00E57B99" w:rsidRPr="002334C5" w:rsidRDefault="001C5E68" w:rsidP="00E177C5">
      <w:pPr>
        <w:tabs>
          <w:tab w:val="left" w:pos="567"/>
        </w:tabs>
        <w:spacing w:line="240" w:lineRule="auto"/>
        <w:jc w:val="both"/>
      </w:pPr>
      <w:r>
        <w:tab/>
      </w:r>
      <w:r w:rsidR="00E57B99" w:rsidRPr="002334C5">
        <w:t xml:space="preserve">Research conducted by </w:t>
      </w:r>
      <w:r w:rsidR="00E57B99" w:rsidRPr="002334C5">
        <w:rPr>
          <w:rFonts w:eastAsia="Times New Roman"/>
          <w:color w:val="000000"/>
        </w:rPr>
        <w:fldChar w:fldCharType="begin" w:fldLock="1"/>
      </w:r>
      <w:r w:rsidR="00E57B99" w:rsidRPr="002334C5">
        <w:rPr>
          <w:rFonts w:eastAsia="Times New Roman"/>
          <w:color w:val="000000"/>
        </w:rPr>
        <w:instrText>ADDIN CSL_CITATION {"citationItems":[{"id":"ITEM-1","itemData":{"DOI":"10.1016/j.jbusres.2019.07.005","ISSN":"01482963","abstract":"We investigate the relationship between CEO narcissism and corporate social responsibility (CSR). We argue that narcissistic CEOs are more likely to place greater emphasis on externally oriented CSR activities than on internally oriented CSR activities. Based on a sample of 134 CEOs/firms from the Fortune 500 list for the years 2008–2013, we find that there is an overall positive relationship between CEO narcissism and CSR. Furthermore, we find that while CEO narcissism is positively related to externally oriented CSR, the relationship between CEO narcissism and internally oriented CSR is negative but not significant.","author":[{"dropping-particle":"","family":"Al-Shammari","given":"Marwan","non-dropping-particle":"","parse-names":false,"suffix":""},{"dropping-particle":"","family":"Rasheed","given":"A.","non-dropping-particle":"","parse-names":false,"suffix":""},{"dropping-particle":"","family":"Al-Shammari","given":"Hussam A.","non-dropping-particle":"","parse-names":false,"suffix":""}],"container-title":"Journal of Business Research","id":"ITEM-1","issue":"July","issued":{"date-parts":[["2019"]]},"page":"106-117","title":"CEO narcissism and corporate social responsibility: Does CEO narcissism affect CSR focus?","type":"article-journal","volume":"104"},"uris":["http://www.mendeley.com/documents/?uuid=8d108305-40df-481f-8277-12b382a1fed7"]}],"mendeley":{"formattedCitation":"(Al-Shammari et al., 2019)","manualFormatting":"Al-Shammari et al. (2019)","plainTextFormattedCitation":"(Al-Shammari et al., 2019)","previouslyFormattedCitation":"(Al-Shammari et al., 2019)"},"properties":{"noteIndex":0},"schema":"https://github.com/citation-style-language/schema/raw/master/csl-citation.json"}</w:instrText>
      </w:r>
      <w:r w:rsidR="00E57B99" w:rsidRPr="002334C5">
        <w:rPr>
          <w:rFonts w:eastAsia="Times New Roman"/>
          <w:color w:val="000000"/>
        </w:rPr>
        <w:fldChar w:fldCharType="separate"/>
      </w:r>
      <w:r w:rsidR="00E57B99" w:rsidRPr="002334C5">
        <w:rPr>
          <w:rFonts w:eastAsia="Times New Roman"/>
          <w:noProof/>
          <w:color w:val="000000"/>
        </w:rPr>
        <w:t xml:space="preserve">Al-Shammari </w:t>
      </w:r>
      <w:r w:rsidR="00E57B99" w:rsidRPr="002334C5">
        <w:rPr>
          <w:rFonts w:eastAsia="Times New Roman"/>
          <w:i/>
          <w:iCs/>
          <w:noProof/>
          <w:color w:val="000000"/>
        </w:rPr>
        <w:t>et al.</w:t>
      </w:r>
      <w:r w:rsidR="00E57B99" w:rsidRPr="002334C5">
        <w:rPr>
          <w:rFonts w:eastAsia="Times New Roman"/>
          <w:noProof/>
          <w:color w:val="000000"/>
        </w:rPr>
        <w:t xml:space="preserve"> (2019)</w:t>
      </w:r>
      <w:r w:rsidR="00E57B99" w:rsidRPr="002334C5">
        <w:rPr>
          <w:rFonts w:eastAsia="Times New Roman"/>
          <w:color w:val="000000"/>
        </w:rPr>
        <w:fldChar w:fldCharType="end"/>
      </w:r>
      <w:r w:rsidR="00E57B99" w:rsidRPr="002334C5">
        <w:rPr>
          <w:rFonts w:eastAsia="Times New Roman"/>
          <w:color w:val="000000"/>
        </w:rPr>
        <w:t xml:space="preserve">, </w:t>
      </w:r>
      <w:r w:rsidR="00E57B99" w:rsidRPr="002334C5">
        <w:rPr>
          <w:rFonts w:eastAsia="Times New Roman"/>
          <w:color w:val="000000"/>
        </w:rPr>
        <w:fldChar w:fldCharType="begin" w:fldLock="1"/>
      </w:r>
      <w:r w:rsidR="00E57B99" w:rsidRPr="002334C5">
        <w:rPr>
          <w:rFonts w:eastAsia="Times New Roman"/>
          <w:color w:val="000000"/>
        </w:rPr>
        <w:instrText>ADDIN CSL_CITATION {"citationItems":[{"id":"ITEM-1","itemData":{"DOI":"10.1007/s10490-019-09698-6","ISSN":"15729958","abstract":"This study aims to explore how CEO narcissism affects firms’ CSR choice given that the relationship between chief executive officer (CEO) narcissism and corporate social responsibility (CSR) has yielded inconclusive results. On the basis of upper echelon theory and the attention-based view, we first propose that narcissistic CEOs allocate more attention to peripheral CSR and less attention to embedded CSR. We then explore the boundary conditions that may affect CEO narcissism and CSR choice. We find that CEO narcissism is positively related to peripheral CSR and negatively related to embedded CSR via a sample of 4792 firm-year observations in the manufacturing industry of Chinese A-share listed firms. Results show that family ownership weakens the negative relation between CEO narcissism and embedded CSR. Moreover, CEO duality strengthens the positive relation between CEO narcissism and peripheral CSR and strengthens the negative relation between CEO narcissism and embedded CSR. These findings have significant implications for the CSR literature, narcissism research, and the attention-based view.","author":[{"dropping-particle":"","family":"Chen","given":"Jing","non-dropping-particle":"","parse-names":false,"suffix":""},{"dropping-particle":"","family":"Zhang","given":"Zhe","non-dropping-particle":"","parse-names":false,"suffix":""},{"dropping-particle":"","family":"Jia","given":"Ming","non-dropping-particle":"","parse-names":false,"suffix":""}],"container-title":"Asia Pacific Journal of Management","id":"ITEM-1","issue":"3","issued":{"date-parts":[["2021"]]},"page":"897-924","publisher":"Asia Pacific Journal of Management","title":"How CEO narcissism affects corporate social responsibility choice?","type":"article-journal","volume":"38"},"uris":["http://www.mendeley.com/documents/?uuid=0b74e809-65db-40fc-93eb-dfdff3ee010a"]}],"mendeley":{"formattedCitation":"(Chen et al., 2021)","manualFormatting":"Chen et al. (2021)","plainTextFormattedCitation":"(Chen et al., 2021)","previouslyFormattedCitation":"(Chen et al., 2021)"},"properties":{"noteIndex":0},"schema":"https://github.com/citation-style-language/schema/raw/master/csl-citation.json"}</w:instrText>
      </w:r>
      <w:r w:rsidR="00E57B99" w:rsidRPr="002334C5">
        <w:rPr>
          <w:rFonts w:eastAsia="Times New Roman"/>
          <w:color w:val="000000"/>
        </w:rPr>
        <w:fldChar w:fldCharType="separate"/>
      </w:r>
      <w:r w:rsidR="00E57B99" w:rsidRPr="002334C5">
        <w:rPr>
          <w:rFonts w:eastAsia="Times New Roman"/>
          <w:noProof/>
          <w:color w:val="000000"/>
        </w:rPr>
        <w:t xml:space="preserve">Chen </w:t>
      </w:r>
      <w:r w:rsidR="00E57B99" w:rsidRPr="002334C5">
        <w:rPr>
          <w:rFonts w:eastAsia="Times New Roman"/>
          <w:i/>
          <w:iCs/>
          <w:noProof/>
          <w:color w:val="000000"/>
        </w:rPr>
        <w:t>et al.</w:t>
      </w:r>
      <w:r w:rsidR="00E57B99" w:rsidRPr="002334C5">
        <w:rPr>
          <w:rFonts w:eastAsia="Times New Roman"/>
          <w:noProof/>
          <w:color w:val="000000"/>
        </w:rPr>
        <w:t xml:space="preserve"> (2021)</w:t>
      </w:r>
      <w:r w:rsidR="00E57B99" w:rsidRPr="002334C5">
        <w:rPr>
          <w:rFonts w:eastAsia="Times New Roman"/>
          <w:color w:val="000000"/>
        </w:rPr>
        <w:fldChar w:fldCharType="end"/>
      </w:r>
      <w:r w:rsidR="00E57B99" w:rsidRPr="002334C5">
        <w:rPr>
          <w:rFonts w:eastAsia="Times New Roman"/>
          <w:color w:val="000000"/>
        </w:rPr>
        <w:t>,</w:t>
      </w:r>
      <w:r w:rsidR="00E57B99">
        <w:rPr>
          <w:rFonts w:eastAsia="Times New Roman"/>
          <w:color w:val="000000"/>
        </w:rPr>
        <w:t xml:space="preserve"> </w:t>
      </w:r>
      <w:r w:rsidR="00E57B99" w:rsidRPr="002334C5">
        <w:rPr>
          <w:rFonts w:eastAsia="Times New Roman"/>
          <w:color w:val="000000"/>
        </w:rPr>
        <w:fldChar w:fldCharType="begin" w:fldLock="1"/>
      </w:r>
      <w:r w:rsidR="00E57B99" w:rsidRPr="002334C5">
        <w:rPr>
          <w:rFonts w:eastAsia="Times New Roman"/>
          <w:color w:val="000000"/>
        </w:rPr>
        <w:instrText>ADDIN CSL_CITATION {"citationItems":[{"id":"ITEM-1","itemData":{"DOI":"10.24912/ja.v23i2.587","ISSN":"2549-8800","abstract":"This study examined the influence of CEO narcissism on the corporate social responsibility disclosure. The research sample used in the study is mining companies listed on the Indonesia Stock Exchange for the 2015-2018 periods, with a total of 30 companies. Quantitative methods with multiple linear regression data analysis techniques were used in this study. The results of this study supported the research hypothesis that CEO narcissism has positive effects on the corporate social responsibility disclosure. CEO's tenure at the company, CEO ownership of company shares, debt to asset ratio and company size also affect the corporate social responsibility disclosure. The results of the study are consistent with the upper echelon theory that the organization is a reflection of its top management and the characteristics of top management influence the results of the organization. The results of this study contribute to the upper echelon research and corporate social responsibility disclosure.","author":[{"dropping-particle":"","family":"Ernawan","given":"Kadek","non-dropping-particle":"","parse-names":false,"suffix":""},{"dropping-particle":"","family":"Daniel","given":"Debby Ratna","non-dropping-particle":"","parse-names":false,"suffix":""}],"container-title":"Jurnal Akuntansi","id":"ITEM-1","issue":"2","issued":{"date-parts":[["2019","10","17"]]},"page":"253","title":"The influence of CEO narcissism on corporate social responsibility disclosure","type":"article-journal","volume":"23"},"uris":["http://www.mendeley.com/documents/?uuid=5ea9dbbb-800b-4498-9684-2cae27a9ea27"]}],"mendeley":{"formattedCitation":"(Ernawan &amp; Daniel, 2019)","manualFormatting":"Ernawan &amp; Daniel (2019)","plainTextFormattedCitation":"(Ernawan &amp; Daniel, 2019)","previouslyFormattedCitation":"(Ernawan &amp; Daniel, 2019)"},"properties":{"noteIndex":0},"schema":"https://github.com/citation-style-language/schema/raw/master/csl-citation.json"}</w:instrText>
      </w:r>
      <w:r w:rsidR="00E57B99" w:rsidRPr="002334C5">
        <w:rPr>
          <w:rFonts w:eastAsia="Times New Roman"/>
          <w:color w:val="000000"/>
        </w:rPr>
        <w:fldChar w:fldCharType="separate"/>
      </w:r>
      <w:r w:rsidR="00E57B99" w:rsidRPr="002334C5">
        <w:rPr>
          <w:rFonts w:eastAsia="Times New Roman"/>
          <w:noProof/>
          <w:color w:val="000000"/>
        </w:rPr>
        <w:t>Ernawan &amp; Daniel (2019)</w:t>
      </w:r>
      <w:r w:rsidR="00E57B99" w:rsidRPr="002334C5">
        <w:rPr>
          <w:rFonts w:eastAsia="Times New Roman"/>
          <w:color w:val="000000"/>
        </w:rPr>
        <w:fldChar w:fldCharType="end"/>
      </w:r>
      <w:r w:rsidR="00E57B99" w:rsidRPr="002334C5">
        <w:rPr>
          <w:rFonts w:eastAsia="Times New Roman"/>
          <w:color w:val="000000"/>
        </w:rPr>
        <w:t xml:space="preserve">, </w:t>
      </w:r>
      <w:r w:rsidR="00E57B99" w:rsidRPr="002334C5">
        <w:rPr>
          <w:rFonts w:eastAsia="Times New Roman"/>
          <w:color w:val="000000"/>
        </w:rPr>
        <w:fldChar w:fldCharType="begin" w:fldLock="1"/>
      </w:r>
      <w:r w:rsidR="00E57B99" w:rsidRPr="002334C5">
        <w:rPr>
          <w:rFonts w:eastAsia="Times New Roman"/>
          <w:color w:val="000000"/>
        </w:rPr>
        <w:instrText>ADDIN CSL_CITATION {"citationItems":[{"id":"ITEM-1","itemData":{"DOI":"10.1504/IJMFA.2021.117761","ISSN":"17536723","abstract":"This paper investigates the liaison between chief executive officer (CEO) psychological biases and corporate social responsibility (CSR). It uses a sample of 450 European real estate firm-year-observations indexed on STOXX Europe 600 Index from 2009 to 2018. To test the developed hypotheses, feasible generalised least square (FGLS) regression is applied. Findings suggest that CEOs' narcissism and overconfidence are significant factors in determining firms' incentives to undertake CSR activities. Further, it is found that an effective CG practices significantly moderates CEOs behaviour regarding corporate social responsibility engagement. The study's importance lies in the overview it provides of CSR performance in the European real estate industry. As corporate governance can have a major impact in CEOs' behaviour regarding corporate social responsibility, the author recommends firms to improve corporate governance in listed European real estate firms. Research on individual determinants of corporate social responsibility, especially psychological factors of top executives, is a field where progress is needed. This paper contributes to the existing literature with two empirical novelties: 1) providing a novel insight into CSR involvement using a sample of European real estate sector; 2) investigating the moderating effect of the corporate governance mechanisms in listed European real estate companies.","author":[{"dropping-particle":"","family":"Kouaib","given":"Amel","non-dropping-particle":"","parse-names":false,"suffix":""},{"dropping-particle":"","family":"Bouzouitina","given":"Asma","non-dropping-particle":"","parse-names":false,"suffix":""},{"dropping-particle":"","family":"Jarboui","given":"Anis","non-dropping-particle":"","parse-names":false,"suffix":""}],"container-title":"International Journal of Managerial and Financial Accounting","id":"ITEM-1","issue":"2","issued":{"date-parts":[["2021"]]},"page":"183-208","title":"Exploring the nexus between CEO psychological biases, corporate social responsibility and corporate governance: Evidence from the European real estate companies","type":"article-journal","volume":"13"},"uris":["http://www.mendeley.com/documents/?uuid=b3858f8d-b8a0-459d-bc4f-a537d2a051bc"]}],"mendeley":{"formattedCitation":"(Kouaib et al., 2021)","manualFormatting":"Kouaib et al. (2021)","plainTextFormattedCitation":"(Kouaib et al., 2021)","previouslyFormattedCitation":"(Kouaib et al., 2021)"},"properties":{"noteIndex":0},"schema":"https://github.com/citation-style-language/schema/raw/master/csl-citation.json"}</w:instrText>
      </w:r>
      <w:r w:rsidR="00E57B99" w:rsidRPr="002334C5">
        <w:rPr>
          <w:rFonts w:eastAsia="Times New Roman"/>
          <w:color w:val="000000"/>
        </w:rPr>
        <w:fldChar w:fldCharType="separate"/>
      </w:r>
      <w:r w:rsidR="00E57B99" w:rsidRPr="002334C5">
        <w:rPr>
          <w:rFonts w:eastAsia="Times New Roman"/>
          <w:noProof/>
          <w:color w:val="000000"/>
        </w:rPr>
        <w:t xml:space="preserve">Kouaib </w:t>
      </w:r>
      <w:r w:rsidR="00E57B99" w:rsidRPr="002334C5">
        <w:rPr>
          <w:rFonts w:eastAsia="Times New Roman"/>
          <w:i/>
          <w:iCs/>
          <w:noProof/>
          <w:color w:val="000000"/>
        </w:rPr>
        <w:t>et al.</w:t>
      </w:r>
      <w:r w:rsidR="00E57B99" w:rsidRPr="002334C5">
        <w:rPr>
          <w:rFonts w:eastAsia="Times New Roman"/>
          <w:noProof/>
          <w:color w:val="000000"/>
        </w:rPr>
        <w:t xml:space="preserve"> (2021)</w:t>
      </w:r>
      <w:r w:rsidR="00E57B99" w:rsidRPr="002334C5">
        <w:rPr>
          <w:rFonts w:eastAsia="Times New Roman"/>
          <w:color w:val="000000"/>
        </w:rPr>
        <w:fldChar w:fldCharType="end"/>
      </w:r>
      <w:r w:rsidR="00E57B99" w:rsidRPr="002334C5">
        <w:rPr>
          <w:rFonts w:eastAsia="Times New Roman"/>
          <w:color w:val="000000"/>
        </w:rPr>
        <w:t xml:space="preserve">, and </w:t>
      </w:r>
      <w:r w:rsidR="00E57B99" w:rsidRPr="002334C5">
        <w:rPr>
          <w:rFonts w:eastAsia="Times New Roman"/>
          <w:color w:val="000000"/>
        </w:rPr>
        <w:fldChar w:fldCharType="begin" w:fldLock="1"/>
      </w:r>
      <w:r w:rsidR="00E57B99" w:rsidRPr="002334C5">
        <w:rPr>
          <w:rFonts w:eastAsia="Times New Roman"/>
          <w:color w:val="000000"/>
        </w:rPr>
        <w:instrText>ADDIN CSL_CITATION {"citationItems":[{"id":"ITEM-1","itemData":{"DOI":"10.1002/smj.2348","ISSN":"10970266","abstract":"This study builds on insights from both upper echelons and agency perspectives to examine the effects on corporate social responsibility (CSR) practices of CEO's narcissism. Drawing on prior theory about CEO narcissism, we argue that CSR can be a response to leaders' personal needs for attention and image reinforcement and hypothesize that CEO narcissism has positive effects on levels and profile of organizational CSR; additionally, CEO narcissism will reduce the effect of CSR on performance. We find support for our ideas with a sample of Fortune 500 CEOs, operationalizing CEO narcissism with a novel media-based measurement technique that uses third-party ratings of CEO characteristics with validated psychometric scales.","author":[{"dropping-particle":"V.","family":"Petrenko","given":"Oleg","non-dropping-particle":"","parse-names":false,"suffix":""},{"dropping-particle":"","family":"Aime","given":"Federico","non-dropping-particle":"","parse-names":false,"suffix":""},{"dropping-particle":"","family":"Ridge","given":"Jason","non-dropping-particle":"","parse-names":false,"suffix":""},{"dropping-particle":"","family":"Hill","given":"Aaron","non-dropping-particle":"","parse-names":false,"suffix":""}],"container-title":"Strategic Management Journal","id":"ITEM-1","issue":"2","issued":{"date-parts":[["2016"]]},"page":"262-279","title":"Corporate social responsibility or CEO narcissism? CSR motivations and organizational performance","type":"article-journal","volume":"37"},"uris":["http://www.mendeley.com/documents/?uuid=8de72fa9-6d12-4035-9edf-b1787f9c1112"]}],"mendeley":{"formattedCitation":"(Petrenko et al., 2016)","manualFormatting":"Petrenko et al. (2016)","plainTextFormattedCitation":"(Petrenko et al., 2016)","previouslyFormattedCitation":"(Petrenko et al., 2016)"},"properties":{"noteIndex":0},"schema":"https://github.com/citation-style-language/schema/raw/master/csl-citation.json"}</w:instrText>
      </w:r>
      <w:r w:rsidR="00E57B99" w:rsidRPr="002334C5">
        <w:rPr>
          <w:rFonts w:eastAsia="Times New Roman"/>
          <w:color w:val="000000"/>
        </w:rPr>
        <w:fldChar w:fldCharType="separate"/>
      </w:r>
      <w:r w:rsidR="00E57B99" w:rsidRPr="002334C5">
        <w:rPr>
          <w:rFonts w:eastAsia="Times New Roman"/>
          <w:noProof/>
          <w:color w:val="000000"/>
        </w:rPr>
        <w:t xml:space="preserve">Petrenko </w:t>
      </w:r>
      <w:r w:rsidR="00E57B99" w:rsidRPr="002334C5">
        <w:rPr>
          <w:rFonts w:eastAsia="Times New Roman"/>
          <w:i/>
          <w:iCs/>
          <w:noProof/>
          <w:color w:val="000000"/>
        </w:rPr>
        <w:t>et al.</w:t>
      </w:r>
      <w:r w:rsidR="00E57B99" w:rsidRPr="002334C5">
        <w:rPr>
          <w:rFonts w:eastAsia="Times New Roman"/>
          <w:noProof/>
          <w:color w:val="000000"/>
        </w:rPr>
        <w:t xml:space="preserve"> (2016)</w:t>
      </w:r>
      <w:r w:rsidR="00E57B99" w:rsidRPr="002334C5">
        <w:rPr>
          <w:rFonts w:eastAsia="Times New Roman"/>
          <w:color w:val="000000"/>
        </w:rPr>
        <w:fldChar w:fldCharType="end"/>
      </w:r>
      <w:r w:rsidR="00E57B99" w:rsidRPr="002334C5">
        <w:t xml:space="preserve"> </w:t>
      </w:r>
      <w:r w:rsidR="00E57B99">
        <w:t xml:space="preserve">suggests a positive influence of narcissistic CEOs on the implementation of CSR within companies. This tendency arises because CEOs frequently participate in social activities aimed at enhancing both their personal image and the company's reputation. Nonetheless, research conducted by </w:t>
      </w:r>
      <w:r w:rsidR="00E57B99" w:rsidRPr="002334C5">
        <w:rPr>
          <w:rFonts w:eastAsia="Times New Roman"/>
          <w:color w:val="000000"/>
        </w:rPr>
        <w:fldChar w:fldCharType="begin" w:fldLock="1"/>
      </w:r>
      <w:r w:rsidR="00E57B99" w:rsidRPr="002334C5">
        <w:rPr>
          <w:rFonts w:eastAsia="Times New Roman"/>
          <w:color w:val="000000"/>
        </w:rPr>
        <w:instrText>ADDIN CSL_CITATION {"citationItems":[{"id":"ITEM-1","itemData":{"DOI":"10.1061/(asce)me.1943-5479.0000629","ISSN":"0742-597X","abstract":"© 2018 American Society of Civil Engineers. Megaproject social responsibility (MSR) has become one of the critical strategic factors related to the sustainable development of megaprojects, but the question of which factors effectively drive MSR and how these factors work still remains underexamined. This study aimed to examine how the personal psychological traits of top managers whose organizations participate in megaprojects affect MSR practices, with a particular focus on chief executive officer (CEO) narcissism. According to a moderated mediation analysis conducted on a set of survey data from various organizations involved in megaprojects in China, the results revealed that the higher the degree of CEO narcissism, the lower the degree of social responsibility in the megaproject. At the same time, a CEO's social responsibility cognition (SRC) mediates the relationship between CEO narcissism and the fulfillment of MSR. Public concern also drives organizational MSR and moderates the relationships between CEO narcissism, SRC, and MSR. These findings also provide practical suggestions for both business managers and policymakers on the implementation and governance of megaprojects.","author":[{"dropping-particle":"","family":"Lin","given":"Han","non-dropping-particle":"","parse-names":false,"suffix":""},{"dropping-particle":"","family":"Sui","given":"Yue","non-dropping-particle":"","parse-names":false,"suffix":""},{"dropping-particle":"","family":"Ma","given":"Hanyang","non-dropping-particle":"","parse-names":false,"suffix":""},{"dropping-particle":"","family":"Wang","given":"Liangyan","non-dropping-particle":"","parse-names":false,"suffix":""},{"dropping-particle":"","family":"Zeng","given":"Saixing","non-dropping-particle":"","parse-names":false,"suffix":""}],"container-title":"Journal of Management in Engineering","id":"ITEM-1","issue":"4","issued":{"date-parts":[["2018"]]},"page":"1-10","title":"CEO narcissism, public concern, and megaproject social responsibility: Moderated mediating examination","type":"article-journal","volume":"34"},"uris":["http://www.mendeley.com/documents/?uuid=6197d39b-ddca-4491-904d-6f2496404282"]}],"mendeley":{"formattedCitation":"(Lin et al., 2018)","manualFormatting":"Lin et al. (2018)","plainTextFormattedCitation":"(Lin et al., 2018)","previouslyFormattedCitation":"(Lin et al., 2018)"},"properties":{"noteIndex":0},"schema":"https://github.com/citation-style-language/schema/raw/master/csl-citation.json"}</w:instrText>
      </w:r>
      <w:r w:rsidR="00E57B99" w:rsidRPr="002334C5">
        <w:rPr>
          <w:rFonts w:eastAsia="Times New Roman"/>
          <w:color w:val="000000"/>
        </w:rPr>
        <w:fldChar w:fldCharType="separate"/>
      </w:r>
      <w:r w:rsidR="00E57B99" w:rsidRPr="002334C5">
        <w:rPr>
          <w:rFonts w:eastAsia="Times New Roman"/>
          <w:noProof/>
          <w:color w:val="000000"/>
        </w:rPr>
        <w:t xml:space="preserve">Lin </w:t>
      </w:r>
      <w:r w:rsidR="00E57B99" w:rsidRPr="002334C5">
        <w:rPr>
          <w:rFonts w:eastAsia="Times New Roman"/>
          <w:i/>
          <w:iCs/>
          <w:noProof/>
          <w:color w:val="000000"/>
        </w:rPr>
        <w:t>et al.</w:t>
      </w:r>
      <w:r w:rsidR="00E57B99" w:rsidRPr="002334C5">
        <w:rPr>
          <w:rFonts w:eastAsia="Times New Roman"/>
          <w:noProof/>
          <w:color w:val="000000"/>
        </w:rPr>
        <w:t xml:space="preserve"> (2018)</w:t>
      </w:r>
      <w:r w:rsidR="00E57B99" w:rsidRPr="002334C5">
        <w:rPr>
          <w:rFonts w:eastAsia="Times New Roman"/>
          <w:color w:val="000000"/>
        </w:rPr>
        <w:fldChar w:fldCharType="end"/>
      </w:r>
      <w:r w:rsidR="00E57B99" w:rsidRPr="002334C5">
        <w:t xml:space="preserve"> </w:t>
      </w:r>
      <w:r w:rsidR="00E57B99">
        <w:t>revealed that CEO narcissism negatively affects CSR, as narcissistic CEOs tend to reduce the company's involvement in CSR activities due to their focus on personal gain and self-image rather than the organization’s social interests.</w:t>
      </w:r>
      <w:r w:rsidR="00E57B99" w:rsidRPr="002334C5">
        <w:t xml:space="preserve"> In contrast, </w:t>
      </w:r>
      <w:r w:rsidR="00E57B99" w:rsidRPr="002334C5">
        <w:rPr>
          <w:rFonts w:eastAsia="Times New Roman"/>
          <w:color w:val="000000"/>
        </w:rPr>
        <w:fldChar w:fldCharType="begin" w:fldLock="1"/>
      </w:r>
      <w:r w:rsidR="00E57B99" w:rsidRPr="002334C5">
        <w:rPr>
          <w:rFonts w:eastAsia="Times New Roman"/>
          <w:color w:val="000000"/>
        </w:rPr>
        <w:instrText>ADDIN CSL_CITATION {"citationItems":[{"id":"ITEM-1","itemData":{"abstract":"Purpose: The objective of this study is to determine the relationship between CEO narcissism and CSR reporting in Malaysian public listed companies. Design/methodology/approach: The type of this study is statistical analysis. The data source for this study is …","author":[{"dropping-particle":"","family":"Zainol","given":"Z","non-dropping-particle":"","parse-names":false,"suffix":""}],"container-title":"Global Business &amp; Management Research","id":"ITEM-1","issue":"4","issued":{"date-parts":[["2020"]]},"page":"246-251","title":"CEO narcissism and CSR reporting in Malaysian public listed companies.","type":"article-journal","volume":"12"},"uris":["http://www.mendeley.com/documents/?uuid=b8a56aae-2be9-4ac3-944b-743773dc740d"]}],"mendeley":{"formattedCitation":"(Zainol, 2020)","manualFormatting":"Zainol  (2020)","plainTextFormattedCitation":"(Zainol, 2020)","previouslyFormattedCitation":"(Zainol, 2020)"},"properties":{"noteIndex":0},"schema":"https://github.com/citation-style-language/schema/raw/master/csl-citation.json"}</w:instrText>
      </w:r>
      <w:r w:rsidR="00E57B99" w:rsidRPr="002334C5">
        <w:rPr>
          <w:rFonts w:eastAsia="Times New Roman"/>
          <w:color w:val="000000"/>
        </w:rPr>
        <w:fldChar w:fldCharType="separate"/>
      </w:r>
      <w:r w:rsidR="00E57B99" w:rsidRPr="002334C5">
        <w:rPr>
          <w:rFonts w:eastAsia="Times New Roman"/>
          <w:noProof/>
          <w:color w:val="000000"/>
        </w:rPr>
        <w:t>Zainol  (2020)</w:t>
      </w:r>
      <w:r w:rsidR="00E57B99" w:rsidRPr="002334C5">
        <w:rPr>
          <w:rFonts w:eastAsia="Times New Roman"/>
          <w:color w:val="000000"/>
        </w:rPr>
        <w:fldChar w:fldCharType="end"/>
      </w:r>
      <w:r w:rsidR="00E57B99" w:rsidRPr="002334C5">
        <w:rPr>
          <w:rFonts w:eastAsia="Times New Roman"/>
          <w:color w:val="000000"/>
        </w:rPr>
        <w:t xml:space="preserve"> </w:t>
      </w:r>
      <w:r w:rsidR="00E57B99" w:rsidRPr="002334C5">
        <w:t>study argues that CEO narcissism has no connection to CSR at all.</w:t>
      </w:r>
    </w:p>
    <w:p w14:paraId="3AB145FB" w14:textId="77777777" w:rsidR="00E57B99" w:rsidRDefault="00E57B99" w:rsidP="00E177C5">
      <w:pPr>
        <w:tabs>
          <w:tab w:val="left" w:pos="567"/>
        </w:tabs>
        <w:spacing w:line="240" w:lineRule="auto"/>
        <w:jc w:val="both"/>
      </w:pPr>
      <w:r w:rsidRPr="002334C5">
        <w:tab/>
      </w:r>
      <w:r w:rsidRPr="00CC7785">
        <w:t>Based on the studies previously mentioned, it is clear that there are still some inconsistencies in the findings.</w:t>
      </w:r>
      <w:r w:rsidRPr="00AA531A">
        <w:t xml:space="preserve"> </w:t>
      </w:r>
      <w:r w:rsidRPr="00816117">
        <w:t>Therefore, this study aims to deepen the understanding of the link between CEO narcissism and CSR. Drawing on established theories and previous studies, the hypothesis for this research is outlined below.</w:t>
      </w:r>
    </w:p>
    <w:p w14:paraId="3DD694B0" w14:textId="77777777" w:rsidR="00E57B99" w:rsidRPr="002334C5" w:rsidRDefault="00E57B99" w:rsidP="001C5E68">
      <w:pPr>
        <w:tabs>
          <w:tab w:val="left" w:pos="567"/>
        </w:tabs>
        <w:spacing w:line="240" w:lineRule="auto"/>
        <w:jc w:val="both"/>
      </w:pPr>
      <w:r w:rsidRPr="002334C5">
        <w:rPr>
          <w:rFonts w:eastAsia="Times New Roman"/>
          <w:b/>
          <w:bCs/>
          <w:color w:val="000000"/>
        </w:rPr>
        <w:t>H</w:t>
      </w:r>
      <w:r w:rsidRPr="002334C5">
        <w:rPr>
          <w:rFonts w:eastAsia="Times New Roman"/>
          <w:b/>
          <w:bCs/>
          <w:color w:val="000000"/>
          <w:vertAlign w:val="subscript"/>
        </w:rPr>
        <w:t>1</w:t>
      </w:r>
      <w:r w:rsidRPr="002334C5">
        <w:rPr>
          <w:rFonts w:eastAsia="Times New Roman"/>
          <w:color w:val="000000"/>
        </w:rPr>
        <w:t xml:space="preserve"> </w:t>
      </w:r>
      <w:r w:rsidRPr="002334C5">
        <w:t>CEO narcissism has a positive influence on CSR.</w:t>
      </w:r>
    </w:p>
    <w:p w14:paraId="6C12E9FE" w14:textId="77777777" w:rsidR="00E57B99" w:rsidRPr="002334C5" w:rsidRDefault="00E57B99" w:rsidP="001C5E68">
      <w:pPr>
        <w:tabs>
          <w:tab w:val="left" w:pos="567"/>
        </w:tabs>
        <w:spacing w:after="0" w:line="240" w:lineRule="auto"/>
        <w:jc w:val="both"/>
        <w:rPr>
          <w:b/>
          <w:bCs/>
        </w:rPr>
      </w:pPr>
      <w:r w:rsidRPr="002334C5">
        <w:rPr>
          <w:b/>
          <w:bCs/>
        </w:rPr>
        <w:t xml:space="preserve">The </w:t>
      </w:r>
      <w:r>
        <w:rPr>
          <w:b/>
          <w:bCs/>
        </w:rPr>
        <w:t>Impact</w:t>
      </w:r>
      <w:r w:rsidRPr="002334C5">
        <w:rPr>
          <w:b/>
          <w:bCs/>
        </w:rPr>
        <w:t xml:space="preserve"> of Family Firms as a Moderating Factor</w:t>
      </w:r>
    </w:p>
    <w:p w14:paraId="2CA7AF1C" w14:textId="77777777" w:rsidR="00E57B99" w:rsidRPr="002334C5" w:rsidRDefault="00E57B99" w:rsidP="00DA153E">
      <w:pPr>
        <w:tabs>
          <w:tab w:val="left" w:pos="567"/>
        </w:tabs>
        <w:spacing w:line="240" w:lineRule="auto"/>
        <w:jc w:val="both"/>
      </w:pPr>
      <w:r w:rsidRPr="002334C5">
        <w:tab/>
      </w:r>
      <w:r w:rsidRPr="00816117">
        <w:t>Family firms are organizational structures defined by the active participation and involvement of family members in various areas, including ownership, governance, and management</w:t>
      </w:r>
      <w:r>
        <w:t xml:space="preserve"> </w:t>
      </w:r>
      <w:r w:rsidRPr="002334C5">
        <w:fldChar w:fldCharType="begin" w:fldLock="1"/>
      </w:r>
      <w:r w:rsidRPr="002334C5">
        <w:instrText>ADDIN CSL_CITATION {"citationItems":[{"id":"ITEM-1","itemData":{"ISSN":"23041013","abstract":"This study considers the multidimensional concept of Corporate Social Responsibility (CSR) and investigates how family-controlled firms behave in terms of various CSR measures. In addition to the broad CSR measure, this study takes into account the environmental, social, and governance pillars as well as category scores under the three pillars. Based on 810 observations of publicly listed firms in Taiwan during 2010 and 2019, the findings show that, supporting the expropriation view, family firms underperform non-family firms in terms of CSR. This negative effect of family control on CSR also holds for the environmental, social, and governance performance scores. In relation to the category scores, this study finds that family control negatively affects the firm’s initiatives related to resource use, emission, workforce, human rights, community, product responsibility, management, shareholders, and CSR strategy.","author":[{"dropping-particle":"","family":"Hendratama","given":"Tifanny Dwijaya","non-dropping-particle":"","parse-names":false,"suffix":""},{"dropping-particle":"","family":"Huang","given":"Yu Chuan","non-dropping-particle":"","parse-names":false,"suffix":""}],"container-title":"Review of Integrative Business and Economics Research","id":"ITEM-1","issue":"2","issued":{"date-parts":[["2022"]]},"page":"36-60","title":"Corporate social responsibility of family-controlled firms in Taiwan","type":"article-journal","volume":"11"},"uris":["http://www.mendeley.com/documents/?uuid=4e9656fe-28cd-4c98-a227-03055b775704"]}],"mendeley":{"formattedCitation":"(Hendratama &amp; Huang, 2022)","plainTextFormattedCitation":"(Hendratama &amp; Huang, 2022)","previouslyFormattedCitation":"(Hendratama &amp; Huang, 2022)"},"properties":{"noteIndex":0},"schema":"https://github.com/citation-style-language/schema/raw/master/csl-citation.json"}</w:instrText>
      </w:r>
      <w:r w:rsidRPr="002334C5">
        <w:fldChar w:fldCharType="separate"/>
      </w:r>
      <w:r w:rsidRPr="002334C5">
        <w:rPr>
          <w:noProof/>
        </w:rPr>
        <w:t>(Hendratama &amp; Huang, 2022)</w:t>
      </w:r>
      <w:r w:rsidRPr="002334C5">
        <w:fldChar w:fldCharType="end"/>
      </w:r>
      <w:r w:rsidRPr="002334C5">
        <w:t xml:space="preserve">. </w:t>
      </w:r>
      <w:r w:rsidRPr="0082259A">
        <w:t xml:space="preserve">Family firms, though not governed by formal ethical </w:t>
      </w:r>
      <w:r w:rsidRPr="0082259A">
        <w:lastRenderedPageBreak/>
        <w:t xml:space="preserve">codes, generally demonstrate a higher degree of socio-emotional </w:t>
      </w:r>
      <w:proofErr w:type="spellStart"/>
      <w:r w:rsidRPr="0082259A">
        <w:t>behavior</w:t>
      </w:r>
      <w:proofErr w:type="spellEnd"/>
      <w:r w:rsidRPr="0082259A">
        <w:t xml:space="preserve"> than non-family </w:t>
      </w:r>
      <w:r>
        <w:t xml:space="preserve">businesses </w:t>
      </w:r>
      <w:r w:rsidRPr="002334C5">
        <w:fldChar w:fldCharType="begin" w:fldLock="1"/>
      </w:r>
      <w:r w:rsidRPr="002334C5">
        <w:instrText>ADDIN CSL_CITATION {"citationItems":[{"id":"ITEM-1","itemData":{"DOI":"10.1111/beer.12140","ISSN":"14678608","abstract":"This article analyzes a panel of 550 international firms, for the period 2004 to 2010, to compare the role of female directors in family and non-family firms in promoting responsible practices. Many studies have associated the presence of women on the board with a higher degree of socially responsible commitment. However, we found that this is much less so in family firms than in non-family firms. In family firms, corporate social responsibility (CSR) commitment does not vary significantly with the presence of female directors, as the latter tend to behave in accordance with the family orientation toward CSR. This orientation depends on the stakeholders being addressed, with greater social responsibility shown toward external stakeholders than internal ones.","author":[{"dropping-particle":"","family":"Rodríguez-Ariza","given":"Lázaro","non-dropping-particle":"","parse-names":false,"suffix":""},{"dropping-particle":"","family":"Cuadrado-Ballesteros","given":"Beatriz","non-dropping-particle":"","parse-names":false,"suffix":""},{"dropping-particle":"","family":"Martínez-Ferrero","given":"Jennifer","non-dropping-particle":"","parse-names":false,"suffix":""},{"dropping-particle":"","family":"García-Sánchez","given":"Isabel María","non-dropping-particle":"","parse-names":false,"suffix":""}],"container-title":"Business Ethics","id":"ITEM-1","issue":"2","issued":{"date-parts":[["2017"]]},"page":"162-174","title":"The role of female directors in promoting CSR practices: An international comparison between family and non-family businesses","type":"article-journal","volume":"26"},"uris":["http://www.mendeley.com/documents/?uuid=750f53d5-7fcc-4112-bd58-b7676940989b"]}],"mendeley":{"formattedCitation":"(Rodríguez-Ariza et al., 2017)","plainTextFormattedCitation":"(Rodríguez-Ariza et al., 2017)","previouslyFormattedCitation":"(Rodríguez-Ariza et al., 2017)"},"properties":{"noteIndex":0},"schema":"https://github.com/citation-style-language/schema/raw/master/csl-citation.json"}</w:instrText>
      </w:r>
      <w:r w:rsidRPr="002334C5">
        <w:fldChar w:fldCharType="separate"/>
      </w:r>
      <w:r w:rsidRPr="002334C5">
        <w:rPr>
          <w:noProof/>
        </w:rPr>
        <w:t xml:space="preserve">(Rodríguez-Ariza </w:t>
      </w:r>
      <w:r w:rsidRPr="002334C5">
        <w:rPr>
          <w:i/>
          <w:iCs/>
          <w:noProof/>
        </w:rPr>
        <w:t>et al.</w:t>
      </w:r>
      <w:r w:rsidRPr="002334C5">
        <w:rPr>
          <w:noProof/>
        </w:rPr>
        <w:t>, 2017)</w:t>
      </w:r>
      <w:r w:rsidRPr="002334C5">
        <w:fldChar w:fldCharType="end"/>
      </w:r>
      <w:r w:rsidRPr="002334C5">
        <w:t xml:space="preserve">. </w:t>
      </w:r>
      <w:r w:rsidRPr="007E2091">
        <w:t xml:space="preserve">Socio-emotional </w:t>
      </w:r>
      <w:proofErr w:type="spellStart"/>
      <w:r w:rsidRPr="007E2091">
        <w:t>behavior</w:t>
      </w:r>
      <w:proofErr w:type="spellEnd"/>
      <w:r w:rsidRPr="007E2091">
        <w:t xml:space="preserve"> refers to actions and responses that prioritize non-financial factors to meet the emotional needs of family members, encompassing aspects such as identity, influence, and corporate social responsibility</w:t>
      </w:r>
      <w:r>
        <w:t xml:space="preserve"> </w:t>
      </w:r>
      <w:r w:rsidRPr="002334C5">
        <w:fldChar w:fldCharType="begin" w:fldLock="1"/>
      </w:r>
      <w:r w:rsidRPr="002334C5">
        <w:instrText>ADDIN CSL_CITATION {"citationItems":[{"id":"ITEM-1","itemData":{"DOI":"10.1016/j.jfbs.2018.10.002","ISSN":"18778585","abstract":"This study examines how the inclusion of women leaders in upper levels of management is associated with organizational performance in family-controlled businesses. Although the idea that gender diversity is beneficial for business has gained popularity, the business case remains equivocal and scholars are being urged to offer renewed and more nuanced support for when and how women in senior leadership roles may affect organizational outcomes. In response to these calls, we distinguish between financial and nonfinancial performance outcomes, comparing family and nonfamily businesses. Based on a framework that combines the upper echelon and double standards of competence theories, we examine the relationship between female leadership and firm performance, using panel data of large public firms from the S&amp;P 500 over a five-year period. Our findings indicate that female-led organizations (i.e., those with a female CEO and/or CFO) outperform male-led organizations in terms of nonfinancial performance across family and nonfamily businesses. However, in financial terms, we find a statistically significant and positive relationship between female leaders and firm performance only in nonfamily businesses. Our main theoretical contribution is to suggest that the upper echelon and double standards of competence theories may not apply in family businesses in the same way as they do in nonfamily businesses, due to limitations to managerial discretion in the former. Our study has implications for practitioners, especially for owners of and advisors to family businesses.","author":[{"dropping-particle":"","family":"Chadwick","given":"Ingrid C.","non-dropping-particle":"","parse-names":false,"suffix":""},{"dropping-particle":"","family":"Dawson","given":"Alexandra","non-dropping-particle":"","parse-names":false,"suffix":""}],"container-title":"Journal of Family Business Strategy","id":"ITEM-1","issue":"4","issued":{"date-parts":[["2018"]]},"page":"238-249","title":"Women leaders and firm performance in family businesses: An examination of financial and nonfinancial outcomes","type":"article-journal","volume":"9"},"uris":["http://www.mendeley.com/documents/?uuid=a6b27020-5988-4bc0-8baf-229b394af8fa"]}],"mendeley":{"formattedCitation":"(Chadwick &amp; Dawson, 2018)","plainTextFormattedCitation":"(Chadwick &amp; Dawson, 2018)","previouslyFormattedCitation":"(Chadwick &amp; Dawson, 2018)"},"properties":{"noteIndex":0},"schema":"https://github.com/citation-style-language/schema/raw/master/csl-citation.json"}</w:instrText>
      </w:r>
      <w:r w:rsidRPr="002334C5">
        <w:fldChar w:fldCharType="separate"/>
      </w:r>
      <w:r w:rsidRPr="002334C5">
        <w:rPr>
          <w:noProof/>
        </w:rPr>
        <w:t>(Chadwick &amp; Dawson, 2018)</w:t>
      </w:r>
      <w:r w:rsidRPr="002334C5">
        <w:fldChar w:fldCharType="end"/>
      </w:r>
      <w:r w:rsidRPr="002334C5">
        <w:t xml:space="preserve">. </w:t>
      </w:r>
      <w:r w:rsidRPr="007E2091">
        <w:t>Family firms tend to show heightened interest in CSR, as it complements their core emphasis on brand reputation and long-term sustainability</w:t>
      </w:r>
      <w:r>
        <w:t xml:space="preserve"> </w:t>
      </w:r>
      <w:r w:rsidRPr="002334C5">
        <w:fldChar w:fldCharType="begin" w:fldLock="1"/>
      </w:r>
      <w:r w:rsidRPr="002334C5">
        <w:instrText>ADDIN CSL_CITATION {"citationItems":[{"id":"ITEM-1","itemData":{"DOI":"10.1108/IJCHM-03-2021-0315","ISSN":"09596119","abstract":"Purpose: The purpose of this study is to investigate the moderating role of family involvement on the corporate social responsibility (CSR)-firm performance (FP) relationship in the US hospitality industry. Building on agency theory, this study examines how family ownership, management and board control influence the relationship between CSR and FP. Design/methodology/approach: To examine the moderating effect of family ownership, family management and family board control, this study adopts the two-way fixed-effects model and performs a panel regression analysis with robust standard errors. The sample period spans 1994–2018 and 565 firm-year observations are included. Findings: This study finds that the impact of CSR on FP is positively moderated by the extent of a firm’s family member involvement. In specific, all three aspects of corporate governance (i.e. ownership, management and board control) positively moderate the relationship between CSR and FP. Research limitations/implications: Findings of this study yield several recommendations for hospitality managers, including shaping strategic decisions for implementing CSR, by providing a unique perspective that the involvement of founding family members can be helpful in enhancing firm value through CSR activities. Originality/value: This study sheds light on the further understanding of the CSR-FP link in the hospitality literature. In addition, this study provides practical guidelines for hospitality firms in the context of CSR by revealing possible advantages of strengthened founding family involvement.","author":[{"dropping-particle":"","family":"Yeon","given":"Jihwan","non-dropping-particle":"","parse-names":false,"suffix":""},{"dropping-particle":"","family":"Lin","given":"Michael S.","non-dropping-particle":"","parse-names":false,"suffix":""},{"dropping-particle":"","family":"Lee","given":"Seoki","non-dropping-particle":"","parse-names":false,"suffix":""},{"dropping-particle":"","family":"Sharma","given":"Amit","non-dropping-particle":"","parse-names":false,"suffix":""}],"container-title":"International Journal of Contemporary Hospitality Management","id":"ITEM-1","issue":"10","issued":{"date-parts":[["2021"]]},"page":"3729-3751","title":"Does family matter? The moderating role of family involvement on the relationship between CSR and firm performance","type":"article-journal","volume":"33"},"uris":["http://www.mendeley.com/documents/?uuid=882b6f33-90c8-44de-85af-d243554678ed"]}],"mendeley":{"formattedCitation":"(Yeon et al., 2021)","plainTextFormattedCitation":"(Yeon et al., 2021)","previouslyFormattedCitation":"(Yeon et al., 2021)"},"properties":{"noteIndex":0},"schema":"https://github.com/citation-style-language/schema/raw/master/csl-citation.json"}</w:instrText>
      </w:r>
      <w:r w:rsidRPr="002334C5">
        <w:fldChar w:fldCharType="separate"/>
      </w:r>
      <w:r w:rsidRPr="002334C5">
        <w:rPr>
          <w:noProof/>
        </w:rPr>
        <w:t xml:space="preserve">(Yeon </w:t>
      </w:r>
      <w:r w:rsidRPr="002334C5">
        <w:rPr>
          <w:i/>
          <w:iCs/>
          <w:noProof/>
        </w:rPr>
        <w:t>et al.</w:t>
      </w:r>
      <w:r w:rsidRPr="002334C5">
        <w:rPr>
          <w:noProof/>
        </w:rPr>
        <w:t>, 2021)</w:t>
      </w:r>
      <w:r w:rsidRPr="002334C5">
        <w:fldChar w:fldCharType="end"/>
      </w:r>
      <w:r w:rsidRPr="002334C5">
        <w:t xml:space="preserve">. </w:t>
      </w:r>
      <w:r w:rsidRPr="007E2091">
        <w:t>Narcissistic CEOs in family-owned businesses often place greater emphasis on CSR initiatives, anticipating that these efforts will enhance the family’s public image and reputation</w:t>
      </w:r>
      <w:r>
        <w:t xml:space="preserve"> </w:t>
      </w:r>
      <w:r w:rsidRPr="002334C5">
        <w:fldChar w:fldCharType="begin" w:fldLock="1"/>
      </w:r>
      <w:r w:rsidRPr="002334C5">
        <w:instrText>ADDIN CSL_CITATION {"citationItems":[{"id":"ITEM-1","itemData":{"DOI":"10.1007/s10490-019-09698-6","ISSN":"15729958","abstract":"This study aims to explore how CEO narcissism affects firms’ CSR choice given that the relationship between chief executive officer (CEO) narcissism and corporate social responsibility (CSR) has yielded inconclusive results. On the basis of upper echelon theory and the attention-based view, we first propose that narcissistic CEOs allocate more attention to peripheral CSR and less attention to embedded CSR. We then explore the boundary conditions that may affect CEO narcissism and CSR choice. We find that CEO narcissism is positively related to peripheral CSR and negatively related to embedded CSR via a sample of 4792 firm-year observations in the manufacturing industry of Chinese A-share listed firms. Results show that family ownership weakens the negative relation between CEO narcissism and embedded CSR. Moreover, CEO duality strengthens the positive relation between CEO narcissism and peripheral CSR and strengthens the negative relation between CEO narcissism and embedded CSR. These findings have significant implications for the CSR literature, narcissism research, and the attention-based view.","author":[{"dropping-particle":"","family":"Chen","given":"Jing","non-dropping-particle":"","parse-names":false,"suffix":""},{"dropping-particle":"","family":"Zhang","given":"Zhe","non-dropping-particle":"","parse-names":false,"suffix":""},{"dropping-particle":"","family":"Jia","given":"Ming","non-dropping-particle":"","parse-names":false,"suffix":""}],"container-title":"Asia Pacific Journal of Management","id":"ITEM-1","issue":"3","issued":{"date-parts":[["2021"]]},"page":"897-924","publisher":"Asia Pacific Journal of Management","title":"How CEO narcissism affects corporate social responsibility choice?","type":"article-journal","volume":"38"},"uris":["http://www.mendeley.com/documents/?uuid=0b74e809-65db-40fc-93eb-dfdff3ee010a"]}],"mendeley":{"formattedCitation":"(Chen et al., 2021)","plainTextFormattedCitation":"(Chen et al., 2021)","previouslyFormattedCitation":"(Chen et al., 2021)"},"properties":{"noteIndex":0},"schema":"https://github.com/citation-style-language/schema/raw/master/csl-citation.json"}</w:instrText>
      </w:r>
      <w:r w:rsidRPr="002334C5">
        <w:fldChar w:fldCharType="separate"/>
      </w:r>
      <w:r w:rsidRPr="002334C5">
        <w:rPr>
          <w:noProof/>
        </w:rPr>
        <w:t xml:space="preserve">(Chen </w:t>
      </w:r>
      <w:r w:rsidRPr="002334C5">
        <w:rPr>
          <w:i/>
          <w:iCs/>
          <w:noProof/>
        </w:rPr>
        <w:t>et al.</w:t>
      </w:r>
      <w:r w:rsidRPr="002334C5">
        <w:rPr>
          <w:noProof/>
        </w:rPr>
        <w:t>, 2021)</w:t>
      </w:r>
      <w:r w:rsidRPr="002334C5">
        <w:fldChar w:fldCharType="end"/>
      </w:r>
      <w:r w:rsidRPr="002334C5">
        <w:t>.</w:t>
      </w:r>
    </w:p>
    <w:p w14:paraId="37F58623" w14:textId="674D164D" w:rsidR="00E57B99" w:rsidRDefault="00E57B99" w:rsidP="00DA153E">
      <w:pPr>
        <w:tabs>
          <w:tab w:val="left" w:pos="567"/>
        </w:tabs>
        <w:spacing w:line="240" w:lineRule="auto"/>
        <w:jc w:val="both"/>
      </w:pPr>
      <w:r w:rsidRPr="002334C5">
        <w:tab/>
      </w:r>
      <w:r>
        <w:t>Research conducted</w:t>
      </w:r>
      <w:r w:rsidRPr="002334C5">
        <w:t xml:space="preserve"> by </w:t>
      </w:r>
      <w:r w:rsidRPr="002334C5">
        <w:fldChar w:fldCharType="begin" w:fldLock="1"/>
      </w:r>
      <w:r w:rsidRPr="002334C5">
        <w:instrText>ADDIN CSL_CITATION {"citationItems":[{"id":"ITEM-1","itemData":{"DOI":"10.1016/j.jfbs.2019.100335","ISSN":"18778585","abstract":"A family firm's decision to engage in Corporate Social Responsibility (CSR) is a complex one, and many contradictory findings exist to explain why a firm invests in CSR. Socioemotional selectivity theory (SEST) suggests that family firms’ selectivity changes over time, which affects their relationships and therefore their engagement in CSR. To study these effects, we examined 1436 family and non-family firms over an eight-year period to show that ownership structure (family vs. non-family firm) and age drive CSR engagement. While family firms are more likely to invest in CSR activities than non-family firms, we found that as family firms age, this changes. In fact, as family firms age, they become more selective and invest less heavily in CSR activities. Our findings highlight the importance of studying the heterogeneity in firm-level investments in CSR as well as the impact of selectivity on their strategic investments.","author":[{"dropping-particle":"","family":"Madden","given":"Laura","non-dropping-particle":"","parse-names":false,"suffix":""},{"dropping-particle":"","family":"McMillan","given":"Amy","non-dropping-particle":"","parse-names":false,"suffix":""},{"dropping-particle":"","family":"Harris","given":"Oneil","non-dropping-particle":"","parse-names":false,"suffix":""}],"container-title":"Journal of Family Business Strategy","id":"ITEM-1","issue":"2","issued":{"date-parts":[["2020"]]},"page":"100335","publisher":"Elsevier","title":"Drivers of selectivity in family firms: Understanding the impact of age and ownership on CSR","type":"article-journal","volume":"11"},"uris":["http://www.mendeley.com/documents/?uuid=cf154682-1b8b-425f-8da0-a48728622b87"]}],"mendeley":{"formattedCitation":"(Madden et al., 2020)","manualFormatting":"Madden et al. (2020)","plainTextFormattedCitation":"(Madden et al., 2020)","previouslyFormattedCitation":"(Madden et al., 2020)"},"properties":{"noteIndex":0},"schema":"https://github.com/citation-style-language/schema/raw/master/csl-citation.json"}</w:instrText>
      </w:r>
      <w:r w:rsidRPr="002334C5">
        <w:fldChar w:fldCharType="separate"/>
      </w:r>
      <w:r w:rsidRPr="002334C5">
        <w:rPr>
          <w:noProof/>
        </w:rPr>
        <w:t xml:space="preserve">Madden </w:t>
      </w:r>
      <w:r w:rsidRPr="002334C5">
        <w:rPr>
          <w:i/>
          <w:iCs/>
          <w:noProof/>
        </w:rPr>
        <w:t>et al.</w:t>
      </w:r>
      <w:r w:rsidRPr="002334C5">
        <w:rPr>
          <w:noProof/>
        </w:rPr>
        <w:t xml:space="preserve"> (2020)</w:t>
      </w:r>
      <w:r w:rsidRPr="002334C5">
        <w:fldChar w:fldCharType="end"/>
      </w:r>
      <w:r w:rsidRPr="002334C5">
        <w:t xml:space="preserve">, </w:t>
      </w:r>
      <w:r w:rsidRPr="002334C5">
        <w:fldChar w:fldCharType="begin" w:fldLock="1"/>
      </w:r>
      <w:r w:rsidRPr="002334C5">
        <w:instrText>ADDIN CSL_CITATION {"citationItems":[{"id":"ITEM-1","itemData":{"DOI":"10.1007/s10551-015-2982-9","ISBN":"1055101529829","ISSN":"0167-4544","abstract":"This study investigates the engagement of family firms in corporate social responsibility. We first compare their corporate social performance (CSP) to non-family firms. Then, following recent evidence on the heterogeneity of family firms, we examine two factors that may influence CSP within family firms: the level of family control and the governance orientation of the country in which they operate. This research is based on a theoretical framework which considers both agency and socioemotional wealth (SEW) influences on family firms CSR engagements. Overall, we find that family firms exhibit lower CSP than non-family firms. But when focusing on family firms, our analyses show a curvilinear relationship between family control and CSP. At lower levels of control, family owners invest more in social initiatives to protect their SEW. Beyond a threshold level of control that we estimate at 36 % in our sample, economic considerations prevail over SEW and social performance starts decreasing. We also find that family firms operating in stakeholder-oriented countries are more attentive to social concerns than those operating in more shareholder-oriented countries.","author":[{"dropping-particle":"","family":"Labelle","given":"Réal","non-dropping-particle":"","parse-names":false,"suffix":""},{"dropping-particle":"","family":"Hafsi","given":"Taïeb","non-dropping-particle":"","parse-names":false,"suffix":""},{"dropping-particle":"","family":"Francoeur","given":"Claude","non-dropping-particle":"","parse-names":false,"suffix":""},{"dropping-particle":"","family":"Amar","given":"Walid","non-dropping-particle":"Ben","parse-names":false,"suffix":""}],"container-title":"Journal of Business Ethics","id":"ITEM-1","issue":"3","issued":{"date-parts":[["2018","3","17"]]},"page":"511-525","title":"Family firms’ corporate social performance: A calculated quest for socioemotional wealth","type":"article-journal","volume":"148"},"uris":["http://www.mendeley.com/documents/?uuid=68bbc00c-c150-4cb1-9198-27784796cf82"]}],"mendeley":{"formattedCitation":"(Labelle et al., 2018)","manualFormatting":"Labelle et al. (2018)","plainTextFormattedCitation":"(Labelle et al., 2018)","previouslyFormattedCitation":"(Labelle et al., 2018)"},"properties":{"noteIndex":0},"schema":"https://github.com/citation-style-language/schema/raw/master/csl-citation.json"}</w:instrText>
      </w:r>
      <w:r w:rsidRPr="002334C5">
        <w:fldChar w:fldCharType="separate"/>
      </w:r>
      <w:r w:rsidRPr="002334C5">
        <w:rPr>
          <w:noProof/>
        </w:rPr>
        <w:t xml:space="preserve">Labelle </w:t>
      </w:r>
      <w:r w:rsidRPr="002334C5">
        <w:rPr>
          <w:i/>
          <w:iCs/>
          <w:noProof/>
        </w:rPr>
        <w:t>et al.</w:t>
      </w:r>
      <w:r w:rsidRPr="002334C5">
        <w:rPr>
          <w:noProof/>
        </w:rPr>
        <w:t xml:space="preserve"> (2018)</w:t>
      </w:r>
      <w:r w:rsidRPr="002334C5">
        <w:fldChar w:fldCharType="end"/>
      </w:r>
      <w:r w:rsidRPr="002334C5">
        <w:t xml:space="preserve">, and </w:t>
      </w:r>
      <w:r w:rsidRPr="002334C5">
        <w:fldChar w:fldCharType="begin" w:fldLock="1"/>
      </w:r>
      <w:r w:rsidRPr="002334C5">
        <w:instrText>ADDIN CSL_CITATION {"citationItems":[{"id":"ITEM-1","itemData":{"DOI":"10.1016/j.jclepro.2018.11.251","ISSN":"09596526","abstract":"This research examines how family firms behave towards corporate social responsibility performance and the moderating role of contingent factors based on governance and environmental aspects. After applying several Tobit regressions for an international sample, from 2006 to 2014, this paper supports the following: family firms behave towards corporate social responsibility, aiming to preserve their socioemotional wealth and the firm's survival. Moreover, several contingency factors moderate on this commitment. Concretely, the socially responsible behaviour of family firms is greater: (i) under the large presence of family members on the management team and family directors on the board of directors (i.e., as governance factors) and (ii) in munificent contexts (i.e., as an environment factor).","author":[{"dropping-particle":"","family":"López-González","given":"Eva","non-dropping-particle":"","parse-names":false,"suffix":""},{"dropping-particle":"","family":"Martínez-Ferrero","given":"Jennifer","non-dropping-particle":"","parse-names":false,"suffix":""},{"dropping-particle":"","family":"García-Meca","given":"Emma","non-dropping-particle":"","parse-names":false,"suffix":""}],"container-title":"Journal of Cleaner Production","id":"ITEM-1","issued":{"date-parts":[["2019","2"]]},"page":"1044-1064","publisher":"Elsevier Ltd","title":"Corporate social responsibility in family firms: A contingency approach","type":"article-journal","volume":"211"},"uris":["http://www.mendeley.com/documents/?uuid=932de014-eb19-4391-8ae9-9204e8b13999"]}],"mendeley":{"formattedCitation":"(López-González et al., 2019)","manualFormatting":"López-González et al. (2019)","plainTextFormattedCitation":"(López-González et al., 2019)","previouslyFormattedCitation":"(López-González et al., 2019)"},"properties":{"noteIndex":0},"schema":"https://github.com/citation-style-language/schema/raw/master/csl-citation.json"}</w:instrText>
      </w:r>
      <w:r w:rsidRPr="002334C5">
        <w:fldChar w:fldCharType="separate"/>
      </w:r>
      <w:r w:rsidRPr="002334C5">
        <w:rPr>
          <w:noProof/>
        </w:rPr>
        <w:t xml:space="preserve">López-González </w:t>
      </w:r>
      <w:r w:rsidRPr="002334C5">
        <w:rPr>
          <w:i/>
          <w:iCs/>
          <w:noProof/>
        </w:rPr>
        <w:t>et al.</w:t>
      </w:r>
      <w:r w:rsidRPr="002334C5">
        <w:rPr>
          <w:noProof/>
        </w:rPr>
        <w:t xml:space="preserve"> (2019)</w:t>
      </w:r>
      <w:r w:rsidRPr="002334C5">
        <w:fldChar w:fldCharType="end"/>
      </w:r>
      <w:r w:rsidRPr="002334C5">
        <w:t xml:space="preserve"> </w:t>
      </w:r>
      <w:r>
        <w:t xml:space="preserve">suggest that family-owned businesses can strengthen the link between CEO narcissistic traits and involvement in corporate social responsibility (CSR) activities. </w:t>
      </w:r>
      <w:r w:rsidRPr="007107B3">
        <w:t>This is because, in family-owned companies, CEOs tend to engage more actively in CSR initiatives, driven by stronger moral expectations and a greater sense of accountability to family members and internal stakeholders.</w:t>
      </w:r>
      <w:r>
        <w:t xml:space="preserve"> </w:t>
      </w:r>
      <w:r w:rsidRPr="002334C5">
        <w:t xml:space="preserve">On the other hand, </w:t>
      </w:r>
      <w:r w:rsidRPr="002334C5">
        <w:rPr>
          <w:rFonts w:eastAsia="Times New Roman"/>
          <w:color w:val="000000"/>
        </w:rPr>
        <w:fldChar w:fldCharType="begin" w:fldLock="1"/>
      </w:r>
      <w:r w:rsidRPr="002334C5">
        <w:rPr>
          <w:rFonts w:eastAsia="Times New Roman"/>
          <w:color w:val="000000"/>
        </w:rPr>
        <w:instrText>ADDIN CSL_CITATION {"citationItems":[{"id":"ITEM-1","itemData":{"ISSN":"23041013","abstract":"This study considers the multidimensional concept of Corporate Social Responsibility (CSR) and investigates how family-controlled firms behave in terms of various CSR measures. In addition to the broad CSR measure, this study takes into account the environmental, social, and governance pillars as well as category scores under the three pillars. Based on 810 observations of publicly listed firms in Taiwan during 2010 and 2019, the findings show that, supporting the expropriation view, family firms underperform non-family firms in terms of CSR. This negative effect of family control on CSR also holds for the environmental, social, and governance performance scores. In relation to the category scores, this study finds that family control negatively affects the firm’s initiatives related to resource use, emission, workforce, human rights, community, product responsibility, management, shareholders, and CSR strategy.","author":[{"dropping-particle":"","family":"Hendratama","given":"Tifanny Dwijaya","non-dropping-particle":"","parse-names":false,"suffix":""},{"dropping-particle":"","family":"Huang","given":"Yu Chuan","non-dropping-particle":"","parse-names":false,"suffix":""}],"container-title":"Review of Integrative Business and Economics Research","id":"ITEM-1","issue":"2","issued":{"date-parts":[["2022"]]},"page":"36-60","title":"Corporate social responsibility of family-controlled firms in Taiwan","type":"article-journal","volume":"11"},"uris":["http://www.mendeley.com/documents/?uuid=4e9656fe-28cd-4c98-a227-03055b775704"]}],"mendeley":{"formattedCitation":"(Hendratama &amp; Huang, 2022)","manualFormatting":"Hendratama &amp; Huang (2022)","plainTextFormattedCitation":"(Hendratama &amp; Huang, 2022)","previouslyFormattedCitation":"(Hendratama &amp; Huang, 2022)"},"properties":{"noteIndex":0},"schema":"https://github.com/citation-style-language/schema/raw/master/csl-citation.json"}</w:instrText>
      </w:r>
      <w:r w:rsidRPr="002334C5">
        <w:rPr>
          <w:rFonts w:eastAsia="Times New Roman"/>
          <w:color w:val="000000"/>
        </w:rPr>
        <w:fldChar w:fldCharType="separate"/>
      </w:r>
      <w:r w:rsidRPr="002334C5">
        <w:rPr>
          <w:rFonts w:eastAsia="Times New Roman"/>
          <w:noProof/>
          <w:color w:val="000000"/>
        </w:rPr>
        <w:t>Hendratama &amp; Huang (2022)</w:t>
      </w:r>
      <w:r w:rsidRPr="002334C5">
        <w:rPr>
          <w:rFonts w:eastAsia="Times New Roman"/>
          <w:color w:val="000000"/>
        </w:rPr>
        <w:fldChar w:fldCharType="end"/>
      </w:r>
      <w:r w:rsidRPr="002334C5">
        <w:t xml:space="preserve"> found a negative influence of the family firm variable on the relationship between CEO narcissism and CSR. </w:t>
      </w:r>
      <w:r>
        <w:t>This could be attributed to the possibility that</w:t>
      </w:r>
      <w:r w:rsidRPr="002334C5">
        <w:t xml:space="preserve">, in family firms, the CEO's power and authority can become less constrained, thus reducing the influence of family members and internal shareholders in encouraging CSR practices. </w:t>
      </w:r>
      <w:r w:rsidRPr="00D53F0E">
        <w:t xml:space="preserve">In contrast to the </w:t>
      </w:r>
      <w:r>
        <w:t xml:space="preserve">conclusions </w:t>
      </w:r>
      <w:r w:rsidRPr="00D53F0E">
        <w:t xml:space="preserve">of other researchers, </w:t>
      </w:r>
      <w:r w:rsidRPr="002334C5">
        <w:rPr>
          <w:rFonts w:eastAsia="Times New Roman"/>
          <w:color w:val="000000"/>
        </w:rPr>
        <w:fldChar w:fldCharType="begin" w:fldLock="1"/>
      </w:r>
      <w:r w:rsidRPr="002334C5">
        <w:rPr>
          <w:rFonts w:eastAsia="Times New Roman"/>
          <w:color w:val="000000"/>
        </w:rPr>
        <w:instrText>ADDIN CSL_CITATION {"citationItems":[{"id":"ITEM-1","itemData":{"DOI":"10.1007/s10490-019-09698-6","ISSN":"15729958","abstract":"This study aims to explore how CEO narcissism affects firms’ CSR choice given that the relationship between chief executive officer (CEO) narcissism and corporate social responsibility (CSR) has yielded inconclusive results. On the basis of upper echelon theory and the attention-based view, we first propose that narcissistic CEOs allocate more attention to peripheral CSR and less attention to embedded CSR. We then explore the boundary conditions that may affect CEO narcissism and CSR choice. We find that CEO narcissism is positively related to peripheral CSR and negatively related to embedded CSR via a sample of 4792 firm-year observations in the manufacturing industry of Chinese A-share listed firms. Results show that family ownership weakens the negative relation between CEO narcissism and embedded CSR. Moreover, CEO duality strengthens the positive relation between CEO narcissism and peripheral CSR and strengthens the negative relation between CEO narcissism and embedded CSR. These findings have significant implications for the CSR literature, narcissism research, and the attention-based view.","author":[{"dropping-particle":"","family":"Chen","given":"Jing","non-dropping-particle":"","parse-names":false,"suffix":""},{"dropping-particle":"","family":"Zhang","given":"Zhe","non-dropping-particle":"","parse-names":false,"suffix":""},{"dropping-particle":"","family":"Jia","given":"Ming","non-dropping-particle":"","parse-names":false,"suffix":""}],"container-title":"Asia Pacific Journal of Management","id":"ITEM-1","issue":"3","issued":{"date-parts":[["2021"]]},"page":"897-924","publisher":"Asia Pacific Journal of Management","title":"How CEO narcissism affects corporate social responsibility choice?","type":"article-journal","volume":"38"},"uris":["http://www.mendeley.com/documents/?uuid=0b74e809-65db-40fc-93eb-dfdff3ee010a"]}],"mendeley":{"formattedCitation":"(Chen et al., 2021)","manualFormatting":"Chen et al. (2021)","plainTextFormattedCitation":"(Chen et al., 2021)","previouslyFormattedCitation":"(Chen et al., 2021)"},"properties":{"noteIndex":0},"schema":"https://github.com/citation-style-language/schema/raw/master/csl-citation.json"}</w:instrText>
      </w:r>
      <w:r w:rsidRPr="002334C5">
        <w:rPr>
          <w:rFonts w:eastAsia="Times New Roman"/>
          <w:color w:val="000000"/>
        </w:rPr>
        <w:fldChar w:fldCharType="separate"/>
      </w:r>
      <w:r w:rsidRPr="002334C5">
        <w:rPr>
          <w:rFonts w:eastAsia="Times New Roman"/>
          <w:noProof/>
          <w:color w:val="000000"/>
        </w:rPr>
        <w:t xml:space="preserve">Chen </w:t>
      </w:r>
      <w:r w:rsidRPr="002334C5">
        <w:rPr>
          <w:rFonts w:eastAsia="Times New Roman"/>
          <w:i/>
          <w:iCs/>
          <w:noProof/>
          <w:color w:val="000000"/>
        </w:rPr>
        <w:t>et al.</w:t>
      </w:r>
      <w:r w:rsidRPr="002334C5">
        <w:rPr>
          <w:rFonts w:eastAsia="Times New Roman"/>
          <w:noProof/>
          <w:color w:val="000000"/>
        </w:rPr>
        <w:t xml:space="preserve"> (2021)</w:t>
      </w:r>
      <w:r w:rsidRPr="002334C5">
        <w:rPr>
          <w:rFonts w:eastAsia="Times New Roman"/>
          <w:color w:val="000000"/>
        </w:rPr>
        <w:fldChar w:fldCharType="end"/>
      </w:r>
      <w:r w:rsidRPr="002334C5">
        <w:t xml:space="preserve"> </w:t>
      </w:r>
      <w:r>
        <w:t>determined that family ownership does not significantly influence the connection between CEO narcissism and CSR.</w:t>
      </w:r>
    </w:p>
    <w:p w14:paraId="6127B2B2" w14:textId="34254CD1" w:rsidR="00E57B99" w:rsidRDefault="00E57B99" w:rsidP="00DA153E">
      <w:pPr>
        <w:tabs>
          <w:tab w:val="left" w:pos="567"/>
        </w:tabs>
        <w:spacing w:line="240" w:lineRule="auto"/>
        <w:jc w:val="both"/>
      </w:pPr>
      <w:r w:rsidRPr="002334C5">
        <w:tab/>
        <w:t xml:space="preserve">Based on the previously mentioned studies, it is evident that there are still some inconsistent findings. </w:t>
      </w:r>
      <w:r>
        <w:t>Therefore</w:t>
      </w:r>
      <w:r w:rsidRPr="00643A03">
        <w:t>, this study seeks to examine the ways in which family firm dynamics may shape the relationship between CEO narcissism and CSR. The hypothesis is thus proposed as follows.</w:t>
      </w:r>
    </w:p>
    <w:p w14:paraId="3EB4AB57" w14:textId="6BE73E5A" w:rsidR="00E57B99" w:rsidRPr="002334C5" w:rsidRDefault="00E57B99" w:rsidP="001C5E68">
      <w:pPr>
        <w:tabs>
          <w:tab w:val="left" w:pos="567"/>
        </w:tabs>
        <w:spacing w:line="240" w:lineRule="auto"/>
        <w:jc w:val="both"/>
      </w:pPr>
      <w:r w:rsidRPr="002334C5">
        <w:rPr>
          <w:rFonts w:eastAsia="Times New Roman"/>
          <w:b/>
          <w:bCs/>
          <w:color w:val="000000"/>
        </w:rPr>
        <w:t>H</w:t>
      </w:r>
      <w:r>
        <w:rPr>
          <w:rFonts w:eastAsia="Times New Roman"/>
          <w:b/>
          <w:bCs/>
          <w:color w:val="000000"/>
          <w:vertAlign w:val="subscript"/>
        </w:rPr>
        <w:t>2</w:t>
      </w:r>
      <w:r w:rsidRPr="002334C5">
        <w:rPr>
          <w:rFonts w:eastAsia="Times New Roman"/>
          <w:color w:val="000000"/>
        </w:rPr>
        <w:t xml:space="preserve"> </w:t>
      </w:r>
      <w:r w:rsidRPr="00B45EF6">
        <w:t xml:space="preserve">Family firm ownership enhances the </w:t>
      </w:r>
      <w:r>
        <w:t>relationship</w:t>
      </w:r>
      <w:r w:rsidRPr="00B45EF6">
        <w:t xml:space="preserve"> between CEO narcissism and CSR initiatives.</w:t>
      </w:r>
    </w:p>
    <w:p w14:paraId="341E06A4" w14:textId="7F06E88A" w:rsidR="00E57B99" w:rsidRPr="002334C5" w:rsidRDefault="00E57B99" w:rsidP="001C5E68">
      <w:pPr>
        <w:spacing w:line="240" w:lineRule="auto"/>
        <w:jc w:val="both"/>
      </w:pPr>
      <w:r w:rsidRPr="002334C5">
        <w:t>Based on the developed hypotheses, the conceptual framework will be illustrated in Figure 1.</w:t>
      </w:r>
    </w:p>
    <w:p w14:paraId="7EF199D7" w14:textId="4713F224" w:rsidR="00E57B99" w:rsidRPr="002334C5" w:rsidRDefault="00A227B3" w:rsidP="00586B59">
      <w:pPr>
        <w:tabs>
          <w:tab w:val="left" w:pos="567"/>
        </w:tabs>
        <w:spacing w:after="0" w:line="240" w:lineRule="auto"/>
        <w:jc w:val="both"/>
      </w:pPr>
      <w:r w:rsidRPr="002334C5">
        <w:rPr>
          <w:rFonts w:eastAsia="Times New Roman"/>
          <w:b/>
          <w:noProof/>
        </w:rPr>
        <mc:AlternateContent>
          <mc:Choice Requires="wpg">
            <w:drawing>
              <wp:anchor distT="0" distB="0" distL="114300" distR="114300" simplePos="0" relativeHeight="251660288" behindDoc="1" locked="0" layoutInCell="1" allowOverlap="1" wp14:anchorId="65852214" wp14:editId="0F10EC32">
                <wp:simplePos x="0" y="0"/>
                <wp:positionH relativeFrom="margin">
                  <wp:posOffset>626745</wp:posOffset>
                </wp:positionH>
                <wp:positionV relativeFrom="margin">
                  <wp:posOffset>5400040</wp:posOffset>
                </wp:positionV>
                <wp:extent cx="4663440" cy="2941320"/>
                <wp:effectExtent l="0" t="0" r="22860" b="11430"/>
                <wp:wrapTight wrapText="bothSides">
                  <wp:wrapPolygon edited="0">
                    <wp:start x="6971" y="0"/>
                    <wp:lineTo x="6971" y="2098"/>
                    <wp:lineTo x="7235" y="2238"/>
                    <wp:lineTo x="10500" y="2238"/>
                    <wp:lineTo x="0" y="3218"/>
                    <wp:lineTo x="0" y="5596"/>
                    <wp:lineTo x="17912" y="6715"/>
                    <wp:lineTo x="0" y="6855"/>
                    <wp:lineTo x="0" y="21544"/>
                    <wp:lineTo x="7412" y="21544"/>
                    <wp:lineTo x="7412" y="15668"/>
                    <wp:lineTo x="12618" y="15668"/>
                    <wp:lineTo x="18353" y="14549"/>
                    <wp:lineTo x="18265" y="6715"/>
                    <wp:lineTo x="21618" y="5596"/>
                    <wp:lineTo x="21618" y="3218"/>
                    <wp:lineTo x="10853" y="2238"/>
                    <wp:lineTo x="14294" y="2238"/>
                    <wp:lineTo x="14735" y="1959"/>
                    <wp:lineTo x="14559" y="0"/>
                    <wp:lineTo x="6971" y="0"/>
                  </wp:wrapPolygon>
                </wp:wrapTight>
                <wp:docPr id="42" name="Group 42"/>
                <wp:cNvGraphicFramePr/>
                <a:graphic xmlns:a="http://schemas.openxmlformats.org/drawingml/2006/main">
                  <a:graphicData uri="http://schemas.microsoft.com/office/word/2010/wordprocessingGroup">
                    <wpg:wgp>
                      <wpg:cNvGrpSpPr/>
                      <wpg:grpSpPr>
                        <a:xfrm>
                          <a:off x="0" y="0"/>
                          <a:ext cx="4663440" cy="2941320"/>
                          <a:chOff x="0" y="0"/>
                          <a:chExt cx="3978185" cy="5227614"/>
                        </a:xfrm>
                      </wpg:grpSpPr>
                      <wps:wsp>
                        <wps:cNvPr id="43" name="Rectangle 43"/>
                        <wps:cNvSpPr/>
                        <wps:spPr>
                          <a:xfrm>
                            <a:off x="1320800" y="0"/>
                            <a:ext cx="1328118" cy="499496"/>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7D740612" w14:textId="77777777" w:rsidR="00E57B99" w:rsidRPr="00826BF4" w:rsidRDefault="00E57B99" w:rsidP="00E57B99">
                              <w:pPr>
                                <w:spacing w:after="0" w:line="275" w:lineRule="auto"/>
                                <w:jc w:val="center"/>
                                <w:textDirection w:val="btLr"/>
                              </w:pPr>
                              <w:r w:rsidRPr="00826BF4">
                                <w:rPr>
                                  <w:rFonts w:eastAsia="Times New Roman"/>
                                  <w:color w:val="000000"/>
                                </w:rPr>
                                <w:t>Family Firm</w:t>
                              </w:r>
                            </w:p>
                          </w:txbxContent>
                        </wps:txbx>
                        <wps:bodyPr spcFirstLastPara="1" wrap="square" lIns="91425" tIns="45700" rIns="91425" bIns="45700" anchor="ctr" anchorCtr="0">
                          <a:noAutofit/>
                        </wps:bodyPr>
                      </wps:wsp>
                      <wps:wsp>
                        <wps:cNvPr id="44" name="Rectangle 44"/>
                        <wps:cNvSpPr/>
                        <wps:spPr>
                          <a:xfrm>
                            <a:off x="0" y="804333"/>
                            <a:ext cx="1328118" cy="499496"/>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66BE6B8B" w14:textId="77777777" w:rsidR="00E57B99" w:rsidRPr="00826BF4" w:rsidRDefault="00E57B99" w:rsidP="00E57B99">
                              <w:pPr>
                                <w:spacing w:after="0" w:line="275" w:lineRule="auto"/>
                                <w:jc w:val="center"/>
                                <w:textDirection w:val="btLr"/>
                              </w:pPr>
                              <w:r w:rsidRPr="00826BF4">
                                <w:rPr>
                                  <w:rFonts w:eastAsia="Times New Roman"/>
                                  <w:color w:val="000000"/>
                                </w:rPr>
                                <w:t>CEO Narcissism</w:t>
                              </w:r>
                            </w:p>
                          </w:txbxContent>
                        </wps:txbx>
                        <wps:bodyPr spcFirstLastPara="1" wrap="square" lIns="91425" tIns="45700" rIns="91425" bIns="45700" anchor="ctr" anchorCtr="0">
                          <a:noAutofit/>
                        </wps:bodyPr>
                      </wps:wsp>
                      <wps:wsp>
                        <wps:cNvPr id="45" name="Rectangle 45"/>
                        <wps:cNvSpPr/>
                        <wps:spPr>
                          <a:xfrm>
                            <a:off x="2650067" y="804333"/>
                            <a:ext cx="1328118" cy="499496"/>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105997FD" w14:textId="77777777" w:rsidR="00E57B99" w:rsidRPr="00826BF4" w:rsidRDefault="00E57B99" w:rsidP="00E57B99">
                              <w:pPr>
                                <w:spacing w:after="0" w:line="275" w:lineRule="auto"/>
                                <w:jc w:val="center"/>
                                <w:textDirection w:val="btLr"/>
                              </w:pPr>
                              <w:r w:rsidRPr="00826BF4">
                                <w:rPr>
                                  <w:rFonts w:eastAsia="Times New Roman"/>
                                  <w:color w:val="000000"/>
                                </w:rPr>
                                <w:t>CSR</w:t>
                              </w:r>
                            </w:p>
                          </w:txbxContent>
                        </wps:txbx>
                        <wps:bodyPr spcFirstLastPara="1" wrap="square" lIns="91425" tIns="45700" rIns="91425" bIns="45700" anchor="ctr" anchorCtr="0">
                          <a:noAutofit/>
                        </wps:bodyPr>
                      </wps:wsp>
                      <wps:wsp>
                        <wps:cNvPr id="46" name="Rectangle 46"/>
                        <wps:cNvSpPr/>
                        <wps:spPr>
                          <a:xfrm>
                            <a:off x="0" y="1684863"/>
                            <a:ext cx="1327914" cy="3542751"/>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24BBD2D6" w14:textId="77777777" w:rsidR="00E57B99" w:rsidRPr="00826BF4" w:rsidRDefault="00E57B99" w:rsidP="00E57B99">
                              <w:pPr>
                                <w:spacing w:after="0" w:line="275" w:lineRule="auto"/>
                                <w:jc w:val="center"/>
                                <w:textDirection w:val="btLr"/>
                              </w:pPr>
                              <w:r w:rsidRPr="00826BF4">
                                <w:rPr>
                                  <w:rFonts w:eastAsia="Times New Roman"/>
                                  <w:color w:val="000000"/>
                                </w:rPr>
                                <w:t>Firm Size</w:t>
                              </w:r>
                            </w:p>
                            <w:p w14:paraId="54941CC7" w14:textId="77777777" w:rsidR="00E57B99" w:rsidRPr="00826BF4" w:rsidRDefault="00E57B99" w:rsidP="00E57B99">
                              <w:pPr>
                                <w:spacing w:after="0" w:line="275" w:lineRule="auto"/>
                                <w:jc w:val="center"/>
                                <w:textDirection w:val="btLr"/>
                              </w:pPr>
                              <w:r w:rsidRPr="00826BF4">
                                <w:rPr>
                                  <w:rFonts w:eastAsia="Times New Roman"/>
                                  <w:color w:val="000000"/>
                                </w:rPr>
                                <w:t>ROA</w:t>
                              </w:r>
                            </w:p>
                            <w:p w14:paraId="5120F19B" w14:textId="77777777" w:rsidR="00E57B99" w:rsidRPr="00826BF4" w:rsidRDefault="00E57B99" w:rsidP="00E57B99">
                              <w:pPr>
                                <w:spacing w:after="0" w:line="275" w:lineRule="auto"/>
                                <w:jc w:val="center"/>
                                <w:textDirection w:val="btLr"/>
                              </w:pPr>
                              <w:r w:rsidRPr="00826BF4">
                                <w:rPr>
                                  <w:rFonts w:eastAsia="Times New Roman"/>
                                  <w:color w:val="000000"/>
                                </w:rPr>
                                <w:t>Flow Ratio</w:t>
                              </w:r>
                            </w:p>
                            <w:p w14:paraId="77E1B60D" w14:textId="77777777" w:rsidR="00E57B99" w:rsidRPr="00826BF4" w:rsidRDefault="00E57B99" w:rsidP="00E57B99">
                              <w:pPr>
                                <w:spacing w:after="0" w:line="275" w:lineRule="auto"/>
                                <w:jc w:val="center"/>
                                <w:textDirection w:val="btLr"/>
                              </w:pPr>
                              <w:r w:rsidRPr="00826BF4">
                                <w:rPr>
                                  <w:rFonts w:eastAsia="Times New Roman"/>
                                  <w:color w:val="000000"/>
                                </w:rPr>
                                <w:t>Leverage</w:t>
                              </w:r>
                            </w:p>
                            <w:p w14:paraId="2911FC65" w14:textId="77777777" w:rsidR="00E57B99" w:rsidRPr="00826BF4" w:rsidRDefault="00E57B99" w:rsidP="00E57B99">
                              <w:pPr>
                                <w:spacing w:after="0" w:line="275" w:lineRule="auto"/>
                                <w:jc w:val="center"/>
                                <w:textDirection w:val="btLr"/>
                              </w:pPr>
                              <w:r w:rsidRPr="00826BF4">
                                <w:rPr>
                                  <w:rFonts w:eastAsia="Times New Roman"/>
                                  <w:color w:val="000000"/>
                                </w:rPr>
                                <w:t>Firm Age</w:t>
                              </w:r>
                            </w:p>
                            <w:p w14:paraId="320C8948" w14:textId="77777777" w:rsidR="00E57B99" w:rsidRPr="00826BF4" w:rsidRDefault="00E57B99" w:rsidP="00E57B99">
                              <w:pPr>
                                <w:spacing w:after="0" w:line="275" w:lineRule="auto"/>
                                <w:jc w:val="center"/>
                                <w:textDirection w:val="btLr"/>
                              </w:pPr>
                              <w:r w:rsidRPr="00826BF4">
                                <w:rPr>
                                  <w:rFonts w:eastAsia="Times New Roman"/>
                                  <w:color w:val="000000"/>
                                </w:rPr>
                                <w:t>Outboard Ratio</w:t>
                              </w:r>
                            </w:p>
                            <w:p w14:paraId="25FB59C9" w14:textId="77777777" w:rsidR="00E57B99" w:rsidRPr="00826BF4" w:rsidRDefault="00E57B99" w:rsidP="00E57B99">
                              <w:pPr>
                                <w:spacing w:after="0" w:line="275" w:lineRule="auto"/>
                                <w:jc w:val="center"/>
                                <w:textDirection w:val="btLr"/>
                              </w:pPr>
                              <w:r w:rsidRPr="00826BF4">
                                <w:rPr>
                                  <w:rFonts w:eastAsia="Times New Roman"/>
                                  <w:color w:val="000000"/>
                                </w:rPr>
                                <w:t>CEO’s Age</w:t>
                              </w:r>
                            </w:p>
                            <w:p w14:paraId="36B04A90" w14:textId="77777777" w:rsidR="00E57B99" w:rsidRPr="00826BF4" w:rsidRDefault="00E57B99" w:rsidP="00E57B99">
                              <w:pPr>
                                <w:spacing w:after="0" w:line="275" w:lineRule="auto"/>
                                <w:jc w:val="center"/>
                                <w:textDirection w:val="btLr"/>
                              </w:pPr>
                              <w:r w:rsidRPr="00826BF4">
                                <w:rPr>
                                  <w:rFonts w:eastAsia="Times New Roman"/>
                                  <w:color w:val="000000"/>
                                </w:rPr>
                                <w:t>Male CEO</w:t>
                              </w:r>
                            </w:p>
                            <w:p w14:paraId="24294849" w14:textId="77777777" w:rsidR="00E57B99" w:rsidRPr="00826BF4" w:rsidRDefault="00E57B99" w:rsidP="00E57B99">
                              <w:pPr>
                                <w:spacing w:after="0" w:line="275" w:lineRule="auto"/>
                                <w:jc w:val="center"/>
                                <w:textDirection w:val="btLr"/>
                              </w:pPr>
                              <w:r w:rsidRPr="00826BF4">
                                <w:rPr>
                                  <w:rFonts w:eastAsia="Times New Roman"/>
                                  <w:color w:val="000000"/>
                                </w:rPr>
                                <w:t>CEO Tenure</w:t>
                              </w:r>
                            </w:p>
                            <w:p w14:paraId="5EC6E76B" w14:textId="77777777" w:rsidR="00E57B99" w:rsidRPr="00826BF4" w:rsidRDefault="00E57B99" w:rsidP="00E57B99">
                              <w:pPr>
                                <w:spacing w:after="0" w:line="275" w:lineRule="auto"/>
                                <w:ind w:hanging="356"/>
                                <w:jc w:val="center"/>
                                <w:textDirection w:val="btLr"/>
                              </w:pPr>
                            </w:p>
                          </w:txbxContent>
                        </wps:txbx>
                        <wps:bodyPr spcFirstLastPara="1" wrap="square" lIns="91425" tIns="45700" rIns="91425" bIns="45700" anchor="ctr" anchorCtr="0">
                          <a:noAutofit/>
                        </wps:bodyPr>
                      </wps:wsp>
                      <wps:wsp>
                        <wps:cNvPr id="47" name="Straight Arrow Connector 47"/>
                        <wps:cNvCnPr/>
                        <wps:spPr>
                          <a:xfrm>
                            <a:off x="1320800" y="1066800"/>
                            <a:ext cx="1328118" cy="0"/>
                          </a:xfrm>
                          <a:prstGeom prst="straightConnector1">
                            <a:avLst/>
                          </a:prstGeom>
                          <a:noFill/>
                          <a:ln w="9525" cap="flat" cmpd="sng">
                            <a:solidFill>
                              <a:schemeClr val="dk1"/>
                            </a:solidFill>
                            <a:prstDash val="solid"/>
                            <a:miter lim="800000"/>
                            <a:headEnd type="none" w="sm" len="sm"/>
                            <a:tailEnd type="triangle" w="med" len="med"/>
                          </a:ln>
                        </wps:spPr>
                        <wps:bodyPr/>
                      </wps:wsp>
                      <wps:wsp>
                        <wps:cNvPr id="48" name="Straight Arrow Connector 48"/>
                        <wps:cNvCnPr/>
                        <wps:spPr>
                          <a:xfrm>
                            <a:off x="1972734" y="499533"/>
                            <a:ext cx="0" cy="572257"/>
                          </a:xfrm>
                          <a:prstGeom prst="straightConnector1">
                            <a:avLst/>
                          </a:prstGeom>
                          <a:noFill/>
                          <a:ln w="9525" cap="flat" cmpd="sng">
                            <a:solidFill>
                              <a:schemeClr val="dk1"/>
                            </a:solidFill>
                            <a:prstDash val="solid"/>
                            <a:miter lim="800000"/>
                            <a:headEnd type="none" w="sm" len="sm"/>
                            <a:tailEnd type="triangle" w="med" len="med"/>
                          </a:ln>
                        </wps:spPr>
                        <wps:bodyPr/>
                      </wps:wsp>
                      <wps:wsp>
                        <wps:cNvPr id="49" name="Connector: Elbow 49"/>
                        <wps:cNvCnPr>
                          <a:stCxn id="46" idx="3"/>
                        </wps:cNvCnPr>
                        <wps:spPr>
                          <a:xfrm flipV="1">
                            <a:off x="1327914" y="1312335"/>
                            <a:ext cx="1995619" cy="2143904"/>
                          </a:xfrm>
                          <a:prstGeom prst="bentConnector3">
                            <a:avLst>
                              <a:gd name="adj1" fmla="val 100162"/>
                            </a:avLst>
                          </a:prstGeom>
                          <a:noFill/>
                          <a:ln w="9525" cap="flat" cmpd="sng">
                            <a:solidFill>
                              <a:schemeClr val="dk1"/>
                            </a:solidFill>
                            <a:prstDash val="dash"/>
                            <a:round/>
                            <a:headEnd type="none" w="sm" len="sm"/>
                            <a:tailEnd type="none" w="sm" len="sm"/>
                          </a:ln>
                        </wps:spPr>
                        <wps:bodyPr/>
                      </wps:wsp>
                    </wpg:wgp>
                  </a:graphicData>
                </a:graphic>
                <wp14:sizeRelH relativeFrom="margin">
                  <wp14:pctWidth>0</wp14:pctWidth>
                </wp14:sizeRelH>
                <wp14:sizeRelV relativeFrom="margin">
                  <wp14:pctHeight>0</wp14:pctHeight>
                </wp14:sizeRelV>
              </wp:anchor>
            </w:drawing>
          </mc:Choice>
          <mc:Fallback>
            <w:pict>
              <v:group w14:anchorId="65852214" id="Group 42" o:spid="_x0000_s1028" style="position:absolute;left:0;text-align:left;margin-left:49.35pt;margin-top:425.2pt;width:367.2pt;height:231.6pt;z-index:-251656192;mso-position-horizontal-relative:margin;mso-position-vertical-relative:margin;mso-width-relative:margin;mso-height-relative:margin" coordsize="39781,5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">
                <v:rect id="Rectangle 43" o:spid="_x0000_s1029" style="position:absolute;left:13208;width:13281;height:49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" fillcolor="white [3201]" strokecolor="black [3200]" strokeweight="1pt">
                  <v:stroke startarrowwidth="narrow" startarrowlength="short" endarrowwidth="narrow" endarrowlength="short"/>
                  <v:textbox inset="2.53958mm,1.2694mm,2.53958mm,1.2694mm">
                    <w:txbxContent>
                      <w:p w14:paraId="7D740612" w14:textId="77777777" w:rsidR="00E57B99" w:rsidRPr="00826BF4" w:rsidRDefault="00E57B99" w:rsidP="00E57B99">
                        <w:pPr>
                          <w:spacing w:after="0" w:line="275" w:lineRule="auto"/>
                          <w:jc w:val="center"/>
                          <w:textDirection w:val="btLr"/>
                        </w:pPr>
                        <w:r w:rsidRPr="00826BF4">
                          <w:rPr>
                            <w:rFonts w:eastAsia="Times New Roman"/>
                            <w:color w:val="000000"/>
                          </w:rPr>
                          <w:t>Family Firm</w:t>
                        </w:r>
                      </w:p>
                    </w:txbxContent>
                  </v:textbox>
                </v:rect>
                <v:rect id="Rectangle 44" o:spid="_x0000_s1030" style="position:absolute;top:8043;width:13281;height:49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" fillcolor="white [3201]" strokecolor="black [3200]" strokeweight="1pt">
                  <v:stroke startarrowwidth="narrow" startarrowlength="short" endarrowwidth="narrow" endarrowlength="short"/>
                  <v:textbox inset="2.53958mm,1.2694mm,2.53958mm,1.2694mm">
                    <w:txbxContent>
                      <w:p w14:paraId="66BE6B8B" w14:textId="77777777" w:rsidR="00E57B99" w:rsidRPr="00826BF4" w:rsidRDefault="00E57B99" w:rsidP="00E57B99">
                        <w:pPr>
                          <w:spacing w:after="0" w:line="275" w:lineRule="auto"/>
                          <w:jc w:val="center"/>
                          <w:textDirection w:val="btLr"/>
                        </w:pPr>
                        <w:r w:rsidRPr="00826BF4">
                          <w:rPr>
                            <w:rFonts w:eastAsia="Times New Roman"/>
                            <w:color w:val="000000"/>
                          </w:rPr>
                          <w:t>CEO Narcissism</w:t>
                        </w:r>
                      </w:p>
                    </w:txbxContent>
                  </v:textbox>
                </v:rect>
                <v:rect id="Rectangle 45" o:spid="_x0000_s1031" style="position:absolute;left:26500;top:8043;width:13281;height:49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" fillcolor="white [3201]" strokecolor="black [3200]" strokeweight="1pt">
                  <v:stroke startarrowwidth="narrow" startarrowlength="short" endarrowwidth="narrow" endarrowlength="short"/>
                  <v:textbox inset="2.53958mm,1.2694mm,2.53958mm,1.2694mm">
                    <w:txbxContent>
                      <w:p w14:paraId="105997FD" w14:textId="77777777" w:rsidR="00E57B99" w:rsidRPr="00826BF4" w:rsidRDefault="00E57B99" w:rsidP="00E57B99">
                        <w:pPr>
                          <w:spacing w:after="0" w:line="275" w:lineRule="auto"/>
                          <w:jc w:val="center"/>
                          <w:textDirection w:val="btLr"/>
                        </w:pPr>
                        <w:r w:rsidRPr="00826BF4">
                          <w:rPr>
                            <w:rFonts w:eastAsia="Times New Roman"/>
                            <w:color w:val="000000"/>
                          </w:rPr>
                          <w:t>CSR</w:t>
                        </w:r>
                      </w:p>
                    </w:txbxContent>
                  </v:textbox>
                </v:rect>
                <v:rect id="Rectangle 46" o:spid="_x0000_s1032" style="position:absolute;top:16848;width:13279;height:35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" fillcolor="white [3201]" strokecolor="black [3200]" strokeweight="1pt">
                  <v:stroke startarrowwidth="narrow" startarrowlength="short" endarrowwidth="narrow" endarrowlength="short"/>
                  <v:textbox inset="2.53958mm,1.2694mm,2.53958mm,1.2694mm">
                    <w:txbxContent>
                      <w:p w14:paraId="24BBD2D6" w14:textId="77777777" w:rsidR="00E57B99" w:rsidRPr="00826BF4" w:rsidRDefault="00E57B99" w:rsidP="00E57B99">
                        <w:pPr>
                          <w:spacing w:after="0" w:line="275" w:lineRule="auto"/>
                          <w:jc w:val="center"/>
                          <w:textDirection w:val="btLr"/>
                        </w:pPr>
                        <w:r w:rsidRPr="00826BF4">
                          <w:rPr>
                            <w:rFonts w:eastAsia="Times New Roman"/>
                            <w:color w:val="000000"/>
                          </w:rPr>
                          <w:t>Firm Size</w:t>
                        </w:r>
                      </w:p>
                      <w:p w14:paraId="54941CC7" w14:textId="77777777" w:rsidR="00E57B99" w:rsidRPr="00826BF4" w:rsidRDefault="00E57B99" w:rsidP="00E57B99">
                        <w:pPr>
                          <w:spacing w:after="0" w:line="275" w:lineRule="auto"/>
                          <w:jc w:val="center"/>
                          <w:textDirection w:val="btLr"/>
                        </w:pPr>
                        <w:r w:rsidRPr="00826BF4">
                          <w:rPr>
                            <w:rFonts w:eastAsia="Times New Roman"/>
                            <w:color w:val="000000"/>
                          </w:rPr>
                          <w:t>ROA</w:t>
                        </w:r>
                      </w:p>
                      <w:p w14:paraId="5120F19B" w14:textId="77777777" w:rsidR="00E57B99" w:rsidRPr="00826BF4" w:rsidRDefault="00E57B99" w:rsidP="00E57B99">
                        <w:pPr>
                          <w:spacing w:after="0" w:line="275" w:lineRule="auto"/>
                          <w:jc w:val="center"/>
                          <w:textDirection w:val="btLr"/>
                        </w:pPr>
                        <w:r w:rsidRPr="00826BF4">
                          <w:rPr>
                            <w:rFonts w:eastAsia="Times New Roman"/>
                            <w:color w:val="000000"/>
                          </w:rPr>
                          <w:t>Flow Ratio</w:t>
                        </w:r>
                      </w:p>
                      <w:p w14:paraId="77E1B60D" w14:textId="77777777" w:rsidR="00E57B99" w:rsidRPr="00826BF4" w:rsidRDefault="00E57B99" w:rsidP="00E57B99">
                        <w:pPr>
                          <w:spacing w:after="0" w:line="275" w:lineRule="auto"/>
                          <w:jc w:val="center"/>
                          <w:textDirection w:val="btLr"/>
                        </w:pPr>
                        <w:r w:rsidRPr="00826BF4">
                          <w:rPr>
                            <w:rFonts w:eastAsia="Times New Roman"/>
                            <w:color w:val="000000"/>
                          </w:rPr>
                          <w:t>Leverage</w:t>
                        </w:r>
                      </w:p>
                      <w:p w14:paraId="2911FC65" w14:textId="77777777" w:rsidR="00E57B99" w:rsidRPr="00826BF4" w:rsidRDefault="00E57B99" w:rsidP="00E57B99">
                        <w:pPr>
                          <w:spacing w:after="0" w:line="275" w:lineRule="auto"/>
                          <w:jc w:val="center"/>
                          <w:textDirection w:val="btLr"/>
                        </w:pPr>
                        <w:r w:rsidRPr="00826BF4">
                          <w:rPr>
                            <w:rFonts w:eastAsia="Times New Roman"/>
                            <w:color w:val="000000"/>
                          </w:rPr>
                          <w:t>Firm Age</w:t>
                        </w:r>
                      </w:p>
                      <w:p w14:paraId="320C8948" w14:textId="77777777" w:rsidR="00E57B99" w:rsidRPr="00826BF4" w:rsidRDefault="00E57B99" w:rsidP="00E57B99">
                        <w:pPr>
                          <w:spacing w:after="0" w:line="275" w:lineRule="auto"/>
                          <w:jc w:val="center"/>
                          <w:textDirection w:val="btLr"/>
                        </w:pPr>
                        <w:r w:rsidRPr="00826BF4">
                          <w:rPr>
                            <w:rFonts w:eastAsia="Times New Roman"/>
                            <w:color w:val="000000"/>
                          </w:rPr>
                          <w:t>Outboard Ratio</w:t>
                        </w:r>
                      </w:p>
                      <w:p w14:paraId="25FB59C9" w14:textId="77777777" w:rsidR="00E57B99" w:rsidRPr="00826BF4" w:rsidRDefault="00E57B99" w:rsidP="00E57B99">
                        <w:pPr>
                          <w:spacing w:after="0" w:line="275" w:lineRule="auto"/>
                          <w:jc w:val="center"/>
                          <w:textDirection w:val="btLr"/>
                        </w:pPr>
                        <w:r w:rsidRPr="00826BF4">
                          <w:rPr>
                            <w:rFonts w:eastAsia="Times New Roman"/>
                            <w:color w:val="000000"/>
                          </w:rPr>
                          <w:t>CEO’s Age</w:t>
                        </w:r>
                      </w:p>
                      <w:p w14:paraId="36B04A90" w14:textId="77777777" w:rsidR="00E57B99" w:rsidRPr="00826BF4" w:rsidRDefault="00E57B99" w:rsidP="00E57B99">
                        <w:pPr>
                          <w:spacing w:after="0" w:line="275" w:lineRule="auto"/>
                          <w:jc w:val="center"/>
                          <w:textDirection w:val="btLr"/>
                        </w:pPr>
                        <w:r w:rsidRPr="00826BF4">
                          <w:rPr>
                            <w:rFonts w:eastAsia="Times New Roman"/>
                            <w:color w:val="000000"/>
                          </w:rPr>
                          <w:t>Male CEO</w:t>
                        </w:r>
                      </w:p>
                      <w:p w14:paraId="24294849" w14:textId="77777777" w:rsidR="00E57B99" w:rsidRPr="00826BF4" w:rsidRDefault="00E57B99" w:rsidP="00E57B99">
                        <w:pPr>
                          <w:spacing w:after="0" w:line="275" w:lineRule="auto"/>
                          <w:jc w:val="center"/>
                          <w:textDirection w:val="btLr"/>
                        </w:pPr>
                        <w:r w:rsidRPr="00826BF4">
                          <w:rPr>
                            <w:rFonts w:eastAsia="Times New Roman"/>
                            <w:color w:val="000000"/>
                          </w:rPr>
                          <w:t>CEO Tenure</w:t>
                        </w:r>
                      </w:p>
                      <w:p w14:paraId="5EC6E76B" w14:textId="77777777" w:rsidR="00E57B99" w:rsidRPr="00826BF4" w:rsidRDefault="00E57B99" w:rsidP="00E57B99">
                        <w:pPr>
                          <w:spacing w:after="0" w:line="275" w:lineRule="auto"/>
                          <w:ind w:hanging="356"/>
                          <w:jc w:val="center"/>
                          <w:textDirection w:val="btLr"/>
                        </w:pPr>
                      </w:p>
                    </w:txbxContent>
                  </v:textbox>
                </v:rect>
                <v:shapetype id="_x0000_t32" coordsize="21600,21600" o:spt="32" o:oned="t" path="m,l21600,21600e" filled="f">
                  <v:path arrowok="t" fillok="f" o:connecttype="none"/>
                  <o:lock v:ext="edit" shapetype="t"/>
                </v:shapetype>
                <v:shape id="Straight Arrow Connector 47" o:spid="_x0000_s1033" type="#_x0000_t32" style="position:absolute;left:13208;top:10668;width:132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" strokecolor="black [3200]">
                  <v:stroke startarrowwidth="narrow" startarrowlength="short" endarrow="block" joinstyle="miter"/>
                </v:shape>
                <v:shape id="Straight Arrow Connector 48" o:spid="_x0000_s1034" type="#_x0000_t32" style="position:absolute;left:19727;top:4995;width:0;height:57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" strokecolor="black [3200]">
                  <v:stroke startarrowwidth="narrow" startarrowlength="short"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49" o:spid="_x0000_s1035" type="#_x0000_t34" style="position:absolute;left:13279;top:13123;width:19956;height:2143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" adj="21635" strokecolor="black [3200]">
                  <v:stroke dashstyle="dash" startarrowwidth="narrow" startarrowlength="short" endarrowwidth="narrow" endarrowlength="short" joinstyle="round"/>
                </v:shape>
                <w10:wrap type="tight" anchorx="margin" anchory="margin"/>
              </v:group>
            </w:pict>
          </mc:Fallback>
        </mc:AlternateContent>
      </w:r>
    </w:p>
    <w:p w14:paraId="15A7CC43" w14:textId="0EE76B00" w:rsidR="00E57B99" w:rsidRPr="002334C5" w:rsidRDefault="00E57B99" w:rsidP="00586B59">
      <w:pPr>
        <w:tabs>
          <w:tab w:val="left" w:pos="567"/>
        </w:tabs>
        <w:spacing w:after="0" w:line="240" w:lineRule="auto"/>
        <w:jc w:val="both"/>
      </w:pPr>
    </w:p>
    <w:p w14:paraId="6153E341" w14:textId="4C678243" w:rsidR="00E57B99" w:rsidRPr="002334C5" w:rsidRDefault="00E57B99" w:rsidP="00586B59">
      <w:pPr>
        <w:tabs>
          <w:tab w:val="left" w:pos="567"/>
        </w:tabs>
        <w:spacing w:after="0" w:line="240" w:lineRule="auto"/>
        <w:jc w:val="both"/>
      </w:pPr>
    </w:p>
    <w:p w14:paraId="6A42284D" w14:textId="62DA117F" w:rsidR="00E57B99" w:rsidRPr="002334C5" w:rsidRDefault="00E57B99" w:rsidP="00586B59">
      <w:pPr>
        <w:tabs>
          <w:tab w:val="left" w:pos="567"/>
        </w:tabs>
        <w:spacing w:after="0" w:line="240" w:lineRule="auto"/>
        <w:jc w:val="both"/>
      </w:pPr>
    </w:p>
    <w:p w14:paraId="0710FD33" w14:textId="067425F8" w:rsidR="00E57B99" w:rsidRPr="002334C5" w:rsidRDefault="00E57B99" w:rsidP="00586B59">
      <w:pPr>
        <w:tabs>
          <w:tab w:val="left" w:pos="567"/>
        </w:tabs>
        <w:spacing w:after="0" w:line="240" w:lineRule="auto"/>
        <w:jc w:val="both"/>
      </w:pPr>
    </w:p>
    <w:p w14:paraId="31CE3E3B" w14:textId="2587E609" w:rsidR="00E57B99" w:rsidRPr="002334C5" w:rsidRDefault="00E57B99" w:rsidP="00586B59">
      <w:pPr>
        <w:tabs>
          <w:tab w:val="left" w:pos="567"/>
        </w:tabs>
        <w:spacing w:after="0" w:line="240" w:lineRule="auto"/>
        <w:jc w:val="both"/>
      </w:pPr>
    </w:p>
    <w:p w14:paraId="503639D2" w14:textId="108C2F34" w:rsidR="00E57B99" w:rsidRPr="002334C5" w:rsidRDefault="00E57B99" w:rsidP="00586B59">
      <w:pPr>
        <w:tabs>
          <w:tab w:val="left" w:pos="567"/>
        </w:tabs>
        <w:spacing w:after="0" w:line="240" w:lineRule="auto"/>
        <w:jc w:val="both"/>
      </w:pPr>
    </w:p>
    <w:p w14:paraId="4B5505B4" w14:textId="0CA0F3B9" w:rsidR="00E57B99" w:rsidRPr="002334C5" w:rsidRDefault="00E57B99" w:rsidP="00586B59">
      <w:pPr>
        <w:tabs>
          <w:tab w:val="left" w:pos="567"/>
        </w:tabs>
        <w:spacing w:after="0" w:line="240" w:lineRule="auto"/>
        <w:jc w:val="both"/>
      </w:pPr>
      <w:bookmarkStart w:id="0" w:name="_GoBack"/>
      <w:bookmarkEnd w:id="0"/>
    </w:p>
    <w:p w14:paraId="17C8B11F" w14:textId="7A07AF6B" w:rsidR="00E57B99" w:rsidRPr="002334C5" w:rsidRDefault="00E57B99" w:rsidP="00586B59">
      <w:pPr>
        <w:tabs>
          <w:tab w:val="left" w:pos="567"/>
        </w:tabs>
        <w:spacing w:after="0" w:line="240" w:lineRule="auto"/>
        <w:jc w:val="both"/>
      </w:pPr>
    </w:p>
    <w:p w14:paraId="093FA6DD" w14:textId="47F9AAD9" w:rsidR="00E57B99" w:rsidRPr="002334C5" w:rsidRDefault="00E57B99" w:rsidP="00586B59">
      <w:pPr>
        <w:tabs>
          <w:tab w:val="left" w:pos="567"/>
        </w:tabs>
        <w:spacing w:after="0" w:line="240" w:lineRule="auto"/>
        <w:jc w:val="both"/>
      </w:pPr>
    </w:p>
    <w:p w14:paraId="69F13364" w14:textId="62A6FE44" w:rsidR="00E57B99" w:rsidRPr="002334C5" w:rsidRDefault="00E57B99" w:rsidP="00586B59">
      <w:pPr>
        <w:tabs>
          <w:tab w:val="left" w:pos="567"/>
        </w:tabs>
        <w:spacing w:after="0" w:line="240" w:lineRule="auto"/>
        <w:jc w:val="both"/>
      </w:pPr>
    </w:p>
    <w:p w14:paraId="654D6BA0" w14:textId="2255B239" w:rsidR="00E57B99" w:rsidRPr="002334C5" w:rsidRDefault="00E57B99" w:rsidP="00586B59">
      <w:pPr>
        <w:tabs>
          <w:tab w:val="left" w:pos="567"/>
        </w:tabs>
        <w:spacing w:after="0" w:line="240" w:lineRule="auto"/>
        <w:jc w:val="both"/>
      </w:pPr>
    </w:p>
    <w:p w14:paraId="6626D355" w14:textId="550C0185" w:rsidR="00E57B99" w:rsidRPr="002334C5" w:rsidRDefault="00E57B99" w:rsidP="00586B59">
      <w:pPr>
        <w:tabs>
          <w:tab w:val="left" w:pos="567"/>
        </w:tabs>
        <w:spacing w:after="0" w:line="240" w:lineRule="auto"/>
        <w:jc w:val="both"/>
      </w:pPr>
    </w:p>
    <w:p w14:paraId="7A864788" w14:textId="478F8897" w:rsidR="00E57B99" w:rsidRPr="002334C5" w:rsidRDefault="00E57B99" w:rsidP="00586B59">
      <w:pPr>
        <w:tabs>
          <w:tab w:val="left" w:pos="567"/>
        </w:tabs>
        <w:spacing w:after="0" w:line="240" w:lineRule="auto"/>
        <w:jc w:val="both"/>
      </w:pPr>
    </w:p>
    <w:p w14:paraId="631704C4" w14:textId="77777777" w:rsidR="000F766C" w:rsidRDefault="000F766C" w:rsidP="00586B59">
      <w:pPr>
        <w:tabs>
          <w:tab w:val="left" w:pos="567"/>
        </w:tabs>
        <w:spacing w:after="0" w:line="240" w:lineRule="auto"/>
        <w:jc w:val="center"/>
        <w:rPr>
          <w:b/>
          <w:bCs/>
        </w:rPr>
      </w:pPr>
    </w:p>
    <w:p w14:paraId="33BA410D" w14:textId="77777777" w:rsidR="00EE3792" w:rsidRDefault="00EE3792" w:rsidP="00EE3792">
      <w:pPr>
        <w:tabs>
          <w:tab w:val="left" w:pos="567"/>
        </w:tabs>
        <w:spacing w:line="240" w:lineRule="auto"/>
        <w:rPr>
          <w:b/>
          <w:bCs/>
        </w:rPr>
      </w:pPr>
    </w:p>
    <w:p w14:paraId="70212CCF" w14:textId="208F4797" w:rsidR="00E57B99" w:rsidRPr="002334C5" w:rsidRDefault="00E57B99" w:rsidP="00EE3792">
      <w:pPr>
        <w:tabs>
          <w:tab w:val="left" w:pos="567"/>
        </w:tabs>
        <w:spacing w:line="240" w:lineRule="auto"/>
        <w:jc w:val="center"/>
        <w:rPr>
          <w:b/>
          <w:bCs/>
        </w:rPr>
      </w:pPr>
      <w:r w:rsidRPr="002334C5">
        <w:rPr>
          <w:b/>
          <w:bCs/>
        </w:rPr>
        <w:t>Figure 1. Conceptual Framework</w:t>
      </w:r>
    </w:p>
    <w:p w14:paraId="5F2BB50E" w14:textId="77777777" w:rsidR="00E57B99" w:rsidRPr="002334C5" w:rsidRDefault="00E57B99" w:rsidP="001C5E68">
      <w:pPr>
        <w:tabs>
          <w:tab w:val="left" w:pos="567"/>
        </w:tabs>
        <w:spacing w:after="0" w:line="240" w:lineRule="auto"/>
        <w:jc w:val="both"/>
        <w:rPr>
          <w:b/>
          <w:bCs/>
        </w:rPr>
      </w:pPr>
      <w:r w:rsidRPr="002334C5">
        <w:rPr>
          <w:b/>
          <w:bCs/>
        </w:rPr>
        <w:lastRenderedPageBreak/>
        <w:t>2. RESEARCH METHOD</w:t>
      </w:r>
    </w:p>
    <w:p w14:paraId="2ACDCFBA" w14:textId="77777777" w:rsidR="00E57B99" w:rsidRPr="002334C5" w:rsidRDefault="00E57B99" w:rsidP="005A4858">
      <w:pPr>
        <w:tabs>
          <w:tab w:val="left" w:pos="567"/>
        </w:tabs>
        <w:spacing w:line="240" w:lineRule="auto"/>
        <w:jc w:val="both"/>
        <w:rPr>
          <w:bCs/>
          <w:color w:val="000000"/>
        </w:rPr>
      </w:pPr>
      <w:r w:rsidRPr="002334C5">
        <w:rPr>
          <w:bCs/>
          <w:color w:val="000000"/>
        </w:rPr>
        <w:tab/>
        <w:t xml:space="preserve">According to </w:t>
      </w:r>
      <w:r w:rsidRPr="002334C5">
        <w:rPr>
          <w:rFonts w:eastAsia="Times New Roman"/>
          <w:color w:val="000000"/>
          <w:lang w:val="id-ID"/>
        </w:rPr>
        <w:fldChar w:fldCharType="begin" w:fldLock="1"/>
      </w:r>
      <w:r w:rsidRPr="002334C5">
        <w:rPr>
          <w:rFonts w:eastAsia="Times New Roman"/>
          <w:color w:val="000000"/>
          <w:lang w:val="id-ID"/>
        </w:rPr>
        <w:instrText>ADDIN CSL_CITATION {"citationItems":[{"id":"ITEM-1","itemData":{"ISSN":"2776-5644","abstract":"This study aims to analyze the influence of the management component working capital to profitability that can be measured with ROA and ROE. Components in the form of firm size, liquidity, leverage, cash conversion cycle, and inventory turnover. The research object is a manufacturing company listed on the Indonesia Stock Exchange. This quantitative research takes data from the financial statements for the period 2015 to 2019. The data is tested using the panel data regression method through SPSs 25 and eviews 11. The method used is purposive. sampling, the sample meets the requirements of 144 companies or 720 observational data. The results showed that firm size, liquidity, leverage, cash conversion cycle had a significant effect on ROA but inventory turnover had no significant effect on ROA. Leverage has a significant effect on ROE but firm size, liquidity, cash conversion cycle, inventory turnover has no significant effect on ROE.","author":[{"dropping-particle":"","family":"Suprapto","given":"Yandi","non-dropping-particle":"","parse-names":false,"suffix":""},{"dropping-particle":"","family":"Enjeliana","given":"Nia","non-dropping-particle":"","parse-names":false,"suffix":""}],"container-title":"CoMBInES - Conference on Management, Business, Innovation, Education and Social Sciences","id":"ITEM-1","issue":"1","issued":{"date-parts":[["2021"]]},"page":"2123-2135","title":"Pengaruh firm size, liquidity, leverage, CCC dan inventory turnover terhadap profitabilitas perusahaan manufaktur yang terdaftar di bursa efek Indonesia","type":"article-journal","volume":"1"},"uris":["http://www.mendeley.com/documents/?uuid=33fd23ed-237d-43b1-900c-a4b1c9be530b"]}],"mendeley":{"formattedCitation":"(Suprapto &amp; Enjeliana, 2021)","manualFormatting":"Suprapto dan Enjeliana (2021)","plainTextFormattedCitation":"(Suprapto &amp; Enjeliana, 2021)","previouslyFormattedCitation":"(Suprapto &amp; Enjeliana, 2021)"},"properties":{"noteIndex":0},"schema":"https://github.com/citation-style-language/schema/raw/master/csl-citation.json"}</w:instrText>
      </w:r>
      <w:r w:rsidRPr="002334C5">
        <w:rPr>
          <w:rFonts w:eastAsia="Times New Roman"/>
          <w:color w:val="000000"/>
          <w:lang w:val="id-ID"/>
        </w:rPr>
        <w:fldChar w:fldCharType="separate"/>
      </w:r>
      <w:r w:rsidRPr="002334C5">
        <w:rPr>
          <w:rFonts w:eastAsia="Times New Roman"/>
          <w:noProof/>
          <w:color w:val="000000"/>
          <w:lang w:val="id-ID"/>
        </w:rPr>
        <w:t xml:space="preserve">Suprapto </w:t>
      </w:r>
      <w:r w:rsidRPr="002334C5">
        <w:rPr>
          <w:rFonts w:eastAsia="Times New Roman"/>
          <w:noProof/>
          <w:color w:val="000000"/>
        </w:rPr>
        <w:t>dan</w:t>
      </w:r>
      <w:r w:rsidRPr="002334C5">
        <w:rPr>
          <w:rFonts w:eastAsia="Times New Roman"/>
          <w:noProof/>
          <w:color w:val="000000"/>
          <w:lang w:val="id-ID"/>
        </w:rPr>
        <w:t xml:space="preserve"> Enjeliana </w:t>
      </w:r>
      <w:r w:rsidRPr="002334C5">
        <w:rPr>
          <w:rFonts w:eastAsia="Times New Roman"/>
          <w:noProof/>
          <w:color w:val="000000"/>
        </w:rPr>
        <w:t>(</w:t>
      </w:r>
      <w:r w:rsidRPr="002334C5">
        <w:rPr>
          <w:rFonts w:eastAsia="Times New Roman"/>
          <w:noProof/>
          <w:color w:val="000000"/>
          <w:lang w:val="id-ID"/>
        </w:rPr>
        <w:t>2021)</w:t>
      </w:r>
      <w:r w:rsidRPr="002334C5">
        <w:rPr>
          <w:rFonts w:eastAsia="Times New Roman"/>
          <w:color w:val="000000"/>
          <w:lang w:val="id-ID"/>
        </w:rPr>
        <w:fldChar w:fldCharType="end"/>
      </w:r>
      <w:r w:rsidRPr="002334C5">
        <w:rPr>
          <w:bCs/>
          <w:color w:val="000000"/>
        </w:rPr>
        <w:t xml:space="preserve">, </w:t>
      </w:r>
      <w:r>
        <w:t xml:space="preserve">quantitative research is a method that relies on numerical data and begins with data collection, data interpretation, and presentation of results. </w:t>
      </w:r>
      <w:r w:rsidRPr="002334C5">
        <w:rPr>
          <w:bCs/>
          <w:color w:val="000000"/>
        </w:rPr>
        <w:t xml:space="preserve">Therefore, this study will employ a quantitative research approach. </w:t>
      </w:r>
      <w:r w:rsidRPr="009E4E40">
        <w:rPr>
          <w:bCs/>
          <w:color w:val="000000"/>
        </w:rPr>
        <w:t>This research uses secondary data sourced from financial and annual reports of manufacturing companies from 2018 to 2022.</w:t>
      </w:r>
      <w:r>
        <w:rPr>
          <w:bCs/>
          <w:color w:val="000000"/>
        </w:rPr>
        <w:t xml:space="preserve"> </w:t>
      </w:r>
      <w:r w:rsidRPr="002334C5">
        <w:rPr>
          <w:bCs/>
          <w:color w:val="000000"/>
        </w:rPr>
        <w:t xml:space="preserve">These data can be accessed through the </w:t>
      </w:r>
      <w:r>
        <w:rPr>
          <w:bCs/>
          <w:color w:val="000000"/>
        </w:rPr>
        <w:t>company official website</w:t>
      </w:r>
      <w:r w:rsidRPr="002334C5">
        <w:rPr>
          <w:bCs/>
          <w:color w:val="000000"/>
        </w:rPr>
        <w:t xml:space="preserve"> and the I</w:t>
      </w:r>
      <w:r>
        <w:rPr>
          <w:bCs/>
          <w:color w:val="000000"/>
        </w:rPr>
        <w:t>DX</w:t>
      </w:r>
      <w:r w:rsidRPr="002334C5">
        <w:rPr>
          <w:bCs/>
          <w:color w:val="000000"/>
        </w:rPr>
        <w:t xml:space="preserve"> website.</w:t>
      </w:r>
    </w:p>
    <w:p w14:paraId="34A6CCCA" w14:textId="77777777" w:rsidR="00E57B99" w:rsidRPr="002334C5" w:rsidRDefault="00E57B99" w:rsidP="005A4858">
      <w:pPr>
        <w:tabs>
          <w:tab w:val="left" w:pos="567"/>
        </w:tabs>
        <w:spacing w:line="240" w:lineRule="auto"/>
        <w:jc w:val="both"/>
        <w:rPr>
          <w:bCs/>
          <w:color w:val="000000"/>
        </w:rPr>
      </w:pPr>
      <w:r w:rsidRPr="002334C5">
        <w:rPr>
          <w:bCs/>
          <w:color w:val="000000"/>
        </w:rPr>
        <w:tab/>
      </w:r>
      <w:r>
        <w:t xml:space="preserve">This study employed purposive sampling, using specific criteria that each sample was required to meet. </w:t>
      </w:r>
      <w:r w:rsidRPr="0082259A">
        <w:rPr>
          <w:bCs/>
          <w:color w:val="000000"/>
        </w:rPr>
        <w:t xml:space="preserve">The criteria applied are as follows: 1) </w:t>
      </w:r>
      <w:r w:rsidRPr="00060FB3">
        <w:rPr>
          <w:bCs/>
          <w:color w:val="000000"/>
        </w:rPr>
        <w:t xml:space="preserve">The company must be listed on </w:t>
      </w:r>
      <w:r>
        <w:rPr>
          <w:bCs/>
          <w:color w:val="000000"/>
        </w:rPr>
        <w:t>IDX</w:t>
      </w:r>
      <w:r w:rsidRPr="00060FB3">
        <w:rPr>
          <w:bCs/>
          <w:color w:val="000000"/>
        </w:rPr>
        <w:t xml:space="preserve"> and operate as a manufacturing firm</w:t>
      </w:r>
      <w:r w:rsidRPr="0082259A">
        <w:rPr>
          <w:bCs/>
          <w:color w:val="000000"/>
        </w:rPr>
        <w:t>,</w:t>
      </w:r>
      <w:r>
        <w:rPr>
          <w:bCs/>
          <w:color w:val="000000"/>
        </w:rPr>
        <w:t xml:space="preserve"> </w:t>
      </w:r>
      <w:r w:rsidRPr="0082259A">
        <w:rPr>
          <w:bCs/>
          <w:color w:val="000000"/>
        </w:rPr>
        <w:t>2) The company must have completed its initial public offering (IPO) in or before 2018</w:t>
      </w:r>
      <w:r>
        <w:rPr>
          <w:bCs/>
          <w:color w:val="000000"/>
        </w:rPr>
        <w:t>,</w:t>
      </w:r>
      <w:r w:rsidRPr="002334C5">
        <w:rPr>
          <w:bCs/>
          <w:color w:val="000000"/>
        </w:rPr>
        <w:t xml:space="preserve"> 3) The company’s annual reports must have been comprehensively published from 2018 to 2022, and 4) The company must not have incurred losses during the 2018 to 2022 period. It was found that 73 companies successfully met the aforementioned criteria.</w:t>
      </w:r>
    </w:p>
    <w:p w14:paraId="10B22275" w14:textId="6B86A01C" w:rsidR="00E57B99" w:rsidRPr="00600AF4" w:rsidRDefault="00E57B99" w:rsidP="005A4858">
      <w:pPr>
        <w:tabs>
          <w:tab w:val="left" w:pos="567"/>
        </w:tabs>
        <w:spacing w:line="240" w:lineRule="auto"/>
        <w:jc w:val="both"/>
        <w:rPr>
          <w:bCs/>
          <w:color w:val="000000"/>
        </w:rPr>
      </w:pPr>
      <w:r w:rsidRPr="002334C5">
        <w:rPr>
          <w:bCs/>
          <w:color w:val="000000"/>
        </w:rPr>
        <w:tab/>
        <w:t xml:space="preserve">This study adopts a hypothesis testing method aimed at determining the significance of the relationships formed between variables by conducting tests on these variables </w:t>
      </w:r>
      <w:r w:rsidRPr="002334C5">
        <w:rPr>
          <w:rFonts w:eastAsia="Times New Roman"/>
          <w:color w:val="000000"/>
          <w:lang w:val="id-ID"/>
        </w:rPr>
        <w:fldChar w:fldCharType="begin" w:fldLock="1"/>
      </w:r>
      <w:r w:rsidRPr="002334C5">
        <w:rPr>
          <w:rFonts w:eastAsia="Times New Roman"/>
          <w:color w:val="000000"/>
          <w:lang w:val="id-ID"/>
        </w:rPr>
        <w:instrText>ADDIN CSL_CITATION {"citationItems":[{"id":"ITEM-1","itemData":{"DOI":"10.37479/jej.v4i2.14145","ISSN":"2656-0445","abstract":"The purpose of this study is to develop a model and research the effect of macroeconomics which includes the BI rate, exchange rate, and inflation on the development of the broad money (M2) by using data from the last ten years from 2011-2020 and obtaining 120 data. The method used in this research is quantitative research using SPSS software as a data processing tool. The results show that the variable BI rate, exchange rate, and inflation simultaneously have a significant effect on the amount of money circulating in Indonesia in the 2011-2020 period. In addition, the inflation variable and the BI rate have a negative relationship with the broad money (M2). Meanwhile, the exchange rate has a significant positive effect on broad money (M2).","author":[{"dropping-particle":"","family":"Hesniati","given":"Hesniati","non-dropping-particle":"","parse-names":false,"suffix":""},{"dropping-particle":"","family":"Koo","given":"Felicia","non-dropping-particle":"","parse-names":false,"suffix":""},{"dropping-particle":"","family":"Fernando","given":"Fernando","non-dropping-particle":"","parse-names":false,"suffix":""},{"dropping-particle":"","family":"Winardy","given":"Jeffri","non-dropping-particle":"","parse-names":false,"suffix":""},{"dropping-particle":"","family":"Chuadra","given":"Wiriya Dharma","non-dropping-particle":"","parse-names":false,"suffix":""}],"container-title":"Jambura Equilibrium Journal","id":"ITEM-1","issue":"2","issued":{"date-parts":[["2022","7","11"]]},"page":"2003-2005","title":"The impact of BI rate, exchange rate, and inflation on broad money in Indonesia","type":"article-journal","volume":"4"},"uris":["http://www.mendeley.com/documents/?uuid=1d8d3e79-9a39-457a-bd12-940be24803f0"]}],"mendeley":{"formattedCitation":"(Hesniati et al., 2022)","plainTextFormattedCitation":"(Hesniati et al., 2022)","previouslyFormattedCitation":"(Hesniati et al., 2022)"},"properties":{"noteIndex":0},"schema":"https://github.com/citation-style-language/schema/raw/master/csl-citation.json"}</w:instrText>
      </w:r>
      <w:r w:rsidRPr="002334C5">
        <w:rPr>
          <w:rFonts w:eastAsia="Times New Roman"/>
          <w:color w:val="000000"/>
          <w:lang w:val="id-ID"/>
        </w:rPr>
        <w:fldChar w:fldCharType="separate"/>
      </w:r>
      <w:r w:rsidRPr="002334C5">
        <w:rPr>
          <w:rFonts w:eastAsia="Times New Roman"/>
          <w:noProof/>
          <w:color w:val="000000"/>
          <w:lang w:val="id-ID"/>
        </w:rPr>
        <w:t xml:space="preserve">(Hesniati </w:t>
      </w:r>
      <w:r w:rsidRPr="002334C5">
        <w:rPr>
          <w:rFonts w:eastAsia="Times New Roman"/>
          <w:i/>
          <w:iCs/>
          <w:noProof/>
          <w:color w:val="000000"/>
          <w:lang w:val="id-ID"/>
        </w:rPr>
        <w:t>et al</w:t>
      </w:r>
      <w:r w:rsidRPr="002334C5">
        <w:rPr>
          <w:rFonts w:eastAsia="Times New Roman"/>
          <w:noProof/>
          <w:color w:val="000000"/>
          <w:lang w:val="id-ID"/>
        </w:rPr>
        <w:t>., 2022)</w:t>
      </w:r>
      <w:r w:rsidRPr="002334C5">
        <w:rPr>
          <w:rFonts w:eastAsia="Times New Roman"/>
          <w:color w:val="000000"/>
          <w:lang w:val="id-ID"/>
        </w:rPr>
        <w:fldChar w:fldCharType="end"/>
      </w:r>
      <w:r w:rsidRPr="002334C5">
        <w:rPr>
          <w:bCs/>
          <w:color w:val="000000"/>
        </w:rPr>
        <w:t xml:space="preserve">. In this study, a direct examination of the influence of CEO narcissism on </w:t>
      </w:r>
      <w:r>
        <w:rPr>
          <w:bCs/>
          <w:color w:val="000000"/>
        </w:rPr>
        <w:t>CSR</w:t>
      </w:r>
      <w:r w:rsidRPr="002334C5">
        <w:rPr>
          <w:bCs/>
          <w:color w:val="000000"/>
        </w:rPr>
        <w:t xml:space="preserve"> will be conducted, as well as an examination of the moderating effect of family-owned firms. </w:t>
      </w:r>
      <w:r>
        <w:t>The data utilized in this study</w:t>
      </w:r>
      <w:r w:rsidRPr="00060FB3">
        <w:rPr>
          <w:bCs/>
          <w:color w:val="000000"/>
        </w:rPr>
        <w:t xml:space="preserve"> are </w:t>
      </w:r>
      <w:proofErr w:type="spellStart"/>
      <w:r w:rsidRPr="00060FB3">
        <w:rPr>
          <w:bCs/>
          <w:color w:val="000000"/>
        </w:rPr>
        <w:t>analyzed</w:t>
      </w:r>
      <w:proofErr w:type="spellEnd"/>
      <w:r w:rsidRPr="00060FB3">
        <w:rPr>
          <w:bCs/>
          <w:color w:val="000000"/>
        </w:rPr>
        <w:t xml:space="preserve"> using the Ordinary Least Squares (OLS) method, with the assistance of Stata 17, to test both the direct and indirect effects.</w:t>
      </w:r>
      <w:r w:rsidRPr="002334C5">
        <w:rPr>
          <w:bCs/>
          <w:color w:val="000000"/>
        </w:rPr>
        <w:t xml:space="preserve"> </w:t>
      </w:r>
      <w:r w:rsidRPr="001B2DDC">
        <w:rPr>
          <w:bCs/>
          <w:color w:val="000000"/>
        </w:rPr>
        <w:t>A comprehensive description of the variables included in this study is provided in Table 1.</w:t>
      </w:r>
    </w:p>
    <w:p w14:paraId="1CE0AC29" w14:textId="77777777" w:rsidR="00E57B99" w:rsidRPr="002334C5" w:rsidRDefault="00E57B99" w:rsidP="00586B59">
      <w:pPr>
        <w:spacing w:after="0" w:line="240" w:lineRule="auto"/>
        <w:jc w:val="center"/>
        <w:rPr>
          <w:b/>
          <w:color w:val="212121"/>
        </w:rPr>
      </w:pPr>
      <w:r w:rsidRPr="002334C5">
        <w:rPr>
          <w:b/>
          <w:color w:val="212121"/>
        </w:rPr>
        <w:t>Table 1. Operational Variable Definition</w:t>
      </w:r>
    </w:p>
    <w:tbl>
      <w:tblPr>
        <w:tblW w:w="9072" w:type="dxa"/>
        <w:tblLayout w:type="fixed"/>
        <w:tblCellMar>
          <w:top w:w="15" w:type="dxa"/>
          <w:left w:w="15" w:type="dxa"/>
          <w:bottom w:w="15" w:type="dxa"/>
          <w:right w:w="15" w:type="dxa"/>
        </w:tblCellMar>
        <w:tblLook w:val="04A0" w:firstRow="1" w:lastRow="0" w:firstColumn="1" w:lastColumn="0" w:noHBand="0" w:noVBand="1"/>
      </w:tblPr>
      <w:tblGrid>
        <w:gridCol w:w="1560"/>
        <w:gridCol w:w="1701"/>
        <w:gridCol w:w="4819"/>
        <w:gridCol w:w="992"/>
      </w:tblGrid>
      <w:tr w:rsidR="00E57B99" w:rsidRPr="002334C5" w14:paraId="5788E892" w14:textId="77777777" w:rsidTr="00087EBE">
        <w:tc>
          <w:tcPr>
            <w:tcW w:w="1560" w:type="dxa"/>
            <w:tcBorders>
              <w:top w:val="single" w:sz="8" w:space="0" w:color="000000"/>
              <w:bottom w:val="single" w:sz="8" w:space="0" w:color="000000"/>
            </w:tcBorders>
            <w:tcMar>
              <w:top w:w="100" w:type="dxa"/>
              <w:left w:w="100" w:type="dxa"/>
              <w:bottom w:w="100" w:type="dxa"/>
              <w:right w:w="100" w:type="dxa"/>
            </w:tcMar>
            <w:hideMark/>
          </w:tcPr>
          <w:p w14:paraId="72396992" w14:textId="77777777" w:rsidR="00E57B99" w:rsidRPr="002334C5" w:rsidRDefault="00E57B99" w:rsidP="00586B59">
            <w:pPr>
              <w:spacing w:after="0" w:line="240" w:lineRule="auto"/>
              <w:jc w:val="center"/>
              <w:rPr>
                <w:b/>
                <w:bCs/>
                <w:lang w:val="en-US"/>
              </w:rPr>
            </w:pPr>
            <w:r w:rsidRPr="002334C5">
              <w:rPr>
                <w:b/>
                <w:bCs/>
                <w:lang w:val="en-US"/>
              </w:rPr>
              <w:t>Variable Type</w:t>
            </w:r>
          </w:p>
        </w:tc>
        <w:tc>
          <w:tcPr>
            <w:tcW w:w="1701" w:type="dxa"/>
            <w:tcBorders>
              <w:top w:val="single" w:sz="8" w:space="0" w:color="000000"/>
              <w:bottom w:val="single" w:sz="8" w:space="0" w:color="000000"/>
            </w:tcBorders>
            <w:tcMar>
              <w:top w:w="100" w:type="dxa"/>
              <w:left w:w="100" w:type="dxa"/>
              <w:bottom w:w="100" w:type="dxa"/>
              <w:right w:w="100" w:type="dxa"/>
            </w:tcMar>
            <w:hideMark/>
          </w:tcPr>
          <w:p w14:paraId="1F940D96" w14:textId="77777777" w:rsidR="00E57B99" w:rsidRPr="002334C5" w:rsidRDefault="00E57B99" w:rsidP="00586B59">
            <w:pPr>
              <w:spacing w:after="0" w:line="240" w:lineRule="auto"/>
              <w:jc w:val="center"/>
              <w:rPr>
                <w:b/>
                <w:bCs/>
                <w:lang w:val="en-US"/>
              </w:rPr>
            </w:pPr>
            <w:r w:rsidRPr="002334C5">
              <w:rPr>
                <w:b/>
                <w:bCs/>
                <w:lang w:val="id-ID"/>
              </w:rPr>
              <w:t>Variable</w:t>
            </w:r>
            <w:r w:rsidRPr="002334C5">
              <w:rPr>
                <w:b/>
                <w:bCs/>
                <w:lang w:val="en-US"/>
              </w:rPr>
              <w:t xml:space="preserve"> Name</w:t>
            </w:r>
          </w:p>
        </w:tc>
        <w:tc>
          <w:tcPr>
            <w:tcW w:w="4819" w:type="dxa"/>
            <w:tcBorders>
              <w:top w:val="single" w:sz="8" w:space="0" w:color="000000"/>
              <w:bottom w:val="single" w:sz="8" w:space="0" w:color="000000"/>
            </w:tcBorders>
            <w:tcMar>
              <w:top w:w="100" w:type="dxa"/>
              <w:left w:w="100" w:type="dxa"/>
              <w:bottom w:w="100" w:type="dxa"/>
              <w:right w:w="100" w:type="dxa"/>
            </w:tcMar>
            <w:hideMark/>
          </w:tcPr>
          <w:p w14:paraId="0DD9FD9A" w14:textId="77777777" w:rsidR="00E57B99" w:rsidRPr="002334C5" w:rsidRDefault="00E57B99" w:rsidP="00586B59">
            <w:pPr>
              <w:spacing w:after="0" w:line="240" w:lineRule="auto"/>
              <w:jc w:val="center"/>
              <w:rPr>
                <w:b/>
                <w:bCs/>
                <w:lang w:val="en-US"/>
              </w:rPr>
            </w:pPr>
            <w:r w:rsidRPr="002334C5">
              <w:rPr>
                <w:b/>
                <w:bCs/>
                <w:lang w:val="en-US"/>
              </w:rPr>
              <w:t>Measurement</w:t>
            </w:r>
          </w:p>
        </w:tc>
        <w:tc>
          <w:tcPr>
            <w:tcW w:w="992" w:type="dxa"/>
            <w:tcBorders>
              <w:top w:val="single" w:sz="8" w:space="0" w:color="000000"/>
              <w:bottom w:val="single" w:sz="8" w:space="0" w:color="000000"/>
            </w:tcBorders>
            <w:tcMar>
              <w:top w:w="100" w:type="dxa"/>
              <w:left w:w="100" w:type="dxa"/>
              <w:bottom w:w="100" w:type="dxa"/>
              <w:right w:w="100" w:type="dxa"/>
            </w:tcMar>
            <w:hideMark/>
          </w:tcPr>
          <w:p w14:paraId="7EE2A2B5" w14:textId="77777777" w:rsidR="00E57B99" w:rsidRPr="002334C5" w:rsidRDefault="00E57B99" w:rsidP="00586B59">
            <w:pPr>
              <w:spacing w:after="0" w:line="240" w:lineRule="auto"/>
              <w:jc w:val="center"/>
              <w:rPr>
                <w:b/>
                <w:bCs/>
                <w:lang w:val="en-US"/>
              </w:rPr>
            </w:pPr>
            <w:r w:rsidRPr="002334C5">
              <w:rPr>
                <w:b/>
                <w:bCs/>
                <w:lang w:val="id-ID"/>
              </w:rPr>
              <w:t>S</w:t>
            </w:r>
            <w:proofErr w:type="spellStart"/>
            <w:r w:rsidRPr="002334C5">
              <w:rPr>
                <w:b/>
                <w:bCs/>
                <w:lang w:val="en-US"/>
              </w:rPr>
              <w:t>ource</w:t>
            </w:r>
            <w:proofErr w:type="spellEnd"/>
          </w:p>
        </w:tc>
      </w:tr>
      <w:tr w:rsidR="00E57B99" w:rsidRPr="002334C5" w14:paraId="02357DE7" w14:textId="77777777" w:rsidTr="00087EBE">
        <w:trPr>
          <w:trHeight w:val="154"/>
        </w:trPr>
        <w:tc>
          <w:tcPr>
            <w:tcW w:w="1560" w:type="dxa"/>
            <w:tcBorders>
              <w:top w:val="single" w:sz="8" w:space="0" w:color="000000"/>
            </w:tcBorders>
            <w:tcMar>
              <w:top w:w="100" w:type="dxa"/>
              <w:left w:w="100" w:type="dxa"/>
              <w:bottom w:w="100" w:type="dxa"/>
              <w:right w:w="100" w:type="dxa"/>
            </w:tcMar>
            <w:hideMark/>
          </w:tcPr>
          <w:p w14:paraId="3A4F1BC1" w14:textId="77777777" w:rsidR="00E57B99" w:rsidRPr="002334C5" w:rsidRDefault="00E57B99" w:rsidP="00586B59">
            <w:pPr>
              <w:spacing w:after="0" w:line="240" w:lineRule="auto"/>
              <w:rPr>
                <w:rFonts w:eastAsia="Times New Roman"/>
                <w:lang w:val="en-US"/>
              </w:rPr>
            </w:pPr>
            <w:r w:rsidRPr="002334C5">
              <w:rPr>
                <w:rFonts w:eastAsia="Times New Roman"/>
                <w:color w:val="000000"/>
                <w:lang w:val="id-ID"/>
              </w:rPr>
              <w:t>Dependen</w:t>
            </w:r>
            <w:r w:rsidRPr="002334C5">
              <w:rPr>
                <w:rFonts w:eastAsia="Times New Roman"/>
                <w:color w:val="000000"/>
                <w:lang w:val="en-US"/>
              </w:rPr>
              <w:t>t</w:t>
            </w:r>
          </w:p>
        </w:tc>
        <w:tc>
          <w:tcPr>
            <w:tcW w:w="1701" w:type="dxa"/>
            <w:tcBorders>
              <w:top w:val="single" w:sz="8" w:space="0" w:color="000000"/>
            </w:tcBorders>
            <w:tcMar>
              <w:top w:w="100" w:type="dxa"/>
              <w:left w:w="100" w:type="dxa"/>
              <w:bottom w:w="100" w:type="dxa"/>
              <w:right w:w="100" w:type="dxa"/>
            </w:tcMar>
            <w:hideMark/>
          </w:tcPr>
          <w:p w14:paraId="07E8987A" w14:textId="77777777" w:rsidR="00E57B99" w:rsidRPr="002334C5" w:rsidRDefault="00E57B99" w:rsidP="00586B59">
            <w:pPr>
              <w:spacing w:after="0" w:line="240" w:lineRule="auto"/>
              <w:rPr>
                <w:rFonts w:eastAsia="Times New Roman"/>
                <w:lang w:val="en-US"/>
              </w:rPr>
            </w:pPr>
            <w:r w:rsidRPr="002334C5">
              <w:rPr>
                <w:rFonts w:eastAsia="Times New Roman"/>
                <w:color w:val="000000"/>
                <w:lang w:val="en-US"/>
              </w:rPr>
              <w:t>Corporate Social Responsibility (CSR)</w:t>
            </w:r>
          </w:p>
        </w:tc>
        <w:tc>
          <w:tcPr>
            <w:tcW w:w="4819" w:type="dxa"/>
            <w:tcBorders>
              <w:top w:val="single" w:sz="8" w:space="0" w:color="000000"/>
            </w:tcBorders>
            <w:tcMar>
              <w:top w:w="100" w:type="dxa"/>
              <w:left w:w="100" w:type="dxa"/>
              <w:bottom w:w="100" w:type="dxa"/>
              <w:right w:w="100" w:type="dxa"/>
            </w:tcMar>
            <w:hideMark/>
          </w:tcPr>
          <w:p w14:paraId="012E403D" w14:textId="77777777" w:rsidR="00E57B99" w:rsidRPr="002334C5" w:rsidRDefault="00E57B99" w:rsidP="00586B59">
            <w:pPr>
              <w:spacing w:after="0" w:line="240" w:lineRule="auto"/>
              <w:rPr>
                <w:rFonts w:eastAsia="Times New Roman"/>
                <w:lang w:val="id-ID"/>
              </w:rPr>
            </w:pPr>
            <w:r w:rsidRPr="002334C5">
              <w:rPr>
                <w:lang w:val="id-ID"/>
              </w:rPr>
              <w:t>The measurement was conducted by evaluating corporate social responsibility (CSR) disclosures across seven categories: energy, environment, community involvement, general issues, health and safety, and other aspects of the workforce. These seven categories are further broken down into 90 sub-sections during the measurement process.</w:t>
            </w:r>
          </w:p>
        </w:tc>
        <w:tc>
          <w:tcPr>
            <w:tcW w:w="992" w:type="dxa"/>
            <w:tcBorders>
              <w:top w:val="single" w:sz="8" w:space="0" w:color="000000"/>
            </w:tcBorders>
            <w:tcMar>
              <w:top w:w="100" w:type="dxa"/>
              <w:left w:w="100" w:type="dxa"/>
              <w:bottom w:w="100" w:type="dxa"/>
              <w:right w:w="100" w:type="dxa"/>
            </w:tcMar>
            <w:hideMark/>
          </w:tcPr>
          <w:p w14:paraId="66631550" w14:textId="77777777" w:rsidR="00E57B99" w:rsidRPr="002334C5" w:rsidRDefault="00E57B99" w:rsidP="00586B59">
            <w:pPr>
              <w:spacing w:after="0" w:line="240" w:lineRule="auto"/>
              <w:rPr>
                <w:rFonts w:eastAsia="Times New Roman"/>
                <w:lang w:val="id-ID"/>
              </w:rPr>
            </w:pPr>
            <w:r w:rsidRPr="002334C5">
              <w:rPr>
                <w:rFonts w:eastAsia="Times New Roman"/>
                <w:lang w:val="id-ID"/>
              </w:rPr>
              <w:fldChar w:fldCharType="begin" w:fldLock="1"/>
            </w:r>
            <w:r w:rsidRPr="002334C5">
              <w:rPr>
                <w:rFonts w:eastAsia="Times New Roman"/>
                <w:lang w:val="id-ID"/>
              </w:rPr>
              <w:instrText>ADDIN CSL_CITATION {"citationItems":[{"id":"ITEM-1","itemData":{"DOI":"10.13140/2.1.1187.4240","abstract":"The aim of this research is to examine some determinants of corporate social responsibility disclosure in Indonesian companies. The corporate social responsibility disclosures include details of the environment, energy, employee health and safety, employee other, products, community involvement, and general. Review of previous researches show the inconsistencies. These inconsistencies contribute substantially to the diversity of result. This research attempts to correct with used five corporate characteristics as explanatory variables. They are company size, profitability, profile, size of board of commissioner, and leverage. The sample of this research was extracted with stratified random sampling method. The population is 323 companies, which are listed at Jakarta Stock Exchange (JSX). The 78 corporate annual reports were analyzed as a sample. The technique for examining hypothesis is multiple regression analysis by using SPSS 10.00 programs. The results indicate that company size, profile and size of board of commissioner have a significant positive influence on the corporate social responsibility disclosure, but profitability and leverage failed to show its significant effect. These results generally coincide with previous research findings on corporate social responsibility disclosure.","author":[{"dropping-particle":"","family":"Sembiring","given":"Eddy Rismanda","non-dropping-particle":"","parse-names":false,"suffix":""}],"container-title":"SNA VIII Solo","id":"ITEM-1","issued":{"date-parts":[["2006","1","1"]]},"page":"379-395","title":"Karakteristik perusahaan dan pengungkapan tanggung jawab sosial: Study empiris pada perusahaan yang tercatat di bursa efek Jakarta","type":"article-journal"},"uris":["http://www.mendeley.com/documents/?uuid=7d9d5884-affc-407e-b509-18f56dfa9f20"]}],"mendeley":{"formattedCitation":"(Sembiring, 2006)","manualFormatting":"Sembiring (2006)","plainTextFormattedCitation":"(Sembiring, 2006)","previouslyFormattedCitation":"(Sembiring, 2006)"},"properties":{"noteIndex":0},"schema":"https://github.com/citation-style-language/schema/raw/master/csl-citation.json"}</w:instrText>
            </w:r>
            <w:r w:rsidRPr="002334C5">
              <w:rPr>
                <w:rFonts w:eastAsia="Times New Roman"/>
                <w:lang w:val="id-ID"/>
              </w:rPr>
              <w:fldChar w:fldCharType="separate"/>
            </w:r>
            <w:r w:rsidRPr="002334C5">
              <w:rPr>
                <w:rFonts w:eastAsia="Times New Roman"/>
                <w:noProof/>
                <w:lang w:val="id-ID"/>
              </w:rPr>
              <w:t>Sembiring (2006)</w:t>
            </w:r>
            <w:r w:rsidRPr="002334C5">
              <w:rPr>
                <w:rFonts w:eastAsia="Times New Roman"/>
                <w:lang w:val="id-ID"/>
              </w:rPr>
              <w:fldChar w:fldCharType="end"/>
            </w:r>
          </w:p>
        </w:tc>
      </w:tr>
      <w:tr w:rsidR="00E57B99" w:rsidRPr="002334C5" w14:paraId="632D7A0A" w14:textId="77777777" w:rsidTr="00087EBE">
        <w:trPr>
          <w:trHeight w:val="2673"/>
        </w:trPr>
        <w:tc>
          <w:tcPr>
            <w:tcW w:w="1560" w:type="dxa"/>
            <w:tcMar>
              <w:top w:w="100" w:type="dxa"/>
              <w:left w:w="100" w:type="dxa"/>
              <w:bottom w:w="100" w:type="dxa"/>
              <w:right w:w="100" w:type="dxa"/>
            </w:tcMar>
            <w:hideMark/>
          </w:tcPr>
          <w:p w14:paraId="592BABB5" w14:textId="77777777" w:rsidR="00E57B99" w:rsidRPr="002334C5" w:rsidRDefault="00E57B99" w:rsidP="00586B59">
            <w:pPr>
              <w:spacing w:after="0" w:line="240" w:lineRule="auto"/>
              <w:rPr>
                <w:rFonts w:eastAsia="Times New Roman"/>
                <w:lang w:val="en-US"/>
              </w:rPr>
            </w:pPr>
            <w:r w:rsidRPr="002334C5">
              <w:rPr>
                <w:rFonts w:eastAsia="Times New Roman"/>
                <w:color w:val="000000"/>
                <w:lang w:val="id-ID"/>
              </w:rPr>
              <w:t>Independen</w:t>
            </w:r>
            <w:r w:rsidRPr="002334C5">
              <w:rPr>
                <w:rFonts w:eastAsia="Times New Roman"/>
                <w:color w:val="000000"/>
                <w:lang w:val="en-US"/>
              </w:rPr>
              <w:t>t</w:t>
            </w:r>
          </w:p>
        </w:tc>
        <w:tc>
          <w:tcPr>
            <w:tcW w:w="1701" w:type="dxa"/>
            <w:tcMar>
              <w:top w:w="100" w:type="dxa"/>
              <w:left w:w="100" w:type="dxa"/>
              <w:bottom w:w="100" w:type="dxa"/>
              <w:right w:w="100" w:type="dxa"/>
            </w:tcMar>
            <w:hideMark/>
          </w:tcPr>
          <w:p w14:paraId="7B671FB6" w14:textId="77777777" w:rsidR="00E57B99" w:rsidRPr="002334C5" w:rsidRDefault="00E57B99" w:rsidP="00586B59">
            <w:pPr>
              <w:spacing w:after="0" w:line="240" w:lineRule="auto"/>
              <w:rPr>
                <w:rFonts w:eastAsia="Times New Roman"/>
                <w:lang w:val="id-ID"/>
              </w:rPr>
            </w:pPr>
            <w:r w:rsidRPr="002334C5">
              <w:rPr>
                <w:rFonts w:eastAsia="Times New Roman"/>
                <w:color w:val="000000"/>
                <w:lang w:val="id-ID"/>
              </w:rPr>
              <w:t xml:space="preserve">CEO </w:t>
            </w:r>
            <w:r w:rsidRPr="002334C5">
              <w:rPr>
                <w:rFonts w:eastAsia="Times New Roman"/>
                <w:i/>
                <w:iCs/>
                <w:color w:val="000000"/>
              </w:rPr>
              <w:t>N</w:t>
            </w:r>
            <w:r w:rsidRPr="002334C5">
              <w:rPr>
                <w:rFonts w:eastAsia="Times New Roman"/>
                <w:i/>
                <w:iCs/>
                <w:color w:val="000000"/>
                <w:lang w:val="id-ID"/>
              </w:rPr>
              <w:t>arcissism</w:t>
            </w:r>
          </w:p>
        </w:tc>
        <w:tc>
          <w:tcPr>
            <w:tcW w:w="4819" w:type="dxa"/>
            <w:tcMar>
              <w:top w:w="100" w:type="dxa"/>
              <w:left w:w="100" w:type="dxa"/>
              <w:bottom w:w="100" w:type="dxa"/>
              <w:right w:w="100" w:type="dxa"/>
            </w:tcMar>
            <w:hideMark/>
          </w:tcPr>
          <w:p w14:paraId="3E387B9C" w14:textId="77777777" w:rsidR="00E57B99" w:rsidRPr="0065238C" w:rsidRDefault="00E57B99" w:rsidP="00586B59">
            <w:pPr>
              <w:spacing w:after="0" w:line="240" w:lineRule="auto"/>
              <w:textAlignment w:val="baseline"/>
              <w:rPr>
                <w:rFonts w:eastAsia="Times New Roman"/>
                <w:color w:val="000000"/>
                <w:lang w:val="id-ID"/>
              </w:rPr>
            </w:pPr>
            <w:r w:rsidRPr="0065238C">
              <w:rPr>
                <w:rFonts w:eastAsia="Times New Roman"/>
                <w:color w:val="000000"/>
                <w:lang w:val="id-ID"/>
              </w:rPr>
              <w:t xml:space="preserve">a. A score of 4 points is given when the CEO's photo shows only the CEO and covers more than half of the page.  </w:t>
            </w:r>
          </w:p>
          <w:p w14:paraId="17EAD821" w14:textId="77777777" w:rsidR="00E57B99" w:rsidRPr="0065238C" w:rsidRDefault="00E57B99" w:rsidP="00586B59">
            <w:pPr>
              <w:spacing w:after="0" w:line="240" w:lineRule="auto"/>
              <w:textAlignment w:val="baseline"/>
              <w:rPr>
                <w:rFonts w:eastAsia="Times New Roman"/>
                <w:color w:val="000000"/>
                <w:lang w:val="id-ID"/>
              </w:rPr>
            </w:pPr>
            <w:r w:rsidRPr="0065238C">
              <w:rPr>
                <w:rFonts w:eastAsia="Times New Roman"/>
                <w:color w:val="000000"/>
                <w:lang w:val="id-ID"/>
              </w:rPr>
              <w:t xml:space="preserve">b. A score of 3 points is assigned when the CEO's photo features only the CEO but takes up less than half of the page.  </w:t>
            </w:r>
          </w:p>
          <w:p w14:paraId="27723644" w14:textId="77777777" w:rsidR="00E57B99" w:rsidRPr="0065238C" w:rsidRDefault="00E57B99" w:rsidP="00586B59">
            <w:pPr>
              <w:spacing w:after="0" w:line="240" w:lineRule="auto"/>
              <w:textAlignment w:val="baseline"/>
              <w:rPr>
                <w:rFonts w:eastAsia="Times New Roman"/>
                <w:color w:val="000000"/>
                <w:lang w:val="id-ID"/>
              </w:rPr>
            </w:pPr>
            <w:r w:rsidRPr="0065238C">
              <w:rPr>
                <w:rFonts w:eastAsia="Times New Roman"/>
                <w:color w:val="000000"/>
                <w:lang w:val="id-ID"/>
              </w:rPr>
              <w:t xml:space="preserve">c. A score of 2 points is awarded if the CEO appears with one or more other executives in the photograph.  </w:t>
            </w:r>
          </w:p>
          <w:p w14:paraId="6398A518" w14:textId="77777777" w:rsidR="00E57B99" w:rsidRPr="002334C5" w:rsidRDefault="00E57B99" w:rsidP="00586B59">
            <w:pPr>
              <w:spacing w:after="0" w:line="240" w:lineRule="auto"/>
              <w:textAlignment w:val="baseline"/>
              <w:rPr>
                <w:rFonts w:eastAsia="Times New Roman"/>
                <w:sz w:val="18"/>
                <w:szCs w:val="18"/>
                <w:lang w:val="id-ID"/>
              </w:rPr>
            </w:pPr>
            <w:r w:rsidRPr="0065238C">
              <w:rPr>
                <w:rFonts w:eastAsia="Times New Roman"/>
                <w:color w:val="000000"/>
                <w:lang w:val="id-ID"/>
              </w:rPr>
              <w:t>d. A score of 1 point is given if there is no CEO photo present or if the company failed to publish an annual report.</w:t>
            </w:r>
          </w:p>
        </w:tc>
        <w:tc>
          <w:tcPr>
            <w:tcW w:w="992" w:type="dxa"/>
            <w:tcMar>
              <w:top w:w="100" w:type="dxa"/>
              <w:left w:w="100" w:type="dxa"/>
              <w:bottom w:w="100" w:type="dxa"/>
              <w:right w:w="100" w:type="dxa"/>
            </w:tcMar>
            <w:hideMark/>
          </w:tcPr>
          <w:p w14:paraId="7202741D" w14:textId="77777777" w:rsidR="00E57B99" w:rsidRPr="002334C5" w:rsidRDefault="00E57B99" w:rsidP="00586B59">
            <w:pPr>
              <w:spacing w:after="0" w:line="240" w:lineRule="auto"/>
              <w:rPr>
                <w:rFonts w:eastAsia="Times New Roman"/>
                <w:lang w:val="id-ID"/>
              </w:rPr>
            </w:pPr>
            <w:r w:rsidRPr="002334C5">
              <w:rPr>
                <w:rFonts w:eastAsia="Times New Roman"/>
                <w:color w:val="000000"/>
                <w:lang w:val="id-ID"/>
              </w:rPr>
              <w:fldChar w:fldCharType="begin" w:fldLock="1"/>
            </w:r>
            <w:r w:rsidRPr="002334C5">
              <w:rPr>
                <w:rFonts w:eastAsia="Times New Roman"/>
                <w:color w:val="000000"/>
                <w:lang w:val="id-ID"/>
              </w:rPr>
              <w:instrText>ADDIN CSL_CITATION {"citationItems":[{"id":"ITEM-1","itemData":{"DOI":"10.1016/j.jbusres.2019.07.005","ISSN":"01482963","abstract":"We investigate the relationship between CEO narcissism and corporate social responsibility (CSR). We argue that narcissistic CEOs are more likely to place greater emphasis on externally oriented CSR activities than on internally oriented CSR activities. Based on a sample of 134 CEOs/firms from the Fortune 500 list for the years 2008–2013, we find that there is an overall positive relationship between CEO narcissism and CSR. Furthermore, we find that while CEO narcissism is positively related to externally oriented CSR, the relationship between CEO narcissism and internally oriented CSR is negative but not significant.","author":[{"dropping-particle":"","family":"Al-Shammari","given":"Marwan","non-dropping-particle":"","parse-names":false,"suffix":""},{"dropping-particle":"","family":"Rasheed","given":"A.","non-dropping-particle":"","parse-names":false,"suffix":""},{"dropping-particle":"","family":"Al-Shammari","given":"Hussam A.","non-dropping-particle":"","parse-names":false,"suffix":""}],"container-title":"Journal of Business Research","id":"ITEM-1","issue":"July","issued":{"date-parts":[["2019"]]},"page":"106-117","title":"CEO narcissism and corporate social responsibility: Does CEO narcissism affect CSR focus?","type":"article-journal","volume":"104"},"uris":["http://www.mendeley.com/documents/?uuid=8d108305-40df-481f-8277-12b382a1fed7"]}],"mendeley":{"formattedCitation":"(Al-Shammari et al., 2019)","manualFormatting":"Al-Shammari et al.  (2019)","plainTextFormattedCitation":"(Al-Shammari et al., 2019)","previouslyFormattedCitation":"(Al-Shammari et al., 2019)"},"properties":{"noteIndex":0},"schema":"https://github.com/citation-style-language/schema/raw/master/csl-citation.json"}</w:instrText>
            </w:r>
            <w:r w:rsidRPr="002334C5">
              <w:rPr>
                <w:rFonts w:eastAsia="Times New Roman"/>
                <w:color w:val="000000"/>
                <w:lang w:val="id-ID"/>
              </w:rPr>
              <w:fldChar w:fldCharType="separate"/>
            </w:r>
            <w:r w:rsidRPr="002334C5">
              <w:rPr>
                <w:rFonts w:eastAsia="Times New Roman"/>
                <w:noProof/>
                <w:color w:val="000000"/>
                <w:lang w:val="id-ID"/>
              </w:rPr>
              <w:t xml:space="preserve">Al-Shammari </w:t>
            </w:r>
            <w:r w:rsidRPr="002334C5">
              <w:rPr>
                <w:rFonts w:eastAsia="Times New Roman"/>
                <w:i/>
                <w:iCs/>
                <w:noProof/>
                <w:color w:val="000000"/>
                <w:lang w:val="id-ID"/>
              </w:rPr>
              <w:t>et al.</w:t>
            </w:r>
            <w:r w:rsidRPr="002334C5">
              <w:rPr>
                <w:rFonts w:eastAsia="Times New Roman"/>
                <w:noProof/>
                <w:color w:val="000000"/>
                <w:lang w:val="id-ID"/>
              </w:rPr>
              <w:t xml:space="preserve">  (2019)</w:t>
            </w:r>
            <w:r w:rsidRPr="002334C5">
              <w:rPr>
                <w:rFonts w:eastAsia="Times New Roman"/>
                <w:color w:val="000000"/>
                <w:lang w:val="id-ID"/>
              </w:rPr>
              <w:fldChar w:fldCharType="end"/>
            </w:r>
          </w:p>
        </w:tc>
      </w:tr>
      <w:tr w:rsidR="00E57B99" w:rsidRPr="002334C5" w14:paraId="168A2AD6" w14:textId="77777777" w:rsidTr="00087EBE">
        <w:trPr>
          <w:trHeight w:val="1014"/>
        </w:trPr>
        <w:tc>
          <w:tcPr>
            <w:tcW w:w="1560" w:type="dxa"/>
            <w:tcMar>
              <w:top w:w="100" w:type="dxa"/>
              <w:left w:w="100" w:type="dxa"/>
              <w:bottom w:w="100" w:type="dxa"/>
              <w:right w:w="100" w:type="dxa"/>
            </w:tcMar>
            <w:hideMark/>
          </w:tcPr>
          <w:p w14:paraId="62AFB510" w14:textId="77777777" w:rsidR="00E57B99" w:rsidRPr="002334C5" w:rsidRDefault="00E57B99" w:rsidP="00586B59">
            <w:pPr>
              <w:spacing w:after="0" w:line="240" w:lineRule="auto"/>
              <w:rPr>
                <w:rFonts w:eastAsia="Times New Roman"/>
                <w:lang w:val="en-US"/>
              </w:rPr>
            </w:pPr>
            <w:r w:rsidRPr="002334C5">
              <w:rPr>
                <w:rFonts w:eastAsia="Times New Roman"/>
                <w:color w:val="000000"/>
                <w:lang w:val="en-US"/>
              </w:rPr>
              <w:lastRenderedPageBreak/>
              <w:t>Moderating</w:t>
            </w:r>
          </w:p>
        </w:tc>
        <w:tc>
          <w:tcPr>
            <w:tcW w:w="1701" w:type="dxa"/>
            <w:tcMar>
              <w:top w:w="100" w:type="dxa"/>
              <w:left w:w="100" w:type="dxa"/>
              <w:bottom w:w="100" w:type="dxa"/>
              <w:right w:w="100" w:type="dxa"/>
            </w:tcMar>
            <w:hideMark/>
          </w:tcPr>
          <w:p w14:paraId="09C20214" w14:textId="77777777" w:rsidR="00E57B99" w:rsidRPr="002334C5" w:rsidRDefault="00E57B99" w:rsidP="00586B59">
            <w:pPr>
              <w:spacing w:after="0" w:line="240" w:lineRule="auto"/>
              <w:rPr>
                <w:rFonts w:eastAsia="Times New Roman"/>
                <w:lang w:val="en-US"/>
              </w:rPr>
            </w:pPr>
            <w:r w:rsidRPr="002334C5">
              <w:rPr>
                <w:rFonts w:eastAsia="Times New Roman"/>
                <w:color w:val="000000"/>
                <w:lang w:val="en-US"/>
              </w:rPr>
              <w:t>Family Firm</w:t>
            </w:r>
          </w:p>
        </w:tc>
        <w:tc>
          <w:tcPr>
            <w:tcW w:w="4819" w:type="dxa"/>
            <w:tcMar>
              <w:top w:w="100" w:type="dxa"/>
              <w:left w:w="100" w:type="dxa"/>
              <w:bottom w:w="100" w:type="dxa"/>
              <w:right w:w="100" w:type="dxa"/>
            </w:tcMar>
            <w:hideMark/>
          </w:tcPr>
          <w:p w14:paraId="72D675E1" w14:textId="77777777" w:rsidR="00E57B99" w:rsidRPr="00881ADF" w:rsidRDefault="00E57B99" w:rsidP="00586B59">
            <w:pPr>
              <w:spacing w:after="0" w:line="240" w:lineRule="auto"/>
              <w:rPr>
                <w:rFonts w:eastAsia="Times New Roman"/>
                <w:color w:val="000000"/>
                <w:lang w:val="id-ID"/>
              </w:rPr>
            </w:pPr>
            <w:r w:rsidRPr="00881ADF">
              <w:rPr>
                <w:rFonts w:eastAsia="Times New Roman"/>
                <w:color w:val="000000"/>
                <w:lang w:val="id-ID"/>
              </w:rPr>
              <w:t xml:space="preserve">A company qualifies as a family-owned firm if:  </w:t>
            </w:r>
          </w:p>
          <w:p w14:paraId="287536EB" w14:textId="77777777" w:rsidR="00E57B99" w:rsidRPr="00881ADF" w:rsidRDefault="00E57B99" w:rsidP="00586B59">
            <w:pPr>
              <w:spacing w:after="0" w:line="240" w:lineRule="auto"/>
              <w:rPr>
                <w:rFonts w:eastAsia="Times New Roman"/>
                <w:color w:val="000000"/>
                <w:lang w:val="id-ID"/>
              </w:rPr>
            </w:pPr>
            <w:r w:rsidRPr="00881ADF">
              <w:rPr>
                <w:rFonts w:eastAsia="Times New Roman"/>
                <w:color w:val="000000"/>
                <w:lang w:val="id-ID"/>
              </w:rPr>
              <w:t xml:space="preserve">a. Family ownership constitutes at least 5% of the company’s shares, and  </w:t>
            </w:r>
          </w:p>
          <w:p w14:paraId="33C8AAB7" w14:textId="77777777" w:rsidR="00E57B99" w:rsidRPr="002334C5" w:rsidRDefault="00E57B99" w:rsidP="00586B59">
            <w:pPr>
              <w:spacing w:after="0" w:line="240" w:lineRule="auto"/>
              <w:textAlignment w:val="baseline"/>
              <w:rPr>
                <w:rFonts w:eastAsia="Times New Roman"/>
                <w:color w:val="000000"/>
                <w:lang w:val="id-ID"/>
              </w:rPr>
            </w:pPr>
            <w:r w:rsidRPr="00881ADF">
              <w:rPr>
                <w:rFonts w:eastAsia="Times New Roman"/>
                <w:color w:val="000000"/>
                <w:lang w:val="id-ID"/>
              </w:rPr>
              <w:t>b. A family member occupies a role on the management team.</w:t>
            </w:r>
          </w:p>
        </w:tc>
        <w:tc>
          <w:tcPr>
            <w:tcW w:w="992" w:type="dxa"/>
            <w:tcMar>
              <w:top w:w="100" w:type="dxa"/>
              <w:left w:w="100" w:type="dxa"/>
              <w:bottom w:w="100" w:type="dxa"/>
              <w:right w:w="100" w:type="dxa"/>
            </w:tcMar>
            <w:hideMark/>
          </w:tcPr>
          <w:p w14:paraId="344A040D" w14:textId="77777777" w:rsidR="00E57B99" w:rsidRPr="002334C5" w:rsidRDefault="00E57B99" w:rsidP="00586B59">
            <w:pPr>
              <w:spacing w:after="0" w:line="240" w:lineRule="auto"/>
              <w:rPr>
                <w:rFonts w:eastAsia="Times New Roman"/>
                <w:lang w:val="id-ID"/>
              </w:rPr>
            </w:pPr>
            <w:r w:rsidRPr="002334C5">
              <w:rPr>
                <w:rFonts w:eastAsia="Times New Roman"/>
                <w:color w:val="000000"/>
                <w:lang w:val="id-ID"/>
              </w:rPr>
              <w:fldChar w:fldCharType="begin" w:fldLock="1"/>
            </w:r>
            <w:r w:rsidRPr="002334C5">
              <w:rPr>
                <w:rFonts w:eastAsia="Times New Roman"/>
                <w:color w:val="000000"/>
                <w:lang w:val="id-ID"/>
              </w:rPr>
              <w:instrText>ADDIN CSL_CITATION {"citationItems":[{"id":"ITEM-1","itemData":{"DOI":"10.1007/s10490-019-09698-6","ISSN":"15729958","abstract":"This study aims to explore how CEO narcissism affects firms’ CSR choice given that the relationship between chief executive officer (CEO) narcissism and corporate social responsibility (CSR) has yielded inconclusive results. On the basis of upper echelon theory and the attention-based view, we first propose that narcissistic CEOs allocate more attention to peripheral CSR and less attention to embedded CSR. We then explore the boundary conditions that may affect CEO narcissism and CSR choice. We find that CEO narcissism is positively related to peripheral CSR and negatively related to embedded CSR via a sample of 4792 firm-year observations in the manufacturing industry of Chinese A-share listed firms. Results show that family ownership weakens the negative relation between CEO narcissism and embedded CSR. Moreover, CEO duality strengthens the positive relation between CEO narcissism and peripheral CSR and strengthens the negative relation between CEO narcissism and embedded CSR. These findings have significant implications for the CSR literature, narcissism research, and the attention-based view.","author":[{"dropping-particle":"","family":"Chen","given":"Jing","non-dropping-particle":"","parse-names":false,"suffix":""},{"dropping-particle":"","family":"Zhang","given":"Zhe","non-dropping-particle":"","parse-names":false,"suffix":""},{"dropping-particle":"","family":"Jia","given":"Ming","non-dropping-particle":"","parse-names":false,"suffix":""}],"container-title":"Asia Pacific Journal of Management","id":"ITEM-1","issue":"3","issued":{"date-parts":[["2021"]]},"page":"897-924","publisher":"Asia Pacific Journal of Management","title":"How CEO narcissism affects corporate social responsibility choice?","type":"article-journal","volume":"38"},"uris":["http://www.mendeley.com/documents/?uuid=0b74e809-65db-40fc-93eb-dfdff3ee010a"]}],"mendeley":{"formattedCitation":"(Chen et al., 2021)","manualFormatting":"Chen et al. (2021)","plainTextFormattedCitation":"(Chen et al., 2021)","previouslyFormattedCitation":"(Chen et al., 2021)"},"properties":{"noteIndex":0},"schema":"https://github.com/citation-style-language/schema/raw/master/csl-citation.json"}</w:instrText>
            </w:r>
            <w:r w:rsidRPr="002334C5">
              <w:rPr>
                <w:rFonts w:eastAsia="Times New Roman"/>
                <w:color w:val="000000"/>
                <w:lang w:val="id-ID"/>
              </w:rPr>
              <w:fldChar w:fldCharType="separate"/>
            </w:r>
            <w:r w:rsidRPr="002334C5">
              <w:rPr>
                <w:rFonts w:eastAsia="Times New Roman"/>
                <w:noProof/>
                <w:color w:val="000000"/>
                <w:lang w:val="id-ID"/>
              </w:rPr>
              <w:t xml:space="preserve">Chen </w:t>
            </w:r>
            <w:r w:rsidRPr="002334C5">
              <w:rPr>
                <w:rFonts w:eastAsia="Times New Roman"/>
                <w:i/>
                <w:iCs/>
                <w:noProof/>
                <w:color w:val="000000"/>
                <w:lang w:val="id-ID"/>
              </w:rPr>
              <w:t>et al.</w:t>
            </w:r>
            <w:r w:rsidRPr="002334C5">
              <w:rPr>
                <w:rFonts w:eastAsia="Times New Roman"/>
                <w:noProof/>
                <w:color w:val="000000"/>
                <w:lang w:val="id-ID"/>
              </w:rPr>
              <w:t xml:space="preserve"> (2021)</w:t>
            </w:r>
            <w:r w:rsidRPr="002334C5">
              <w:rPr>
                <w:rFonts w:eastAsia="Times New Roman"/>
                <w:color w:val="000000"/>
                <w:lang w:val="id-ID"/>
              </w:rPr>
              <w:fldChar w:fldCharType="end"/>
            </w:r>
          </w:p>
        </w:tc>
      </w:tr>
      <w:tr w:rsidR="00E57B99" w:rsidRPr="002334C5" w14:paraId="6016EBF1" w14:textId="77777777" w:rsidTr="00087EBE">
        <w:trPr>
          <w:trHeight w:val="435"/>
        </w:trPr>
        <w:tc>
          <w:tcPr>
            <w:tcW w:w="1560" w:type="dxa"/>
            <w:tcBorders>
              <w:bottom w:val="single" w:sz="8" w:space="0" w:color="000000"/>
            </w:tcBorders>
            <w:tcMar>
              <w:top w:w="100" w:type="dxa"/>
              <w:left w:w="100" w:type="dxa"/>
              <w:bottom w:w="100" w:type="dxa"/>
              <w:right w:w="100" w:type="dxa"/>
            </w:tcMar>
            <w:hideMark/>
          </w:tcPr>
          <w:p w14:paraId="4D9A0B7D" w14:textId="77777777" w:rsidR="00E57B99" w:rsidRPr="002334C5" w:rsidRDefault="00E57B99" w:rsidP="00586B59">
            <w:pPr>
              <w:spacing w:after="0" w:line="240" w:lineRule="auto"/>
              <w:rPr>
                <w:rFonts w:eastAsia="Times New Roman"/>
                <w:lang w:val="en-US"/>
              </w:rPr>
            </w:pPr>
            <w:r w:rsidRPr="002334C5">
              <w:rPr>
                <w:rFonts w:eastAsia="Times New Roman"/>
                <w:color w:val="000000"/>
                <w:lang w:val="en-US"/>
              </w:rPr>
              <w:t>Control</w:t>
            </w:r>
          </w:p>
        </w:tc>
        <w:tc>
          <w:tcPr>
            <w:tcW w:w="1701" w:type="dxa"/>
            <w:tcBorders>
              <w:bottom w:val="single" w:sz="8" w:space="0" w:color="000000"/>
            </w:tcBorders>
            <w:tcMar>
              <w:top w:w="100" w:type="dxa"/>
              <w:left w:w="100" w:type="dxa"/>
              <w:bottom w:w="100" w:type="dxa"/>
              <w:right w:w="100" w:type="dxa"/>
            </w:tcMar>
            <w:hideMark/>
          </w:tcPr>
          <w:p w14:paraId="29B799A5" w14:textId="77777777" w:rsidR="00E57B99" w:rsidRPr="002334C5" w:rsidRDefault="00E57B99" w:rsidP="00586B59">
            <w:pPr>
              <w:spacing w:after="0" w:line="240" w:lineRule="auto"/>
              <w:rPr>
                <w:rFonts w:eastAsia="Times New Roman"/>
                <w:i/>
                <w:iCs/>
                <w:lang w:val="id-ID"/>
              </w:rPr>
            </w:pPr>
            <w:r w:rsidRPr="002334C5">
              <w:rPr>
                <w:rFonts w:eastAsia="Times New Roman"/>
                <w:i/>
                <w:iCs/>
                <w:color w:val="000000"/>
                <w:lang w:val="id-ID"/>
              </w:rPr>
              <w:t xml:space="preserve">Firm </w:t>
            </w:r>
            <w:r w:rsidRPr="002334C5">
              <w:rPr>
                <w:i/>
                <w:iCs/>
                <w:lang w:val="id-ID"/>
              </w:rPr>
              <w:t>Size</w:t>
            </w:r>
          </w:p>
          <w:p w14:paraId="038E239D" w14:textId="77777777" w:rsidR="00E57B99" w:rsidRPr="002334C5" w:rsidRDefault="00E57B99" w:rsidP="00586B59">
            <w:pPr>
              <w:spacing w:after="0" w:line="240" w:lineRule="auto"/>
              <w:rPr>
                <w:rFonts w:eastAsia="Times New Roman"/>
                <w:i/>
                <w:iCs/>
                <w:lang w:val="id-ID"/>
              </w:rPr>
            </w:pPr>
            <w:r w:rsidRPr="002334C5">
              <w:rPr>
                <w:rFonts w:eastAsia="Times New Roman"/>
                <w:i/>
                <w:iCs/>
                <w:color w:val="000000"/>
                <w:lang w:val="id-ID"/>
              </w:rPr>
              <w:t>ROA</w:t>
            </w:r>
          </w:p>
          <w:p w14:paraId="7EF8FB40" w14:textId="77777777" w:rsidR="00E57B99" w:rsidRPr="002334C5" w:rsidRDefault="00E57B99" w:rsidP="00586B59">
            <w:pPr>
              <w:spacing w:after="0" w:line="240" w:lineRule="auto"/>
              <w:rPr>
                <w:rFonts w:eastAsia="Times New Roman"/>
                <w:i/>
                <w:iCs/>
                <w:lang w:val="id-ID"/>
              </w:rPr>
            </w:pPr>
            <w:r w:rsidRPr="002334C5">
              <w:rPr>
                <w:rFonts w:eastAsia="Times New Roman"/>
                <w:i/>
                <w:iCs/>
                <w:color w:val="000000"/>
                <w:lang w:val="id-ID"/>
              </w:rPr>
              <w:t>Flow Ratio</w:t>
            </w:r>
          </w:p>
          <w:p w14:paraId="30CBAF73" w14:textId="77777777" w:rsidR="00E57B99" w:rsidRPr="002334C5" w:rsidRDefault="00E57B99" w:rsidP="00586B59">
            <w:pPr>
              <w:spacing w:after="0" w:line="240" w:lineRule="auto"/>
              <w:rPr>
                <w:rFonts w:eastAsia="Times New Roman"/>
                <w:i/>
                <w:iCs/>
                <w:color w:val="000000"/>
                <w:lang w:val="id-ID"/>
              </w:rPr>
            </w:pPr>
          </w:p>
          <w:p w14:paraId="1116A985" w14:textId="77777777" w:rsidR="00E57B99" w:rsidRPr="002334C5" w:rsidRDefault="00E57B99" w:rsidP="00586B59">
            <w:pPr>
              <w:spacing w:after="0" w:line="240" w:lineRule="auto"/>
              <w:rPr>
                <w:rFonts w:eastAsia="Times New Roman"/>
                <w:i/>
                <w:iCs/>
                <w:lang w:val="id-ID"/>
              </w:rPr>
            </w:pPr>
            <w:r w:rsidRPr="002334C5">
              <w:rPr>
                <w:rFonts w:eastAsia="Times New Roman"/>
                <w:i/>
                <w:iCs/>
                <w:color w:val="000000"/>
                <w:lang w:val="id-ID"/>
              </w:rPr>
              <w:t>Leverage</w:t>
            </w:r>
          </w:p>
          <w:p w14:paraId="2D720585" w14:textId="77777777" w:rsidR="00E57B99" w:rsidRDefault="00E57B99" w:rsidP="00586B59">
            <w:pPr>
              <w:spacing w:after="0" w:line="240" w:lineRule="auto"/>
              <w:rPr>
                <w:rFonts w:eastAsia="Times New Roman"/>
                <w:i/>
                <w:iCs/>
                <w:color w:val="000000"/>
                <w:lang w:val="id-ID"/>
              </w:rPr>
            </w:pPr>
          </w:p>
          <w:p w14:paraId="0A4A8D9F" w14:textId="77777777" w:rsidR="00E57B99" w:rsidRPr="00894886" w:rsidRDefault="00E57B99" w:rsidP="00586B59">
            <w:pPr>
              <w:spacing w:after="0" w:line="240" w:lineRule="auto"/>
              <w:rPr>
                <w:rFonts w:eastAsia="Times New Roman"/>
                <w:i/>
                <w:iCs/>
                <w:lang w:val="id-ID"/>
              </w:rPr>
            </w:pPr>
            <w:r w:rsidRPr="002334C5">
              <w:rPr>
                <w:rFonts w:eastAsia="Times New Roman"/>
                <w:i/>
                <w:iCs/>
                <w:color w:val="000000"/>
                <w:lang w:val="id-ID"/>
              </w:rPr>
              <w:t>Firm Age</w:t>
            </w:r>
          </w:p>
          <w:p w14:paraId="6927B91E" w14:textId="77777777" w:rsidR="00E57B99" w:rsidRPr="002334C5" w:rsidRDefault="00E57B99" w:rsidP="00586B59">
            <w:pPr>
              <w:spacing w:after="0" w:line="240" w:lineRule="auto"/>
              <w:rPr>
                <w:rFonts w:eastAsia="Times New Roman"/>
                <w:i/>
                <w:iCs/>
                <w:lang w:val="id-ID"/>
              </w:rPr>
            </w:pPr>
            <w:r w:rsidRPr="002334C5">
              <w:rPr>
                <w:rFonts w:eastAsia="Times New Roman"/>
                <w:i/>
                <w:iCs/>
                <w:color w:val="000000"/>
                <w:lang w:val="id-ID"/>
              </w:rPr>
              <w:t>Outboard Ratio</w:t>
            </w:r>
          </w:p>
          <w:p w14:paraId="33F5A21E" w14:textId="77777777" w:rsidR="00E57B99" w:rsidRPr="002334C5" w:rsidRDefault="00E57B99" w:rsidP="00586B59">
            <w:pPr>
              <w:spacing w:after="0" w:line="240" w:lineRule="auto"/>
              <w:rPr>
                <w:rFonts w:eastAsia="Times New Roman"/>
                <w:i/>
                <w:iCs/>
                <w:lang w:val="id-ID"/>
              </w:rPr>
            </w:pPr>
            <w:r w:rsidRPr="002334C5">
              <w:rPr>
                <w:rFonts w:eastAsia="Times New Roman"/>
                <w:i/>
                <w:iCs/>
                <w:color w:val="000000"/>
                <w:lang w:val="id-ID"/>
              </w:rPr>
              <w:t>CEO’s Age</w:t>
            </w:r>
          </w:p>
          <w:p w14:paraId="71593A27" w14:textId="77777777" w:rsidR="00E57B99" w:rsidRPr="002334C5" w:rsidRDefault="00E57B99" w:rsidP="00586B59">
            <w:pPr>
              <w:spacing w:after="0" w:line="240" w:lineRule="auto"/>
              <w:rPr>
                <w:rFonts w:eastAsia="Times New Roman"/>
                <w:i/>
                <w:iCs/>
                <w:lang w:val="id-ID"/>
              </w:rPr>
            </w:pPr>
            <w:r w:rsidRPr="002334C5">
              <w:rPr>
                <w:rFonts w:eastAsia="Times New Roman"/>
                <w:i/>
                <w:iCs/>
                <w:color w:val="000000"/>
                <w:lang w:val="id-ID"/>
              </w:rPr>
              <w:t>CEO’ Gender</w:t>
            </w:r>
          </w:p>
          <w:p w14:paraId="6090DF84" w14:textId="77777777" w:rsidR="00E57B99" w:rsidRDefault="00E57B99" w:rsidP="00586B59">
            <w:pPr>
              <w:spacing w:after="0" w:line="240" w:lineRule="auto"/>
              <w:rPr>
                <w:rFonts w:eastAsia="Times New Roman"/>
                <w:i/>
                <w:iCs/>
                <w:color w:val="000000"/>
                <w:lang w:val="id-ID"/>
              </w:rPr>
            </w:pPr>
          </w:p>
          <w:p w14:paraId="30DBC53D" w14:textId="77777777" w:rsidR="00E57B99" w:rsidRPr="002334C5" w:rsidRDefault="00E57B99" w:rsidP="00586B59">
            <w:pPr>
              <w:spacing w:after="0" w:line="240" w:lineRule="auto"/>
              <w:rPr>
                <w:rFonts w:eastAsia="Times New Roman"/>
                <w:lang w:val="id-ID"/>
              </w:rPr>
            </w:pPr>
            <w:r w:rsidRPr="002334C5">
              <w:rPr>
                <w:rFonts w:eastAsia="Times New Roman"/>
                <w:i/>
                <w:iCs/>
                <w:color w:val="000000"/>
                <w:lang w:val="id-ID"/>
              </w:rPr>
              <w:t>CEO Tenure</w:t>
            </w:r>
          </w:p>
        </w:tc>
        <w:tc>
          <w:tcPr>
            <w:tcW w:w="4819" w:type="dxa"/>
            <w:tcBorders>
              <w:bottom w:val="single" w:sz="8" w:space="0" w:color="000000"/>
            </w:tcBorders>
            <w:tcMar>
              <w:top w:w="100" w:type="dxa"/>
              <w:left w:w="100" w:type="dxa"/>
              <w:bottom w:w="100" w:type="dxa"/>
              <w:right w:w="100" w:type="dxa"/>
            </w:tcMar>
            <w:hideMark/>
          </w:tcPr>
          <w:p w14:paraId="7A2A796B" w14:textId="77777777" w:rsidR="00E57B99" w:rsidRPr="002334C5" w:rsidRDefault="00E57B99" w:rsidP="00586B59">
            <w:pPr>
              <w:spacing w:after="0" w:line="240" w:lineRule="auto"/>
            </w:pPr>
            <w:r w:rsidRPr="002334C5">
              <w:t>Log of total assets</w:t>
            </w:r>
          </w:p>
          <w:p w14:paraId="4A80E9EB" w14:textId="77777777" w:rsidR="00E57B99" w:rsidRPr="002334C5" w:rsidRDefault="00E57B99" w:rsidP="00586B59">
            <w:pPr>
              <w:spacing w:after="0" w:line="240" w:lineRule="auto"/>
            </w:pPr>
            <w:r w:rsidRPr="002334C5">
              <w:t>Net income / Total assets</w:t>
            </w:r>
          </w:p>
          <w:p w14:paraId="4E9AB383" w14:textId="77777777" w:rsidR="00E57B99" w:rsidRDefault="00E57B99" w:rsidP="00586B59">
            <w:pPr>
              <w:spacing w:after="0" w:line="240" w:lineRule="auto"/>
            </w:pPr>
            <w:r w:rsidRPr="00894886">
              <w:t>Proportion of current assets to short-term liabilities.</w:t>
            </w:r>
          </w:p>
          <w:p w14:paraId="1FE58BF2" w14:textId="77777777" w:rsidR="00E57B99" w:rsidRDefault="00E57B99" w:rsidP="00586B59">
            <w:pPr>
              <w:spacing w:after="0" w:line="240" w:lineRule="auto"/>
            </w:pPr>
            <w:r w:rsidRPr="00894886">
              <w:t>Proportion of long-term liabilities to total equity.</w:t>
            </w:r>
          </w:p>
          <w:p w14:paraId="44369735" w14:textId="77777777" w:rsidR="00E57B99" w:rsidRDefault="00E57B99" w:rsidP="00586B59">
            <w:pPr>
              <w:spacing w:after="0" w:line="240" w:lineRule="auto"/>
            </w:pPr>
            <w:r w:rsidRPr="00894886">
              <w:t>Years since the company's establishment.</w:t>
            </w:r>
          </w:p>
          <w:p w14:paraId="7D53B35A" w14:textId="77777777" w:rsidR="00E57B99" w:rsidRDefault="00E57B99" w:rsidP="00586B59">
            <w:pPr>
              <w:spacing w:after="0" w:line="240" w:lineRule="auto"/>
            </w:pPr>
            <w:r w:rsidRPr="004F4297">
              <w:t>Proportion of independent board members to total board members.</w:t>
            </w:r>
          </w:p>
          <w:p w14:paraId="0F148181" w14:textId="77777777" w:rsidR="00E57B99" w:rsidRPr="002334C5" w:rsidRDefault="00E57B99" w:rsidP="00586B59">
            <w:pPr>
              <w:spacing w:after="0" w:line="240" w:lineRule="auto"/>
            </w:pPr>
            <w:r w:rsidRPr="002334C5">
              <w:t>CEO’s age as of that year</w:t>
            </w:r>
          </w:p>
          <w:p w14:paraId="20B8E471" w14:textId="77777777" w:rsidR="00E57B99" w:rsidRDefault="00E57B99" w:rsidP="00586B59">
            <w:pPr>
              <w:spacing w:after="0" w:line="240" w:lineRule="auto"/>
            </w:pPr>
            <w:r w:rsidRPr="002334C5">
              <w:t>Gender of the CEO: 1 point if male, 0 points if female</w:t>
            </w:r>
          </w:p>
          <w:p w14:paraId="70208DD4" w14:textId="77777777" w:rsidR="00E57B99" w:rsidRPr="00894886" w:rsidRDefault="00E57B99" w:rsidP="00586B59">
            <w:pPr>
              <w:spacing w:after="0" w:line="240" w:lineRule="auto"/>
            </w:pPr>
            <w:r w:rsidRPr="002334C5">
              <w:t>Number of years since the CEO began their role</w:t>
            </w:r>
          </w:p>
        </w:tc>
        <w:tc>
          <w:tcPr>
            <w:tcW w:w="992" w:type="dxa"/>
            <w:tcBorders>
              <w:bottom w:val="single" w:sz="8" w:space="0" w:color="000000"/>
            </w:tcBorders>
            <w:tcMar>
              <w:top w:w="100" w:type="dxa"/>
              <w:left w:w="100" w:type="dxa"/>
              <w:bottom w:w="100" w:type="dxa"/>
              <w:right w:w="100" w:type="dxa"/>
            </w:tcMar>
            <w:hideMark/>
          </w:tcPr>
          <w:p w14:paraId="2BEDE27F" w14:textId="77777777" w:rsidR="00E57B99" w:rsidRPr="002334C5" w:rsidRDefault="00E57B99" w:rsidP="00586B59">
            <w:pPr>
              <w:spacing w:after="0" w:line="240" w:lineRule="auto"/>
              <w:rPr>
                <w:rFonts w:eastAsia="Times New Roman"/>
                <w:lang w:val="id-ID"/>
              </w:rPr>
            </w:pPr>
            <w:r w:rsidRPr="002334C5">
              <w:rPr>
                <w:rFonts w:eastAsia="Times New Roman"/>
                <w:color w:val="000000"/>
                <w:lang w:val="id-ID"/>
              </w:rPr>
              <w:fldChar w:fldCharType="begin" w:fldLock="1"/>
            </w:r>
            <w:r w:rsidRPr="002334C5">
              <w:rPr>
                <w:rFonts w:eastAsia="Times New Roman"/>
                <w:color w:val="000000"/>
                <w:lang w:val="id-ID"/>
              </w:rPr>
              <w:instrText>ADDIN CSL_CITATION {"citationItems":[{"id":"ITEM-1","itemData":{"DOI":"10.1002/smj.2761","ISBN":"1097-0266","ISSN":"0143-2095","abstract":"Research Summary : While prior studies have predominantly shown that CEO narcissism and hubris exhibit similar effects on various strategic decisions and outcomes, this study aims to explore the mechanisms underlying how narcissistic versus hubristic CEOs affect their firms differently. Specifically, we investigate how peer influence moderates the CEO narcissism/hubris—corporate social responsibility (CSR). With a sample of S&amp;P 1500 firms for 2003–2010, we find that the positive relationship between CEO narcissism and CSR is strengthened (weakened) when board‐interlocked peer firms invest less (more) intensively in CSR than a CEO's own firm; the negative relationship between CEO hubris and CSR is strengthened when peer firms are engaged in less CSR than a CEO's own firm.","author":[{"dropping-particle":"","family":"Tang","given":"Yi","non-dropping-particle":"","parse-names":false,"suffix":""},{"dropping-particle":"","family":"Mack","given":"Daniel Z.","non-dropping-particle":"","parse-names":false,"suffix":""},{"dropping-particle":"","family":"Chen","given":"Guoli","non-dropping-particle":"","parse-names":false,"suffix":""}],"container-title":"Strategic Management Journal","id":"ITEM-1","issue":"5","issued":{"date-parts":[["2018","5","5"]]},"page":"1370-1387","title":"The differential effects of CEO narcissism and hubris on corporate social responsibility","type":"article-journal","volume":"39"},"uris":["http://www.mendeley.com/documents/?uuid=94727fec-b4b9-46dd-a091-85993ba02b45"]}],"mendeley":{"formattedCitation":"(Tang et al., 2018)","manualFormatting":"Tang et al. (2018)","plainTextFormattedCitation":"(Tang et al., 2018)","previouslyFormattedCitation":"(Tang et al., 2018)"},"properties":{"noteIndex":0},"schema":"https://github.com/citation-style-language/schema/raw/master/csl-citation.json"}</w:instrText>
            </w:r>
            <w:r w:rsidRPr="002334C5">
              <w:rPr>
                <w:rFonts w:eastAsia="Times New Roman"/>
                <w:color w:val="000000"/>
                <w:lang w:val="id-ID"/>
              </w:rPr>
              <w:fldChar w:fldCharType="separate"/>
            </w:r>
            <w:r w:rsidRPr="002334C5">
              <w:rPr>
                <w:rFonts w:eastAsia="Times New Roman"/>
                <w:noProof/>
                <w:color w:val="000000"/>
                <w:lang w:val="id-ID"/>
              </w:rPr>
              <w:t xml:space="preserve">Tang </w:t>
            </w:r>
            <w:r w:rsidRPr="002334C5">
              <w:rPr>
                <w:rFonts w:eastAsia="Times New Roman"/>
                <w:i/>
                <w:iCs/>
                <w:noProof/>
                <w:color w:val="000000"/>
                <w:lang w:val="id-ID"/>
              </w:rPr>
              <w:t>et al.</w:t>
            </w:r>
            <w:r w:rsidRPr="002334C5">
              <w:rPr>
                <w:rFonts w:eastAsia="Times New Roman"/>
                <w:noProof/>
                <w:color w:val="000000"/>
                <w:lang w:val="id-ID"/>
              </w:rPr>
              <w:t xml:space="preserve"> (2018)</w:t>
            </w:r>
            <w:r w:rsidRPr="002334C5">
              <w:rPr>
                <w:rFonts w:eastAsia="Times New Roman"/>
                <w:color w:val="000000"/>
                <w:lang w:val="id-ID"/>
              </w:rPr>
              <w:fldChar w:fldCharType="end"/>
            </w:r>
          </w:p>
        </w:tc>
      </w:tr>
    </w:tbl>
    <w:p w14:paraId="6A66532A" w14:textId="75D91C9C" w:rsidR="00E57B99" w:rsidRPr="002334C5" w:rsidRDefault="00E57B99" w:rsidP="00586B59">
      <w:pPr>
        <w:spacing w:after="0" w:line="240" w:lineRule="auto"/>
        <w:jc w:val="both"/>
        <w:rPr>
          <w:bCs/>
          <w:color w:val="212121"/>
        </w:rPr>
      </w:pPr>
      <w:r w:rsidRPr="002334C5">
        <w:rPr>
          <w:bCs/>
          <w:color w:val="212121"/>
        </w:rPr>
        <w:t>Source: Data processed, 202</w:t>
      </w:r>
      <w:r w:rsidR="00B17C22">
        <w:rPr>
          <w:bCs/>
          <w:color w:val="212121"/>
        </w:rPr>
        <w:t>4</w:t>
      </w:r>
    </w:p>
    <w:p w14:paraId="7291718F" w14:textId="77777777" w:rsidR="00E57B99" w:rsidRPr="002334C5" w:rsidRDefault="00E57B99" w:rsidP="00586B59">
      <w:pPr>
        <w:spacing w:after="0" w:line="240" w:lineRule="auto"/>
        <w:jc w:val="both"/>
        <w:rPr>
          <w:bCs/>
          <w:color w:val="212121"/>
        </w:rPr>
      </w:pPr>
    </w:p>
    <w:p w14:paraId="50BE6C17" w14:textId="77777777" w:rsidR="00E57B99" w:rsidRPr="00A041E2" w:rsidRDefault="00E57B99" w:rsidP="00586B59">
      <w:pPr>
        <w:spacing w:after="0" w:line="240" w:lineRule="auto"/>
        <w:jc w:val="both"/>
        <w:rPr>
          <w:b/>
          <w:color w:val="212121"/>
        </w:rPr>
      </w:pPr>
      <w:r w:rsidRPr="002334C5">
        <w:rPr>
          <w:b/>
          <w:color w:val="212121"/>
        </w:rPr>
        <w:t>3. RESULT AND DISCUSSION</w:t>
      </w:r>
    </w:p>
    <w:p w14:paraId="344592FC" w14:textId="77777777" w:rsidR="00E57B99" w:rsidRPr="002334C5" w:rsidRDefault="00E57B99" w:rsidP="00586B59">
      <w:pPr>
        <w:spacing w:after="0" w:line="240" w:lineRule="auto"/>
        <w:ind w:left="450" w:hanging="426"/>
        <w:jc w:val="both"/>
        <w:rPr>
          <w:b/>
          <w:bCs/>
        </w:rPr>
      </w:pPr>
      <w:r w:rsidRPr="002334C5">
        <w:rPr>
          <w:b/>
          <w:bCs/>
        </w:rPr>
        <w:t>Descriptive Statistics</w:t>
      </w:r>
    </w:p>
    <w:p w14:paraId="6C24A536" w14:textId="77777777" w:rsidR="00E57B99" w:rsidRPr="002334C5" w:rsidRDefault="00E57B99" w:rsidP="00586B59">
      <w:pPr>
        <w:spacing w:after="0" w:line="240" w:lineRule="auto"/>
        <w:jc w:val="center"/>
        <w:rPr>
          <w:b/>
          <w:bCs/>
        </w:rPr>
      </w:pPr>
      <w:r w:rsidRPr="002334C5">
        <w:rPr>
          <w:b/>
          <w:bCs/>
        </w:rPr>
        <w:t>Table 2. Descriptive Statistics Result</w:t>
      </w:r>
    </w:p>
    <w:tbl>
      <w:tblPr>
        <w:tblW w:w="5000" w:type="pct"/>
        <w:tblLook w:val="04A0" w:firstRow="1" w:lastRow="0" w:firstColumn="1" w:lastColumn="0" w:noHBand="0" w:noVBand="1"/>
      </w:tblPr>
      <w:tblGrid>
        <w:gridCol w:w="1870"/>
        <w:gridCol w:w="1871"/>
        <w:gridCol w:w="1871"/>
        <w:gridCol w:w="1871"/>
        <w:gridCol w:w="1871"/>
      </w:tblGrid>
      <w:tr w:rsidR="00E57B99" w:rsidRPr="002334C5" w14:paraId="731DE3CD" w14:textId="77777777" w:rsidTr="00087EBE">
        <w:trPr>
          <w:trHeight w:val="293"/>
        </w:trPr>
        <w:tc>
          <w:tcPr>
            <w:tcW w:w="1000" w:type="pct"/>
            <w:tcBorders>
              <w:left w:val="nil"/>
              <w:bottom w:val="single" w:sz="4" w:space="0" w:color="auto"/>
              <w:right w:val="nil"/>
            </w:tcBorders>
            <w:vAlign w:val="center"/>
          </w:tcPr>
          <w:p w14:paraId="54E2F663" w14:textId="77777777" w:rsidR="00E57B99" w:rsidRPr="002334C5" w:rsidRDefault="00E57B99" w:rsidP="00586B59">
            <w:pPr>
              <w:tabs>
                <w:tab w:val="center" w:pos="4513"/>
                <w:tab w:val="right" w:pos="9026"/>
              </w:tabs>
              <w:spacing w:after="0" w:line="240" w:lineRule="auto"/>
              <w:ind w:hanging="357"/>
              <w:jc w:val="center"/>
              <w:rPr>
                <w:b/>
                <w:bCs/>
                <w:lang w:val="en-US"/>
              </w:rPr>
            </w:pPr>
            <w:r w:rsidRPr="002334C5">
              <w:rPr>
                <w:b/>
                <w:bCs/>
                <w:lang w:val="id-ID"/>
              </w:rPr>
              <w:t>Variab</w:t>
            </w:r>
            <w:r w:rsidRPr="002334C5">
              <w:rPr>
                <w:b/>
                <w:bCs/>
                <w:lang w:val="en-US"/>
              </w:rPr>
              <w:t>le</w:t>
            </w:r>
          </w:p>
        </w:tc>
        <w:tc>
          <w:tcPr>
            <w:tcW w:w="1000" w:type="pct"/>
            <w:tcBorders>
              <w:left w:val="nil"/>
              <w:bottom w:val="single" w:sz="4" w:space="0" w:color="auto"/>
              <w:right w:val="nil"/>
            </w:tcBorders>
            <w:vAlign w:val="center"/>
          </w:tcPr>
          <w:p w14:paraId="221311DA" w14:textId="77777777" w:rsidR="00E57B99" w:rsidRPr="002334C5" w:rsidRDefault="00E57B99" w:rsidP="00586B59">
            <w:pPr>
              <w:tabs>
                <w:tab w:val="center" w:pos="4513"/>
                <w:tab w:val="right" w:pos="9026"/>
              </w:tabs>
              <w:spacing w:after="0" w:line="240" w:lineRule="auto"/>
              <w:ind w:hanging="357"/>
              <w:jc w:val="center"/>
              <w:rPr>
                <w:b/>
                <w:bCs/>
                <w:lang w:val="en-US"/>
              </w:rPr>
            </w:pPr>
            <w:r w:rsidRPr="002334C5">
              <w:rPr>
                <w:b/>
                <w:bCs/>
                <w:lang w:val="id-ID"/>
              </w:rPr>
              <w:t>Min</w:t>
            </w:r>
            <w:r w:rsidRPr="002334C5">
              <w:rPr>
                <w:b/>
                <w:bCs/>
                <w:lang w:val="en-US"/>
              </w:rPr>
              <w:t>.</w:t>
            </w:r>
          </w:p>
        </w:tc>
        <w:tc>
          <w:tcPr>
            <w:tcW w:w="1000" w:type="pct"/>
            <w:tcBorders>
              <w:left w:val="nil"/>
              <w:bottom w:val="single" w:sz="4" w:space="0" w:color="auto"/>
              <w:right w:val="nil"/>
            </w:tcBorders>
            <w:vAlign w:val="center"/>
          </w:tcPr>
          <w:p w14:paraId="50A0A286" w14:textId="77777777" w:rsidR="00E57B99" w:rsidRPr="002334C5" w:rsidRDefault="00E57B99" w:rsidP="00586B59">
            <w:pPr>
              <w:tabs>
                <w:tab w:val="center" w:pos="4513"/>
                <w:tab w:val="right" w:pos="9026"/>
              </w:tabs>
              <w:spacing w:after="0" w:line="240" w:lineRule="auto"/>
              <w:ind w:hanging="357"/>
              <w:jc w:val="center"/>
              <w:rPr>
                <w:b/>
                <w:bCs/>
                <w:lang w:val="id-ID"/>
              </w:rPr>
            </w:pPr>
            <w:r w:rsidRPr="002334C5">
              <w:rPr>
                <w:b/>
                <w:bCs/>
                <w:lang w:val="id-ID"/>
              </w:rPr>
              <w:t>Ma</w:t>
            </w:r>
            <w:r w:rsidRPr="002334C5">
              <w:rPr>
                <w:b/>
                <w:bCs/>
                <w:lang w:val="en-US"/>
              </w:rPr>
              <w:t>x.</w:t>
            </w:r>
          </w:p>
        </w:tc>
        <w:tc>
          <w:tcPr>
            <w:tcW w:w="1000" w:type="pct"/>
            <w:tcBorders>
              <w:left w:val="nil"/>
              <w:bottom w:val="single" w:sz="4" w:space="0" w:color="auto"/>
              <w:right w:val="nil"/>
            </w:tcBorders>
            <w:vAlign w:val="center"/>
          </w:tcPr>
          <w:p w14:paraId="3D87CFB6" w14:textId="77777777" w:rsidR="00E57B99" w:rsidRPr="002334C5" w:rsidRDefault="00E57B99" w:rsidP="00586B59">
            <w:pPr>
              <w:tabs>
                <w:tab w:val="center" w:pos="4513"/>
                <w:tab w:val="right" w:pos="9026"/>
              </w:tabs>
              <w:spacing w:after="0" w:line="240" w:lineRule="auto"/>
              <w:ind w:hanging="357"/>
              <w:jc w:val="center"/>
              <w:rPr>
                <w:b/>
                <w:bCs/>
                <w:lang w:val="en-US"/>
              </w:rPr>
            </w:pPr>
            <w:r w:rsidRPr="002334C5">
              <w:rPr>
                <w:b/>
                <w:bCs/>
                <w:lang w:val="en-US"/>
              </w:rPr>
              <w:t>Average</w:t>
            </w:r>
          </w:p>
        </w:tc>
        <w:tc>
          <w:tcPr>
            <w:tcW w:w="1001" w:type="pct"/>
            <w:tcBorders>
              <w:left w:val="nil"/>
              <w:bottom w:val="single" w:sz="4" w:space="0" w:color="auto"/>
              <w:right w:val="nil"/>
            </w:tcBorders>
            <w:vAlign w:val="center"/>
          </w:tcPr>
          <w:p w14:paraId="1E385B93" w14:textId="77777777" w:rsidR="00E57B99" w:rsidRPr="002334C5" w:rsidRDefault="00E57B99" w:rsidP="00586B59">
            <w:pPr>
              <w:tabs>
                <w:tab w:val="center" w:pos="4513"/>
                <w:tab w:val="right" w:pos="9026"/>
              </w:tabs>
              <w:spacing w:after="0" w:line="240" w:lineRule="auto"/>
              <w:ind w:hanging="357"/>
              <w:jc w:val="center"/>
              <w:rPr>
                <w:b/>
                <w:bCs/>
                <w:lang w:val="en-US"/>
              </w:rPr>
            </w:pPr>
            <w:r w:rsidRPr="002334C5">
              <w:rPr>
                <w:b/>
                <w:bCs/>
                <w:lang w:val="en-US"/>
              </w:rPr>
              <w:t>SD</w:t>
            </w:r>
          </w:p>
        </w:tc>
      </w:tr>
      <w:tr w:rsidR="00E57B99" w:rsidRPr="002334C5" w14:paraId="25B344AA" w14:textId="77777777" w:rsidTr="00087EBE">
        <w:trPr>
          <w:trHeight w:val="293"/>
        </w:trPr>
        <w:tc>
          <w:tcPr>
            <w:tcW w:w="1000" w:type="pct"/>
            <w:tcBorders>
              <w:left w:val="nil"/>
              <w:bottom w:val="nil"/>
              <w:right w:val="nil"/>
            </w:tcBorders>
            <w:vAlign w:val="center"/>
          </w:tcPr>
          <w:p w14:paraId="5CB921A9" w14:textId="77777777" w:rsidR="00E57B99" w:rsidRPr="002334C5" w:rsidRDefault="00E57B99" w:rsidP="00586B59">
            <w:pPr>
              <w:tabs>
                <w:tab w:val="left" w:pos="1032"/>
                <w:tab w:val="center" w:pos="4513"/>
                <w:tab w:val="right" w:pos="9026"/>
              </w:tabs>
              <w:spacing w:after="0" w:line="240" w:lineRule="auto"/>
              <w:ind w:hanging="357"/>
              <w:jc w:val="center"/>
              <w:rPr>
                <w:lang w:val="id-ID"/>
              </w:rPr>
            </w:pPr>
            <w:r w:rsidRPr="002334C5">
              <w:rPr>
                <w:lang w:val="id-ID"/>
              </w:rPr>
              <w:t>CSR</w:t>
            </w:r>
          </w:p>
        </w:tc>
        <w:tc>
          <w:tcPr>
            <w:tcW w:w="1000" w:type="pct"/>
            <w:tcBorders>
              <w:left w:val="nil"/>
              <w:bottom w:val="nil"/>
              <w:right w:val="nil"/>
            </w:tcBorders>
            <w:vAlign w:val="center"/>
          </w:tcPr>
          <w:p w14:paraId="454D49B4" w14:textId="77777777" w:rsidR="00E57B99" w:rsidRPr="002334C5" w:rsidRDefault="00E57B99" w:rsidP="00586B59">
            <w:pPr>
              <w:tabs>
                <w:tab w:val="center" w:pos="4513"/>
                <w:tab w:val="right" w:pos="9026"/>
              </w:tabs>
              <w:spacing w:after="0" w:line="240" w:lineRule="auto"/>
              <w:ind w:hanging="357"/>
              <w:jc w:val="center"/>
              <w:rPr>
                <w:lang w:val="id-ID"/>
              </w:rPr>
            </w:pPr>
            <w:r w:rsidRPr="002334C5">
              <w:rPr>
                <w:lang w:val="id-ID"/>
              </w:rPr>
              <w:t>0,2945</w:t>
            </w:r>
          </w:p>
        </w:tc>
        <w:tc>
          <w:tcPr>
            <w:tcW w:w="1000" w:type="pct"/>
            <w:tcBorders>
              <w:left w:val="nil"/>
              <w:bottom w:val="nil"/>
              <w:right w:val="nil"/>
            </w:tcBorders>
            <w:vAlign w:val="center"/>
          </w:tcPr>
          <w:p w14:paraId="41115B27" w14:textId="77777777" w:rsidR="00E57B99" w:rsidRPr="002334C5" w:rsidRDefault="00E57B99" w:rsidP="00586B59">
            <w:pPr>
              <w:tabs>
                <w:tab w:val="center" w:pos="4513"/>
                <w:tab w:val="right" w:pos="9026"/>
              </w:tabs>
              <w:spacing w:after="0" w:line="240" w:lineRule="auto"/>
              <w:ind w:hanging="357"/>
              <w:jc w:val="center"/>
              <w:rPr>
                <w:lang w:val="id-ID"/>
              </w:rPr>
            </w:pPr>
            <w:r w:rsidRPr="002334C5">
              <w:rPr>
                <w:lang w:val="id-ID"/>
              </w:rPr>
              <w:t>0,7436</w:t>
            </w:r>
          </w:p>
        </w:tc>
        <w:tc>
          <w:tcPr>
            <w:tcW w:w="1000" w:type="pct"/>
            <w:tcBorders>
              <w:left w:val="nil"/>
              <w:bottom w:val="nil"/>
              <w:right w:val="nil"/>
            </w:tcBorders>
            <w:vAlign w:val="center"/>
          </w:tcPr>
          <w:p w14:paraId="51E2BC10" w14:textId="77777777" w:rsidR="00E57B99" w:rsidRPr="002334C5" w:rsidRDefault="00E57B99" w:rsidP="00586B59">
            <w:pPr>
              <w:tabs>
                <w:tab w:val="center" w:pos="4513"/>
                <w:tab w:val="right" w:pos="9026"/>
              </w:tabs>
              <w:spacing w:after="0" w:line="240" w:lineRule="auto"/>
              <w:ind w:hanging="357"/>
              <w:jc w:val="center"/>
              <w:rPr>
                <w:lang w:val="id-ID"/>
              </w:rPr>
            </w:pPr>
            <w:r w:rsidRPr="002334C5">
              <w:rPr>
                <w:lang w:val="id-ID"/>
              </w:rPr>
              <w:t>0,5352</w:t>
            </w:r>
          </w:p>
        </w:tc>
        <w:tc>
          <w:tcPr>
            <w:tcW w:w="1001" w:type="pct"/>
            <w:tcBorders>
              <w:left w:val="nil"/>
              <w:bottom w:val="nil"/>
              <w:right w:val="nil"/>
            </w:tcBorders>
            <w:vAlign w:val="center"/>
          </w:tcPr>
          <w:p w14:paraId="025583F0" w14:textId="77777777" w:rsidR="00E57B99" w:rsidRPr="002334C5" w:rsidRDefault="00E57B99" w:rsidP="00586B59">
            <w:pPr>
              <w:tabs>
                <w:tab w:val="center" w:pos="4513"/>
                <w:tab w:val="right" w:pos="9026"/>
              </w:tabs>
              <w:spacing w:after="0" w:line="240" w:lineRule="auto"/>
              <w:ind w:hanging="357"/>
              <w:jc w:val="center"/>
              <w:rPr>
                <w:lang w:val="id-ID"/>
              </w:rPr>
            </w:pPr>
            <w:r w:rsidRPr="002334C5">
              <w:rPr>
                <w:lang w:val="id-ID"/>
              </w:rPr>
              <w:t>0,0876</w:t>
            </w:r>
          </w:p>
        </w:tc>
      </w:tr>
      <w:tr w:rsidR="00E57B99" w:rsidRPr="002334C5" w14:paraId="4320DE4F" w14:textId="77777777" w:rsidTr="00087EBE">
        <w:trPr>
          <w:trHeight w:val="293"/>
        </w:trPr>
        <w:tc>
          <w:tcPr>
            <w:tcW w:w="1000" w:type="pct"/>
            <w:tcBorders>
              <w:top w:val="nil"/>
              <w:left w:val="nil"/>
              <w:bottom w:val="nil"/>
              <w:right w:val="nil"/>
            </w:tcBorders>
          </w:tcPr>
          <w:p w14:paraId="695DE342" w14:textId="77777777" w:rsidR="00E57B99" w:rsidRPr="002334C5" w:rsidRDefault="00E57B99" w:rsidP="00586B59">
            <w:pPr>
              <w:tabs>
                <w:tab w:val="center" w:pos="4513"/>
                <w:tab w:val="right" w:pos="9026"/>
              </w:tabs>
              <w:spacing w:after="0" w:line="240" w:lineRule="auto"/>
              <w:ind w:hanging="357"/>
              <w:jc w:val="center"/>
              <w:rPr>
                <w:lang w:val="id-ID"/>
              </w:rPr>
            </w:pPr>
            <w:r w:rsidRPr="002334C5">
              <w:rPr>
                <w:lang w:val="id-ID"/>
              </w:rPr>
              <w:t>CN</w:t>
            </w:r>
          </w:p>
        </w:tc>
        <w:tc>
          <w:tcPr>
            <w:tcW w:w="1000" w:type="pct"/>
            <w:tcBorders>
              <w:top w:val="nil"/>
              <w:left w:val="nil"/>
              <w:bottom w:val="nil"/>
              <w:right w:val="nil"/>
            </w:tcBorders>
          </w:tcPr>
          <w:p w14:paraId="51E43FFB" w14:textId="77777777" w:rsidR="00E57B99" w:rsidRPr="002334C5" w:rsidRDefault="00E57B99" w:rsidP="00586B59">
            <w:pPr>
              <w:tabs>
                <w:tab w:val="center" w:pos="4513"/>
                <w:tab w:val="right" w:pos="9026"/>
              </w:tabs>
              <w:spacing w:after="0" w:line="240" w:lineRule="auto"/>
              <w:ind w:hanging="357"/>
              <w:jc w:val="center"/>
              <w:rPr>
                <w:lang w:val="id-ID"/>
              </w:rPr>
            </w:pPr>
            <w:r w:rsidRPr="002334C5">
              <w:rPr>
                <w:lang w:val="id-ID"/>
              </w:rPr>
              <w:t>1,000</w:t>
            </w:r>
          </w:p>
        </w:tc>
        <w:tc>
          <w:tcPr>
            <w:tcW w:w="1000" w:type="pct"/>
            <w:tcBorders>
              <w:top w:val="nil"/>
              <w:left w:val="nil"/>
              <w:bottom w:val="nil"/>
              <w:right w:val="nil"/>
            </w:tcBorders>
          </w:tcPr>
          <w:p w14:paraId="3C775454" w14:textId="77777777" w:rsidR="00E57B99" w:rsidRPr="002334C5" w:rsidRDefault="00E57B99" w:rsidP="00586B59">
            <w:pPr>
              <w:tabs>
                <w:tab w:val="center" w:pos="4513"/>
                <w:tab w:val="right" w:pos="9026"/>
              </w:tabs>
              <w:spacing w:after="0" w:line="240" w:lineRule="auto"/>
              <w:ind w:hanging="357"/>
              <w:jc w:val="center"/>
              <w:rPr>
                <w:lang w:val="id-ID"/>
              </w:rPr>
            </w:pPr>
            <w:r w:rsidRPr="002334C5">
              <w:rPr>
                <w:lang w:val="id-ID"/>
              </w:rPr>
              <w:t>4,0000</w:t>
            </w:r>
          </w:p>
        </w:tc>
        <w:tc>
          <w:tcPr>
            <w:tcW w:w="1000" w:type="pct"/>
            <w:tcBorders>
              <w:top w:val="nil"/>
              <w:left w:val="nil"/>
              <w:bottom w:val="nil"/>
              <w:right w:val="nil"/>
            </w:tcBorders>
          </w:tcPr>
          <w:p w14:paraId="48EAF3AE" w14:textId="77777777" w:rsidR="00E57B99" w:rsidRPr="002334C5" w:rsidRDefault="00E57B99" w:rsidP="00586B59">
            <w:pPr>
              <w:tabs>
                <w:tab w:val="center" w:pos="4513"/>
                <w:tab w:val="right" w:pos="9026"/>
              </w:tabs>
              <w:spacing w:after="0" w:line="240" w:lineRule="auto"/>
              <w:ind w:hanging="357"/>
              <w:jc w:val="center"/>
              <w:rPr>
                <w:lang w:val="id-ID"/>
              </w:rPr>
            </w:pPr>
            <w:r w:rsidRPr="002334C5">
              <w:rPr>
                <w:lang w:val="id-ID"/>
              </w:rPr>
              <w:t>3,2274</w:t>
            </w:r>
          </w:p>
        </w:tc>
        <w:tc>
          <w:tcPr>
            <w:tcW w:w="1001" w:type="pct"/>
            <w:tcBorders>
              <w:top w:val="nil"/>
              <w:left w:val="nil"/>
              <w:bottom w:val="nil"/>
              <w:right w:val="nil"/>
            </w:tcBorders>
          </w:tcPr>
          <w:p w14:paraId="789339E4" w14:textId="77777777" w:rsidR="00E57B99" w:rsidRPr="002334C5" w:rsidRDefault="00E57B99" w:rsidP="00586B59">
            <w:pPr>
              <w:tabs>
                <w:tab w:val="center" w:pos="4513"/>
                <w:tab w:val="right" w:pos="9026"/>
              </w:tabs>
              <w:spacing w:after="0" w:line="240" w:lineRule="auto"/>
              <w:ind w:hanging="357"/>
              <w:jc w:val="center"/>
              <w:rPr>
                <w:lang w:val="id-ID"/>
              </w:rPr>
            </w:pPr>
            <w:r w:rsidRPr="002334C5">
              <w:rPr>
                <w:lang w:val="id-ID"/>
              </w:rPr>
              <w:t>0,9927</w:t>
            </w:r>
          </w:p>
        </w:tc>
      </w:tr>
      <w:tr w:rsidR="00E57B99" w:rsidRPr="002334C5" w14:paraId="255A257A" w14:textId="77777777" w:rsidTr="00087EBE">
        <w:trPr>
          <w:trHeight w:val="293"/>
        </w:trPr>
        <w:tc>
          <w:tcPr>
            <w:tcW w:w="1000" w:type="pct"/>
            <w:tcBorders>
              <w:top w:val="nil"/>
              <w:left w:val="nil"/>
              <w:bottom w:val="nil"/>
              <w:right w:val="nil"/>
            </w:tcBorders>
          </w:tcPr>
          <w:p w14:paraId="5EFD478D" w14:textId="77777777" w:rsidR="00E57B99" w:rsidRPr="002334C5" w:rsidRDefault="00E57B99" w:rsidP="00586B59">
            <w:pPr>
              <w:tabs>
                <w:tab w:val="center" w:pos="4513"/>
                <w:tab w:val="right" w:pos="9026"/>
              </w:tabs>
              <w:spacing w:after="0" w:line="240" w:lineRule="auto"/>
              <w:ind w:hanging="357"/>
              <w:jc w:val="center"/>
              <w:rPr>
                <w:lang w:val="id-ID"/>
              </w:rPr>
            </w:pPr>
            <w:r w:rsidRPr="002334C5">
              <w:rPr>
                <w:lang w:val="id-ID"/>
              </w:rPr>
              <w:t>FS</w:t>
            </w:r>
          </w:p>
        </w:tc>
        <w:tc>
          <w:tcPr>
            <w:tcW w:w="1000" w:type="pct"/>
            <w:tcBorders>
              <w:top w:val="nil"/>
              <w:left w:val="nil"/>
              <w:bottom w:val="nil"/>
              <w:right w:val="nil"/>
            </w:tcBorders>
          </w:tcPr>
          <w:p w14:paraId="35AED7AC" w14:textId="77777777" w:rsidR="00E57B99" w:rsidRPr="002334C5" w:rsidRDefault="00E57B99" w:rsidP="00586B59">
            <w:pPr>
              <w:tabs>
                <w:tab w:val="center" w:pos="4513"/>
                <w:tab w:val="right" w:pos="9026"/>
              </w:tabs>
              <w:spacing w:after="0" w:line="240" w:lineRule="auto"/>
              <w:ind w:hanging="357"/>
              <w:jc w:val="center"/>
              <w:rPr>
                <w:lang w:val="id-ID"/>
              </w:rPr>
            </w:pPr>
            <w:r w:rsidRPr="002334C5">
              <w:rPr>
                <w:lang w:val="id-ID"/>
              </w:rPr>
              <w:t>12,1392</w:t>
            </w:r>
          </w:p>
        </w:tc>
        <w:tc>
          <w:tcPr>
            <w:tcW w:w="1000" w:type="pct"/>
            <w:tcBorders>
              <w:top w:val="nil"/>
              <w:left w:val="nil"/>
              <w:bottom w:val="nil"/>
              <w:right w:val="nil"/>
            </w:tcBorders>
          </w:tcPr>
          <w:p w14:paraId="0F94A719" w14:textId="77777777" w:rsidR="00E57B99" w:rsidRPr="002334C5" w:rsidRDefault="00E57B99" w:rsidP="00586B59">
            <w:pPr>
              <w:tabs>
                <w:tab w:val="center" w:pos="4513"/>
                <w:tab w:val="right" w:pos="9026"/>
              </w:tabs>
              <w:spacing w:after="0" w:line="240" w:lineRule="auto"/>
              <w:ind w:hanging="357"/>
              <w:jc w:val="center"/>
              <w:rPr>
                <w:lang w:val="id-ID"/>
              </w:rPr>
            </w:pPr>
            <w:r w:rsidRPr="002334C5">
              <w:rPr>
                <w:lang w:val="id-ID"/>
              </w:rPr>
              <w:t>19,840</w:t>
            </w:r>
          </w:p>
        </w:tc>
        <w:tc>
          <w:tcPr>
            <w:tcW w:w="1000" w:type="pct"/>
            <w:tcBorders>
              <w:top w:val="nil"/>
              <w:left w:val="nil"/>
              <w:bottom w:val="nil"/>
              <w:right w:val="nil"/>
            </w:tcBorders>
          </w:tcPr>
          <w:p w14:paraId="54DB13BE" w14:textId="77777777" w:rsidR="00E57B99" w:rsidRPr="002334C5" w:rsidRDefault="00E57B99" w:rsidP="00586B59">
            <w:pPr>
              <w:tabs>
                <w:tab w:val="center" w:pos="4513"/>
                <w:tab w:val="right" w:pos="9026"/>
              </w:tabs>
              <w:spacing w:after="0" w:line="240" w:lineRule="auto"/>
              <w:ind w:hanging="357"/>
              <w:jc w:val="center"/>
              <w:rPr>
                <w:lang w:val="id-ID"/>
              </w:rPr>
            </w:pPr>
            <w:r w:rsidRPr="002334C5">
              <w:rPr>
                <w:lang w:val="id-ID"/>
              </w:rPr>
              <w:t>15,2594</w:t>
            </w:r>
          </w:p>
        </w:tc>
        <w:tc>
          <w:tcPr>
            <w:tcW w:w="1001" w:type="pct"/>
            <w:tcBorders>
              <w:top w:val="nil"/>
              <w:left w:val="nil"/>
              <w:bottom w:val="nil"/>
              <w:right w:val="nil"/>
            </w:tcBorders>
          </w:tcPr>
          <w:p w14:paraId="7391398F" w14:textId="77777777" w:rsidR="00E57B99" w:rsidRPr="002334C5" w:rsidRDefault="00E57B99" w:rsidP="00586B59">
            <w:pPr>
              <w:tabs>
                <w:tab w:val="center" w:pos="4513"/>
                <w:tab w:val="right" w:pos="9026"/>
              </w:tabs>
              <w:spacing w:after="0" w:line="240" w:lineRule="auto"/>
              <w:ind w:hanging="357"/>
              <w:jc w:val="center"/>
              <w:rPr>
                <w:lang w:val="id-ID"/>
              </w:rPr>
            </w:pPr>
            <w:r w:rsidRPr="002334C5">
              <w:rPr>
                <w:lang w:val="id-ID"/>
              </w:rPr>
              <w:t>1,6247</w:t>
            </w:r>
          </w:p>
        </w:tc>
      </w:tr>
      <w:tr w:rsidR="00E57B99" w:rsidRPr="002334C5" w14:paraId="5DC2F1A7" w14:textId="77777777" w:rsidTr="00087EBE">
        <w:trPr>
          <w:trHeight w:val="293"/>
        </w:trPr>
        <w:tc>
          <w:tcPr>
            <w:tcW w:w="1000" w:type="pct"/>
            <w:tcBorders>
              <w:top w:val="nil"/>
              <w:left w:val="nil"/>
              <w:bottom w:val="nil"/>
              <w:right w:val="nil"/>
            </w:tcBorders>
          </w:tcPr>
          <w:p w14:paraId="0E5C7CFC" w14:textId="77777777" w:rsidR="00E57B99" w:rsidRPr="002334C5" w:rsidRDefault="00E57B99" w:rsidP="00586B59">
            <w:pPr>
              <w:tabs>
                <w:tab w:val="center" w:pos="4513"/>
                <w:tab w:val="right" w:pos="9026"/>
              </w:tabs>
              <w:spacing w:after="0" w:line="240" w:lineRule="auto"/>
              <w:ind w:hanging="357"/>
              <w:jc w:val="center"/>
              <w:rPr>
                <w:lang w:val="id-ID"/>
              </w:rPr>
            </w:pPr>
            <w:r w:rsidRPr="002334C5">
              <w:rPr>
                <w:lang w:val="id-ID"/>
              </w:rPr>
              <w:t>ROA</w:t>
            </w:r>
          </w:p>
        </w:tc>
        <w:tc>
          <w:tcPr>
            <w:tcW w:w="1000" w:type="pct"/>
            <w:tcBorders>
              <w:top w:val="nil"/>
              <w:left w:val="nil"/>
              <w:bottom w:val="nil"/>
              <w:right w:val="nil"/>
            </w:tcBorders>
          </w:tcPr>
          <w:p w14:paraId="0D3383DA" w14:textId="77777777" w:rsidR="00E57B99" w:rsidRPr="002334C5" w:rsidRDefault="00E57B99" w:rsidP="00586B59">
            <w:pPr>
              <w:tabs>
                <w:tab w:val="center" w:pos="4513"/>
                <w:tab w:val="right" w:pos="9026"/>
              </w:tabs>
              <w:spacing w:after="0" w:line="240" w:lineRule="auto"/>
              <w:ind w:hanging="357"/>
              <w:jc w:val="center"/>
              <w:rPr>
                <w:lang w:val="id-ID"/>
              </w:rPr>
            </w:pPr>
            <w:r w:rsidRPr="002334C5">
              <w:rPr>
                <w:lang w:val="id-ID"/>
              </w:rPr>
              <w:t>0,0001</w:t>
            </w:r>
          </w:p>
        </w:tc>
        <w:tc>
          <w:tcPr>
            <w:tcW w:w="1000" w:type="pct"/>
            <w:tcBorders>
              <w:top w:val="nil"/>
              <w:left w:val="nil"/>
              <w:bottom w:val="nil"/>
              <w:right w:val="nil"/>
            </w:tcBorders>
          </w:tcPr>
          <w:p w14:paraId="0C55ED6F" w14:textId="77777777" w:rsidR="00E57B99" w:rsidRPr="002334C5" w:rsidRDefault="00E57B99" w:rsidP="00586B59">
            <w:pPr>
              <w:tabs>
                <w:tab w:val="center" w:pos="4513"/>
                <w:tab w:val="right" w:pos="9026"/>
              </w:tabs>
              <w:spacing w:after="0" w:line="240" w:lineRule="auto"/>
              <w:ind w:hanging="357"/>
              <w:jc w:val="center"/>
              <w:rPr>
                <w:lang w:val="id-ID"/>
              </w:rPr>
            </w:pPr>
            <w:r w:rsidRPr="002334C5">
              <w:rPr>
                <w:lang w:val="id-ID"/>
              </w:rPr>
              <w:t>0,9210</w:t>
            </w:r>
          </w:p>
        </w:tc>
        <w:tc>
          <w:tcPr>
            <w:tcW w:w="1000" w:type="pct"/>
            <w:tcBorders>
              <w:top w:val="nil"/>
              <w:left w:val="nil"/>
              <w:bottom w:val="nil"/>
              <w:right w:val="nil"/>
            </w:tcBorders>
          </w:tcPr>
          <w:p w14:paraId="57826762" w14:textId="77777777" w:rsidR="00E57B99" w:rsidRPr="002334C5" w:rsidRDefault="00E57B99" w:rsidP="00586B59">
            <w:pPr>
              <w:tabs>
                <w:tab w:val="center" w:pos="4513"/>
                <w:tab w:val="right" w:pos="9026"/>
              </w:tabs>
              <w:spacing w:after="0" w:line="240" w:lineRule="auto"/>
              <w:ind w:hanging="357"/>
              <w:jc w:val="center"/>
              <w:rPr>
                <w:lang w:val="id-ID"/>
              </w:rPr>
            </w:pPr>
            <w:r w:rsidRPr="002334C5">
              <w:rPr>
                <w:lang w:val="id-ID"/>
              </w:rPr>
              <w:t>0,0841</w:t>
            </w:r>
          </w:p>
        </w:tc>
        <w:tc>
          <w:tcPr>
            <w:tcW w:w="1001" w:type="pct"/>
            <w:tcBorders>
              <w:top w:val="nil"/>
              <w:left w:val="nil"/>
              <w:bottom w:val="nil"/>
              <w:right w:val="nil"/>
            </w:tcBorders>
          </w:tcPr>
          <w:p w14:paraId="40C4ECF3" w14:textId="77777777" w:rsidR="00E57B99" w:rsidRPr="002334C5" w:rsidRDefault="00E57B99" w:rsidP="00586B59">
            <w:pPr>
              <w:tabs>
                <w:tab w:val="center" w:pos="4513"/>
                <w:tab w:val="right" w:pos="9026"/>
              </w:tabs>
              <w:spacing w:after="0" w:line="240" w:lineRule="auto"/>
              <w:ind w:hanging="357"/>
              <w:jc w:val="center"/>
              <w:rPr>
                <w:lang w:val="id-ID"/>
              </w:rPr>
            </w:pPr>
            <w:r w:rsidRPr="002334C5">
              <w:rPr>
                <w:lang w:val="id-ID"/>
              </w:rPr>
              <w:t>0,0857</w:t>
            </w:r>
          </w:p>
        </w:tc>
      </w:tr>
      <w:tr w:rsidR="00E57B99" w:rsidRPr="002334C5" w14:paraId="5F2DF741" w14:textId="77777777" w:rsidTr="00087EBE">
        <w:trPr>
          <w:trHeight w:val="293"/>
        </w:trPr>
        <w:tc>
          <w:tcPr>
            <w:tcW w:w="1000" w:type="pct"/>
            <w:tcBorders>
              <w:top w:val="nil"/>
              <w:left w:val="nil"/>
              <w:bottom w:val="nil"/>
              <w:right w:val="nil"/>
            </w:tcBorders>
          </w:tcPr>
          <w:p w14:paraId="1ABD8988" w14:textId="77777777" w:rsidR="00E57B99" w:rsidRPr="002334C5" w:rsidRDefault="00E57B99" w:rsidP="00586B59">
            <w:pPr>
              <w:tabs>
                <w:tab w:val="center" w:pos="4513"/>
                <w:tab w:val="right" w:pos="9026"/>
              </w:tabs>
              <w:spacing w:after="0" w:line="240" w:lineRule="auto"/>
              <w:ind w:hanging="357"/>
              <w:jc w:val="center"/>
              <w:rPr>
                <w:lang w:val="id-ID"/>
              </w:rPr>
            </w:pPr>
            <w:r w:rsidRPr="002334C5">
              <w:rPr>
                <w:lang w:val="id-ID"/>
              </w:rPr>
              <w:t>FR</w:t>
            </w:r>
          </w:p>
        </w:tc>
        <w:tc>
          <w:tcPr>
            <w:tcW w:w="1000" w:type="pct"/>
            <w:tcBorders>
              <w:top w:val="nil"/>
              <w:left w:val="nil"/>
              <w:bottom w:val="nil"/>
              <w:right w:val="nil"/>
            </w:tcBorders>
          </w:tcPr>
          <w:p w14:paraId="7451F587" w14:textId="77777777" w:rsidR="00E57B99" w:rsidRPr="002334C5" w:rsidRDefault="00E57B99" w:rsidP="00586B59">
            <w:pPr>
              <w:tabs>
                <w:tab w:val="center" w:pos="4513"/>
                <w:tab w:val="right" w:pos="9026"/>
              </w:tabs>
              <w:spacing w:after="0" w:line="240" w:lineRule="auto"/>
              <w:ind w:hanging="357"/>
              <w:jc w:val="center"/>
              <w:rPr>
                <w:lang w:val="id-ID"/>
              </w:rPr>
            </w:pPr>
            <w:r w:rsidRPr="002334C5">
              <w:rPr>
                <w:lang w:val="id-ID"/>
              </w:rPr>
              <w:t>0,3500</w:t>
            </w:r>
          </w:p>
        </w:tc>
        <w:tc>
          <w:tcPr>
            <w:tcW w:w="1000" w:type="pct"/>
            <w:tcBorders>
              <w:top w:val="nil"/>
              <w:left w:val="nil"/>
              <w:bottom w:val="nil"/>
              <w:right w:val="nil"/>
            </w:tcBorders>
          </w:tcPr>
          <w:p w14:paraId="0745350E" w14:textId="77777777" w:rsidR="00E57B99" w:rsidRPr="002334C5" w:rsidRDefault="00E57B99" w:rsidP="00586B59">
            <w:pPr>
              <w:tabs>
                <w:tab w:val="center" w:pos="4513"/>
                <w:tab w:val="right" w:pos="9026"/>
              </w:tabs>
              <w:spacing w:after="0" w:line="240" w:lineRule="auto"/>
              <w:ind w:hanging="357"/>
              <w:jc w:val="center"/>
              <w:rPr>
                <w:lang w:val="id-ID"/>
              </w:rPr>
            </w:pPr>
            <w:r w:rsidRPr="002334C5">
              <w:rPr>
                <w:lang w:val="id-ID"/>
              </w:rPr>
              <w:t>486,7200</w:t>
            </w:r>
          </w:p>
        </w:tc>
        <w:tc>
          <w:tcPr>
            <w:tcW w:w="1000" w:type="pct"/>
            <w:tcBorders>
              <w:top w:val="nil"/>
              <w:left w:val="nil"/>
              <w:bottom w:val="nil"/>
              <w:right w:val="nil"/>
            </w:tcBorders>
          </w:tcPr>
          <w:p w14:paraId="05111B0D" w14:textId="77777777" w:rsidR="00E57B99" w:rsidRPr="002334C5" w:rsidRDefault="00E57B99" w:rsidP="00586B59">
            <w:pPr>
              <w:tabs>
                <w:tab w:val="center" w:pos="4513"/>
                <w:tab w:val="right" w:pos="9026"/>
              </w:tabs>
              <w:spacing w:after="0" w:line="240" w:lineRule="auto"/>
              <w:ind w:hanging="357"/>
              <w:jc w:val="center"/>
              <w:rPr>
                <w:lang w:val="id-ID"/>
              </w:rPr>
            </w:pPr>
            <w:r w:rsidRPr="002334C5">
              <w:rPr>
                <w:lang w:val="id-ID"/>
              </w:rPr>
              <w:t>6,5650</w:t>
            </w:r>
          </w:p>
        </w:tc>
        <w:tc>
          <w:tcPr>
            <w:tcW w:w="1001" w:type="pct"/>
            <w:tcBorders>
              <w:top w:val="nil"/>
              <w:left w:val="nil"/>
              <w:bottom w:val="nil"/>
              <w:right w:val="nil"/>
            </w:tcBorders>
          </w:tcPr>
          <w:p w14:paraId="7C4787B4" w14:textId="77777777" w:rsidR="00E57B99" w:rsidRPr="002334C5" w:rsidRDefault="00E57B99" w:rsidP="00586B59">
            <w:pPr>
              <w:tabs>
                <w:tab w:val="center" w:pos="4513"/>
                <w:tab w:val="right" w:pos="9026"/>
              </w:tabs>
              <w:spacing w:after="0" w:line="240" w:lineRule="auto"/>
              <w:ind w:hanging="357"/>
              <w:jc w:val="center"/>
              <w:rPr>
                <w:lang w:val="id-ID"/>
              </w:rPr>
            </w:pPr>
            <w:r w:rsidRPr="002334C5">
              <w:rPr>
                <w:lang w:val="id-ID"/>
              </w:rPr>
              <w:t>35,5380</w:t>
            </w:r>
          </w:p>
        </w:tc>
      </w:tr>
      <w:tr w:rsidR="00E57B99" w:rsidRPr="002334C5" w14:paraId="7A12EBC5" w14:textId="77777777" w:rsidTr="00087EBE">
        <w:trPr>
          <w:trHeight w:val="293"/>
        </w:trPr>
        <w:tc>
          <w:tcPr>
            <w:tcW w:w="1000" w:type="pct"/>
            <w:tcBorders>
              <w:top w:val="nil"/>
              <w:left w:val="nil"/>
              <w:bottom w:val="nil"/>
              <w:right w:val="nil"/>
            </w:tcBorders>
          </w:tcPr>
          <w:p w14:paraId="017363FD" w14:textId="77777777" w:rsidR="00E57B99" w:rsidRPr="002334C5" w:rsidRDefault="00E57B99" w:rsidP="00586B59">
            <w:pPr>
              <w:tabs>
                <w:tab w:val="center" w:pos="4513"/>
                <w:tab w:val="right" w:pos="9026"/>
              </w:tabs>
              <w:spacing w:after="0" w:line="240" w:lineRule="auto"/>
              <w:ind w:hanging="357"/>
              <w:jc w:val="center"/>
              <w:rPr>
                <w:lang w:val="id-ID"/>
              </w:rPr>
            </w:pPr>
            <w:r w:rsidRPr="002334C5">
              <w:rPr>
                <w:lang w:val="id-ID"/>
              </w:rPr>
              <w:t>FA</w:t>
            </w:r>
          </w:p>
        </w:tc>
        <w:tc>
          <w:tcPr>
            <w:tcW w:w="1000" w:type="pct"/>
            <w:tcBorders>
              <w:top w:val="nil"/>
              <w:left w:val="nil"/>
              <w:bottom w:val="nil"/>
              <w:right w:val="nil"/>
            </w:tcBorders>
          </w:tcPr>
          <w:p w14:paraId="42CF9F8D" w14:textId="77777777" w:rsidR="00E57B99" w:rsidRPr="002334C5" w:rsidRDefault="00E57B99" w:rsidP="00586B59">
            <w:pPr>
              <w:tabs>
                <w:tab w:val="center" w:pos="4513"/>
                <w:tab w:val="right" w:pos="9026"/>
              </w:tabs>
              <w:spacing w:after="0" w:line="240" w:lineRule="auto"/>
              <w:ind w:hanging="357"/>
              <w:jc w:val="center"/>
              <w:rPr>
                <w:lang w:val="id-ID"/>
              </w:rPr>
            </w:pPr>
            <w:r w:rsidRPr="002334C5">
              <w:rPr>
                <w:lang w:val="id-ID"/>
              </w:rPr>
              <w:t>9,0000</w:t>
            </w:r>
          </w:p>
        </w:tc>
        <w:tc>
          <w:tcPr>
            <w:tcW w:w="1000" w:type="pct"/>
            <w:tcBorders>
              <w:top w:val="nil"/>
              <w:left w:val="nil"/>
              <w:bottom w:val="nil"/>
              <w:right w:val="nil"/>
            </w:tcBorders>
          </w:tcPr>
          <w:p w14:paraId="3228B85F" w14:textId="77777777" w:rsidR="00E57B99" w:rsidRPr="002334C5" w:rsidRDefault="00E57B99" w:rsidP="00586B59">
            <w:pPr>
              <w:tabs>
                <w:tab w:val="center" w:pos="4513"/>
                <w:tab w:val="right" w:pos="9026"/>
              </w:tabs>
              <w:spacing w:after="0" w:line="240" w:lineRule="auto"/>
              <w:ind w:hanging="357"/>
              <w:jc w:val="center"/>
              <w:rPr>
                <w:lang w:val="id-ID"/>
              </w:rPr>
            </w:pPr>
            <w:r w:rsidRPr="002334C5">
              <w:rPr>
                <w:lang w:val="id-ID"/>
              </w:rPr>
              <w:t>109,0000</w:t>
            </w:r>
          </w:p>
        </w:tc>
        <w:tc>
          <w:tcPr>
            <w:tcW w:w="1000" w:type="pct"/>
            <w:tcBorders>
              <w:top w:val="nil"/>
              <w:left w:val="nil"/>
              <w:bottom w:val="nil"/>
              <w:right w:val="nil"/>
            </w:tcBorders>
          </w:tcPr>
          <w:p w14:paraId="5F35D2C7" w14:textId="77777777" w:rsidR="00E57B99" w:rsidRPr="002334C5" w:rsidRDefault="00E57B99" w:rsidP="00586B59">
            <w:pPr>
              <w:tabs>
                <w:tab w:val="center" w:pos="4513"/>
                <w:tab w:val="right" w:pos="9026"/>
              </w:tabs>
              <w:spacing w:after="0" w:line="240" w:lineRule="auto"/>
              <w:ind w:hanging="357"/>
              <w:jc w:val="center"/>
              <w:rPr>
                <w:lang w:val="id-ID"/>
              </w:rPr>
            </w:pPr>
            <w:r w:rsidRPr="002334C5">
              <w:rPr>
                <w:lang w:val="id-ID"/>
              </w:rPr>
              <w:t>45,1918</w:t>
            </w:r>
          </w:p>
        </w:tc>
        <w:tc>
          <w:tcPr>
            <w:tcW w:w="1001" w:type="pct"/>
            <w:tcBorders>
              <w:top w:val="nil"/>
              <w:left w:val="nil"/>
              <w:bottom w:val="nil"/>
              <w:right w:val="nil"/>
            </w:tcBorders>
          </w:tcPr>
          <w:p w14:paraId="2EE3F3F6" w14:textId="77777777" w:rsidR="00E57B99" w:rsidRPr="002334C5" w:rsidRDefault="00E57B99" w:rsidP="00586B59">
            <w:pPr>
              <w:tabs>
                <w:tab w:val="center" w:pos="4513"/>
                <w:tab w:val="right" w:pos="9026"/>
              </w:tabs>
              <w:spacing w:after="0" w:line="240" w:lineRule="auto"/>
              <w:ind w:hanging="357"/>
              <w:jc w:val="center"/>
              <w:rPr>
                <w:lang w:val="id-ID"/>
              </w:rPr>
            </w:pPr>
            <w:r w:rsidRPr="002334C5">
              <w:rPr>
                <w:lang w:val="id-ID"/>
              </w:rPr>
              <w:t>19,7496</w:t>
            </w:r>
          </w:p>
        </w:tc>
      </w:tr>
      <w:tr w:rsidR="00E57B99" w:rsidRPr="002334C5" w14:paraId="6A5E1934" w14:textId="77777777" w:rsidTr="00087EBE">
        <w:trPr>
          <w:trHeight w:val="293"/>
        </w:trPr>
        <w:tc>
          <w:tcPr>
            <w:tcW w:w="1000" w:type="pct"/>
            <w:tcBorders>
              <w:top w:val="nil"/>
              <w:left w:val="nil"/>
              <w:bottom w:val="nil"/>
              <w:right w:val="nil"/>
            </w:tcBorders>
          </w:tcPr>
          <w:p w14:paraId="42EBE8BD" w14:textId="77777777" w:rsidR="00E57B99" w:rsidRPr="002334C5" w:rsidRDefault="00E57B99" w:rsidP="00586B59">
            <w:pPr>
              <w:tabs>
                <w:tab w:val="center" w:pos="4513"/>
                <w:tab w:val="right" w:pos="9026"/>
              </w:tabs>
              <w:spacing w:after="0" w:line="240" w:lineRule="auto"/>
              <w:ind w:hanging="357"/>
              <w:jc w:val="center"/>
              <w:rPr>
                <w:lang w:val="id-ID"/>
              </w:rPr>
            </w:pPr>
            <w:r w:rsidRPr="002334C5">
              <w:rPr>
                <w:lang w:val="id-ID"/>
              </w:rPr>
              <w:t>LEV</w:t>
            </w:r>
          </w:p>
        </w:tc>
        <w:tc>
          <w:tcPr>
            <w:tcW w:w="1000" w:type="pct"/>
            <w:tcBorders>
              <w:top w:val="nil"/>
              <w:left w:val="nil"/>
              <w:bottom w:val="nil"/>
              <w:right w:val="nil"/>
            </w:tcBorders>
          </w:tcPr>
          <w:p w14:paraId="6F4C8462" w14:textId="77777777" w:rsidR="00E57B99" w:rsidRPr="002334C5" w:rsidRDefault="00E57B99" w:rsidP="00586B59">
            <w:pPr>
              <w:tabs>
                <w:tab w:val="center" w:pos="4513"/>
                <w:tab w:val="right" w:pos="9026"/>
              </w:tabs>
              <w:spacing w:after="0" w:line="240" w:lineRule="auto"/>
              <w:ind w:hanging="357"/>
              <w:jc w:val="center"/>
              <w:rPr>
                <w:lang w:val="id-ID"/>
              </w:rPr>
            </w:pPr>
            <w:r w:rsidRPr="002334C5">
              <w:rPr>
                <w:lang w:val="id-ID"/>
              </w:rPr>
              <w:t>0,0001</w:t>
            </w:r>
          </w:p>
        </w:tc>
        <w:tc>
          <w:tcPr>
            <w:tcW w:w="1000" w:type="pct"/>
            <w:tcBorders>
              <w:top w:val="nil"/>
              <w:left w:val="nil"/>
              <w:bottom w:val="nil"/>
              <w:right w:val="nil"/>
            </w:tcBorders>
          </w:tcPr>
          <w:p w14:paraId="657F88C1" w14:textId="77777777" w:rsidR="00E57B99" w:rsidRPr="002334C5" w:rsidRDefault="00E57B99" w:rsidP="00586B59">
            <w:pPr>
              <w:tabs>
                <w:tab w:val="center" w:pos="4513"/>
                <w:tab w:val="right" w:pos="9026"/>
              </w:tabs>
              <w:spacing w:after="0" w:line="240" w:lineRule="auto"/>
              <w:ind w:hanging="357"/>
              <w:jc w:val="center"/>
              <w:rPr>
                <w:lang w:val="id-ID"/>
              </w:rPr>
            </w:pPr>
            <w:r w:rsidRPr="002334C5">
              <w:rPr>
                <w:lang w:val="id-ID"/>
              </w:rPr>
              <w:t>2,3174</w:t>
            </w:r>
          </w:p>
        </w:tc>
        <w:tc>
          <w:tcPr>
            <w:tcW w:w="1000" w:type="pct"/>
            <w:tcBorders>
              <w:top w:val="nil"/>
              <w:left w:val="nil"/>
              <w:bottom w:val="nil"/>
              <w:right w:val="nil"/>
            </w:tcBorders>
          </w:tcPr>
          <w:p w14:paraId="68AE3658" w14:textId="77777777" w:rsidR="00E57B99" w:rsidRPr="002334C5" w:rsidRDefault="00E57B99" w:rsidP="00586B59">
            <w:pPr>
              <w:tabs>
                <w:tab w:val="center" w:pos="4513"/>
                <w:tab w:val="right" w:pos="9026"/>
              </w:tabs>
              <w:spacing w:after="0" w:line="240" w:lineRule="auto"/>
              <w:ind w:hanging="357"/>
              <w:jc w:val="center"/>
              <w:rPr>
                <w:lang w:val="id-ID"/>
              </w:rPr>
            </w:pPr>
            <w:r w:rsidRPr="002334C5">
              <w:rPr>
                <w:lang w:val="id-ID"/>
              </w:rPr>
              <w:t>0,2582</w:t>
            </w:r>
          </w:p>
        </w:tc>
        <w:tc>
          <w:tcPr>
            <w:tcW w:w="1001" w:type="pct"/>
            <w:tcBorders>
              <w:top w:val="nil"/>
              <w:left w:val="nil"/>
              <w:bottom w:val="nil"/>
              <w:right w:val="nil"/>
            </w:tcBorders>
          </w:tcPr>
          <w:p w14:paraId="7E67ACD3" w14:textId="77777777" w:rsidR="00E57B99" w:rsidRPr="002334C5" w:rsidRDefault="00E57B99" w:rsidP="00586B59">
            <w:pPr>
              <w:tabs>
                <w:tab w:val="center" w:pos="4513"/>
                <w:tab w:val="right" w:pos="9026"/>
              </w:tabs>
              <w:spacing w:after="0" w:line="240" w:lineRule="auto"/>
              <w:ind w:hanging="357"/>
              <w:jc w:val="center"/>
              <w:rPr>
                <w:lang w:val="id-ID"/>
              </w:rPr>
            </w:pPr>
            <w:r w:rsidRPr="002334C5">
              <w:rPr>
                <w:lang w:val="id-ID"/>
              </w:rPr>
              <w:t>0,3082</w:t>
            </w:r>
          </w:p>
        </w:tc>
      </w:tr>
      <w:tr w:rsidR="00E57B99" w:rsidRPr="002334C5" w14:paraId="314016E2" w14:textId="77777777" w:rsidTr="00087EBE">
        <w:trPr>
          <w:trHeight w:val="293"/>
        </w:trPr>
        <w:tc>
          <w:tcPr>
            <w:tcW w:w="1000" w:type="pct"/>
            <w:tcBorders>
              <w:top w:val="nil"/>
              <w:left w:val="nil"/>
              <w:bottom w:val="nil"/>
              <w:right w:val="nil"/>
            </w:tcBorders>
          </w:tcPr>
          <w:p w14:paraId="36F9D827" w14:textId="77777777" w:rsidR="00E57B99" w:rsidRPr="002334C5" w:rsidRDefault="00E57B99" w:rsidP="00586B59">
            <w:pPr>
              <w:tabs>
                <w:tab w:val="center" w:pos="4513"/>
                <w:tab w:val="right" w:pos="9026"/>
              </w:tabs>
              <w:spacing w:after="0" w:line="240" w:lineRule="auto"/>
              <w:ind w:hanging="357"/>
              <w:jc w:val="center"/>
              <w:rPr>
                <w:lang w:val="id-ID"/>
              </w:rPr>
            </w:pPr>
            <w:r w:rsidRPr="002334C5">
              <w:rPr>
                <w:lang w:val="id-ID"/>
              </w:rPr>
              <w:t>OR</w:t>
            </w:r>
          </w:p>
        </w:tc>
        <w:tc>
          <w:tcPr>
            <w:tcW w:w="1000" w:type="pct"/>
            <w:tcBorders>
              <w:top w:val="nil"/>
              <w:left w:val="nil"/>
              <w:bottom w:val="nil"/>
              <w:right w:val="nil"/>
            </w:tcBorders>
          </w:tcPr>
          <w:p w14:paraId="29E6181A" w14:textId="77777777" w:rsidR="00E57B99" w:rsidRPr="002334C5" w:rsidRDefault="00E57B99" w:rsidP="00586B59">
            <w:pPr>
              <w:tabs>
                <w:tab w:val="center" w:pos="4513"/>
                <w:tab w:val="right" w:pos="9026"/>
              </w:tabs>
              <w:spacing w:after="0" w:line="240" w:lineRule="auto"/>
              <w:ind w:hanging="357"/>
              <w:jc w:val="center"/>
              <w:rPr>
                <w:lang w:val="id-ID"/>
              </w:rPr>
            </w:pPr>
            <w:r w:rsidRPr="002334C5">
              <w:rPr>
                <w:lang w:val="id-ID"/>
              </w:rPr>
              <w:t>0,1111</w:t>
            </w:r>
          </w:p>
        </w:tc>
        <w:tc>
          <w:tcPr>
            <w:tcW w:w="1000" w:type="pct"/>
            <w:tcBorders>
              <w:top w:val="nil"/>
              <w:left w:val="nil"/>
              <w:bottom w:val="nil"/>
              <w:right w:val="nil"/>
            </w:tcBorders>
          </w:tcPr>
          <w:p w14:paraId="7B375F4E" w14:textId="77777777" w:rsidR="00E57B99" w:rsidRPr="002334C5" w:rsidRDefault="00E57B99" w:rsidP="00586B59">
            <w:pPr>
              <w:tabs>
                <w:tab w:val="center" w:pos="4513"/>
                <w:tab w:val="right" w:pos="9026"/>
              </w:tabs>
              <w:spacing w:after="0" w:line="240" w:lineRule="auto"/>
              <w:ind w:hanging="357"/>
              <w:jc w:val="center"/>
              <w:rPr>
                <w:lang w:val="id-ID"/>
              </w:rPr>
            </w:pPr>
            <w:r w:rsidRPr="002334C5">
              <w:rPr>
                <w:lang w:val="id-ID"/>
              </w:rPr>
              <w:t>0,6000</w:t>
            </w:r>
          </w:p>
        </w:tc>
        <w:tc>
          <w:tcPr>
            <w:tcW w:w="1000" w:type="pct"/>
            <w:tcBorders>
              <w:top w:val="nil"/>
              <w:left w:val="nil"/>
              <w:bottom w:val="nil"/>
              <w:right w:val="nil"/>
            </w:tcBorders>
          </w:tcPr>
          <w:p w14:paraId="16502694" w14:textId="77777777" w:rsidR="00E57B99" w:rsidRPr="002334C5" w:rsidRDefault="00E57B99" w:rsidP="00586B59">
            <w:pPr>
              <w:tabs>
                <w:tab w:val="center" w:pos="4513"/>
                <w:tab w:val="right" w:pos="9026"/>
              </w:tabs>
              <w:spacing w:after="0" w:line="240" w:lineRule="auto"/>
              <w:ind w:hanging="357"/>
              <w:jc w:val="center"/>
              <w:rPr>
                <w:lang w:val="id-ID"/>
              </w:rPr>
            </w:pPr>
            <w:r w:rsidRPr="002334C5">
              <w:rPr>
                <w:lang w:val="id-ID"/>
              </w:rPr>
              <w:t>0,2095</w:t>
            </w:r>
          </w:p>
        </w:tc>
        <w:tc>
          <w:tcPr>
            <w:tcW w:w="1001" w:type="pct"/>
            <w:tcBorders>
              <w:top w:val="nil"/>
              <w:left w:val="nil"/>
              <w:bottom w:val="nil"/>
              <w:right w:val="nil"/>
            </w:tcBorders>
          </w:tcPr>
          <w:p w14:paraId="1BE4BD55" w14:textId="77777777" w:rsidR="00E57B99" w:rsidRPr="002334C5" w:rsidRDefault="00E57B99" w:rsidP="00586B59">
            <w:pPr>
              <w:tabs>
                <w:tab w:val="center" w:pos="4513"/>
                <w:tab w:val="right" w:pos="9026"/>
              </w:tabs>
              <w:spacing w:after="0" w:line="240" w:lineRule="auto"/>
              <w:ind w:hanging="357"/>
              <w:jc w:val="center"/>
              <w:rPr>
                <w:lang w:val="id-ID"/>
              </w:rPr>
            </w:pPr>
            <w:r w:rsidRPr="002334C5">
              <w:rPr>
                <w:lang w:val="id-ID"/>
              </w:rPr>
              <w:t>0,0790</w:t>
            </w:r>
          </w:p>
        </w:tc>
      </w:tr>
      <w:tr w:rsidR="00E57B99" w:rsidRPr="002334C5" w14:paraId="20BAA979" w14:textId="77777777" w:rsidTr="00087EBE">
        <w:trPr>
          <w:trHeight w:val="293"/>
        </w:trPr>
        <w:tc>
          <w:tcPr>
            <w:tcW w:w="1000" w:type="pct"/>
            <w:tcBorders>
              <w:top w:val="nil"/>
              <w:left w:val="nil"/>
              <w:bottom w:val="nil"/>
              <w:right w:val="nil"/>
            </w:tcBorders>
          </w:tcPr>
          <w:p w14:paraId="02BAAE01" w14:textId="77777777" w:rsidR="00E57B99" w:rsidRPr="002334C5" w:rsidRDefault="00E57B99" w:rsidP="00586B59">
            <w:pPr>
              <w:tabs>
                <w:tab w:val="center" w:pos="4513"/>
                <w:tab w:val="right" w:pos="9026"/>
              </w:tabs>
              <w:spacing w:after="0" w:line="240" w:lineRule="auto"/>
              <w:ind w:hanging="357"/>
              <w:jc w:val="center"/>
              <w:rPr>
                <w:lang w:val="id-ID"/>
              </w:rPr>
            </w:pPr>
            <w:r w:rsidRPr="002334C5">
              <w:rPr>
                <w:lang w:val="id-ID"/>
              </w:rPr>
              <w:t>CA</w:t>
            </w:r>
          </w:p>
        </w:tc>
        <w:tc>
          <w:tcPr>
            <w:tcW w:w="1000" w:type="pct"/>
            <w:tcBorders>
              <w:top w:val="nil"/>
              <w:left w:val="nil"/>
              <w:bottom w:val="nil"/>
              <w:right w:val="nil"/>
            </w:tcBorders>
          </w:tcPr>
          <w:p w14:paraId="4EB1FDEE" w14:textId="77777777" w:rsidR="00E57B99" w:rsidRPr="002334C5" w:rsidRDefault="00E57B99" w:rsidP="00586B59">
            <w:pPr>
              <w:tabs>
                <w:tab w:val="center" w:pos="4513"/>
                <w:tab w:val="right" w:pos="9026"/>
              </w:tabs>
              <w:spacing w:after="0" w:line="240" w:lineRule="auto"/>
              <w:ind w:hanging="357"/>
              <w:jc w:val="center"/>
              <w:rPr>
                <w:lang w:val="id-ID"/>
              </w:rPr>
            </w:pPr>
            <w:r w:rsidRPr="002334C5">
              <w:rPr>
                <w:lang w:val="id-ID"/>
              </w:rPr>
              <w:t>35,0000</w:t>
            </w:r>
          </w:p>
        </w:tc>
        <w:tc>
          <w:tcPr>
            <w:tcW w:w="1000" w:type="pct"/>
            <w:tcBorders>
              <w:top w:val="nil"/>
              <w:left w:val="nil"/>
              <w:bottom w:val="nil"/>
              <w:right w:val="nil"/>
            </w:tcBorders>
          </w:tcPr>
          <w:p w14:paraId="1D677BB1" w14:textId="77777777" w:rsidR="00E57B99" w:rsidRPr="002334C5" w:rsidRDefault="00E57B99" w:rsidP="00586B59">
            <w:pPr>
              <w:tabs>
                <w:tab w:val="center" w:pos="4513"/>
                <w:tab w:val="right" w:pos="9026"/>
              </w:tabs>
              <w:spacing w:after="0" w:line="240" w:lineRule="auto"/>
              <w:ind w:hanging="357"/>
              <w:jc w:val="center"/>
              <w:rPr>
                <w:lang w:val="id-ID"/>
              </w:rPr>
            </w:pPr>
            <w:r w:rsidRPr="002334C5">
              <w:rPr>
                <w:lang w:val="id-ID"/>
              </w:rPr>
              <w:t>83,0000</w:t>
            </w:r>
          </w:p>
        </w:tc>
        <w:tc>
          <w:tcPr>
            <w:tcW w:w="1000" w:type="pct"/>
            <w:tcBorders>
              <w:top w:val="nil"/>
              <w:left w:val="nil"/>
              <w:bottom w:val="nil"/>
              <w:right w:val="nil"/>
            </w:tcBorders>
          </w:tcPr>
          <w:p w14:paraId="2600F2D2" w14:textId="77777777" w:rsidR="00E57B99" w:rsidRPr="002334C5" w:rsidRDefault="00E57B99" w:rsidP="00586B59">
            <w:pPr>
              <w:tabs>
                <w:tab w:val="center" w:pos="4513"/>
                <w:tab w:val="right" w:pos="9026"/>
              </w:tabs>
              <w:spacing w:after="0" w:line="240" w:lineRule="auto"/>
              <w:ind w:hanging="357"/>
              <w:jc w:val="center"/>
              <w:rPr>
                <w:lang w:val="id-ID"/>
              </w:rPr>
            </w:pPr>
            <w:r w:rsidRPr="002334C5">
              <w:rPr>
                <w:lang w:val="id-ID"/>
              </w:rPr>
              <w:t>58,3863</w:t>
            </w:r>
          </w:p>
        </w:tc>
        <w:tc>
          <w:tcPr>
            <w:tcW w:w="1001" w:type="pct"/>
            <w:tcBorders>
              <w:top w:val="nil"/>
              <w:left w:val="nil"/>
              <w:bottom w:val="nil"/>
              <w:right w:val="nil"/>
            </w:tcBorders>
          </w:tcPr>
          <w:p w14:paraId="0D701AA3" w14:textId="77777777" w:rsidR="00E57B99" w:rsidRPr="002334C5" w:rsidRDefault="00E57B99" w:rsidP="00586B59">
            <w:pPr>
              <w:tabs>
                <w:tab w:val="center" w:pos="4513"/>
                <w:tab w:val="right" w:pos="9026"/>
              </w:tabs>
              <w:spacing w:after="0" w:line="240" w:lineRule="auto"/>
              <w:ind w:hanging="357"/>
              <w:jc w:val="center"/>
              <w:rPr>
                <w:lang w:val="id-ID"/>
              </w:rPr>
            </w:pPr>
            <w:r w:rsidRPr="002334C5">
              <w:rPr>
                <w:lang w:val="id-ID"/>
              </w:rPr>
              <w:t>9,9607</w:t>
            </w:r>
          </w:p>
        </w:tc>
      </w:tr>
      <w:tr w:rsidR="00E57B99" w:rsidRPr="002334C5" w14:paraId="5FD45A7C" w14:textId="77777777" w:rsidTr="00087EBE">
        <w:trPr>
          <w:trHeight w:val="293"/>
        </w:trPr>
        <w:tc>
          <w:tcPr>
            <w:tcW w:w="1000" w:type="pct"/>
            <w:tcBorders>
              <w:top w:val="nil"/>
              <w:left w:val="nil"/>
              <w:right w:val="nil"/>
            </w:tcBorders>
          </w:tcPr>
          <w:p w14:paraId="34043AA9" w14:textId="77777777" w:rsidR="00E57B99" w:rsidRPr="002334C5" w:rsidRDefault="00E57B99" w:rsidP="00586B59">
            <w:pPr>
              <w:tabs>
                <w:tab w:val="center" w:pos="4513"/>
                <w:tab w:val="right" w:pos="9026"/>
              </w:tabs>
              <w:spacing w:after="0" w:line="240" w:lineRule="auto"/>
              <w:ind w:hanging="357"/>
              <w:jc w:val="center"/>
              <w:rPr>
                <w:lang w:val="id-ID"/>
              </w:rPr>
            </w:pPr>
            <w:r w:rsidRPr="002334C5">
              <w:rPr>
                <w:lang w:val="id-ID"/>
              </w:rPr>
              <w:t>MC</w:t>
            </w:r>
          </w:p>
        </w:tc>
        <w:tc>
          <w:tcPr>
            <w:tcW w:w="1000" w:type="pct"/>
            <w:tcBorders>
              <w:top w:val="nil"/>
              <w:left w:val="nil"/>
              <w:right w:val="nil"/>
            </w:tcBorders>
          </w:tcPr>
          <w:p w14:paraId="214B259C" w14:textId="77777777" w:rsidR="00E57B99" w:rsidRPr="002334C5" w:rsidRDefault="00E57B99" w:rsidP="00586B59">
            <w:pPr>
              <w:tabs>
                <w:tab w:val="center" w:pos="4513"/>
                <w:tab w:val="right" w:pos="9026"/>
              </w:tabs>
              <w:spacing w:after="0" w:line="240" w:lineRule="auto"/>
              <w:ind w:hanging="357"/>
              <w:jc w:val="center"/>
              <w:rPr>
                <w:lang w:val="id-ID"/>
              </w:rPr>
            </w:pPr>
            <w:r w:rsidRPr="002334C5">
              <w:rPr>
                <w:lang w:val="id-ID"/>
              </w:rPr>
              <w:t>0,0000</w:t>
            </w:r>
          </w:p>
        </w:tc>
        <w:tc>
          <w:tcPr>
            <w:tcW w:w="1000" w:type="pct"/>
            <w:tcBorders>
              <w:top w:val="nil"/>
              <w:left w:val="nil"/>
              <w:right w:val="nil"/>
            </w:tcBorders>
          </w:tcPr>
          <w:p w14:paraId="5AEE9EB2" w14:textId="77777777" w:rsidR="00E57B99" w:rsidRPr="002334C5" w:rsidRDefault="00E57B99" w:rsidP="00586B59">
            <w:pPr>
              <w:tabs>
                <w:tab w:val="center" w:pos="4513"/>
                <w:tab w:val="right" w:pos="9026"/>
              </w:tabs>
              <w:spacing w:after="0" w:line="240" w:lineRule="auto"/>
              <w:ind w:hanging="357"/>
              <w:jc w:val="center"/>
              <w:rPr>
                <w:lang w:val="id-ID"/>
              </w:rPr>
            </w:pPr>
            <w:r w:rsidRPr="002334C5">
              <w:rPr>
                <w:lang w:val="id-ID"/>
              </w:rPr>
              <w:t>1,0000</w:t>
            </w:r>
          </w:p>
        </w:tc>
        <w:tc>
          <w:tcPr>
            <w:tcW w:w="1000" w:type="pct"/>
            <w:tcBorders>
              <w:top w:val="nil"/>
              <w:left w:val="nil"/>
              <w:right w:val="nil"/>
            </w:tcBorders>
          </w:tcPr>
          <w:p w14:paraId="0F4B0861" w14:textId="77777777" w:rsidR="00E57B99" w:rsidRPr="002334C5" w:rsidRDefault="00E57B99" w:rsidP="00586B59">
            <w:pPr>
              <w:tabs>
                <w:tab w:val="center" w:pos="4513"/>
                <w:tab w:val="right" w:pos="9026"/>
              </w:tabs>
              <w:spacing w:after="0" w:line="240" w:lineRule="auto"/>
              <w:ind w:hanging="357"/>
              <w:jc w:val="center"/>
              <w:rPr>
                <w:lang w:val="id-ID"/>
              </w:rPr>
            </w:pPr>
            <w:r w:rsidRPr="002334C5">
              <w:rPr>
                <w:lang w:val="id-ID"/>
              </w:rPr>
              <w:t>0,8986</w:t>
            </w:r>
          </w:p>
        </w:tc>
        <w:tc>
          <w:tcPr>
            <w:tcW w:w="1001" w:type="pct"/>
            <w:tcBorders>
              <w:top w:val="nil"/>
              <w:left w:val="nil"/>
              <w:right w:val="nil"/>
            </w:tcBorders>
          </w:tcPr>
          <w:p w14:paraId="4C8D326D" w14:textId="77777777" w:rsidR="00E57B99" w:rsidRPr="002334C5" w:rsidRDefault="00E57B99" w:rsidP="00586B59">
            <w:pPr>
              <w:tabs>
                <w:tab w:val="center" w:pos="4513"/>
                <w:tab w:val="right" w:pos="9026"/>
              </w:tabs>
              <w:spacing w:after="0" w:line="240" w:lineRule="auto"/>
              <w:ind w:hanging="357"/>
              <w:jc w:val="center"/>
              <w:rPr>
                <w:lang w:val="id-ID"/>
              </w:rPr>
            </w:pPr>
            <w:r w:rsidRPr="002334C5">
              <w:rPr>
                <w:lang w:val="id-ID"/>
              </w:rPr>
              <w:t>0,3022</w:t>
            </w:r>
          </w:p>
        </w:tc>
      </w:tr>
      <w:tr w:rsidR="00E57B99" w:rsidRPr="002334C5" w14:paraId="05D9968D" w14:textId="77777777" w:rsidTr="00087EBE">
        <w:trPr>
          <w:trHeight w:val="293"/>
        </w:trPr>
        <w:tc>
          <w:tcPr>
            <w:tcW w:w="1000" w:type="pct"/>
            <w:tcBorders>
              <w:top w:val="nil"/>
              <w:left w:val="nil"/>
              <w:bottom w:val="single" w:sz="4" w:space="0" w:color="auto"/>
              <w:right w:val="nil"/>
            </w:tcBorders>
          </w:tcPr>
          <w:p w14:paraId="70A02D8C" w14:textId="77777777" w:rsidR="00E57B99" w:rsidRPr="002334C5" w:rsidRDefault="00E57B99" w:rsidP="00586B59">
            <w:pPr>
              <w:tabs>
                <w:tab w:val="center" w:pos="4513"/>
                <w:tab w:val="right" w:pos="9026"/>
              </w:tabs>
              <w:spacing w:after="0" w:line="240" w:lineRule="auto"/>
              <w:ind w:hanging="357"/>
              <w:jc w:val="center"/>
              <w:rPr>
                <w:lang w:val="id-ID"/>
              </w:rPr>
            </w:pPr>
            <w:r w:rsidRPr="002334C5">
              <w:rPr>
                <w:lang w:val="id-ID"/>
              </w:rPr>
              <w:t>CT</w:t>
            </w:r>
          </w:p>
        </w:tc>
        <w:tc>
          <w:tcPr>
            <w:tcW w:w="1000" w:type="pct"/>
            <w:tcBorders>
              <w:top w:val="nil"/>
              <w:left w:val="nil"/>
              <w:bottom w:val="single" w:sz="4" w:space="0" w:color="auto"/>
              <w:right w:val="nil"/>
            </w:tcBorders>
          </w:tcPr>
          <w:p w14:paraId="4C004048" w14:textId="77777777" w:rsidR="00E57B99" w:rsidRPr="002334C5" w:rsidRDefault="00E57B99" w:rsidP="00586B59">
            <w:pPr>
              <w:tabs>
                <w:tab w:val="center" w:pos="4513"/>
                <w:tab w:val="right" w:pos="9026"/>
              </w:tabs>
              <w:spacing w:after="0" w:line="240" w:lineRule="auto"/>
              <w:ind w:hanging="357"/>
              <w:jc w:val="center"/>
              <w:rPr>
                <w:lang w:val="id-ID"/>
              </w:rPr>
            </w:pPr>
            <w:r w:rsidRPr="002334C5">
              <w:rPr>
                <w:lang w:val="id-ID"/>
              </w:rPr>
              <w:t>0,0000</w:t>
            </w:r>
          </w:p>
        </w:tc>
        <w:tc>
          <w:tcPr>
            <w:tcW w:w="1000" w:type="pct"/>
            <w:tcBorders>
              <w:top w:val="nil"/>
              <w:left w:val="nil"/>
              <w:bottom w:val="single" w:sz="4" w:space="0" w:color="auto"/>
              <w:right w:val="nil"/>
            </w:tcBorders>
          </w:tcPr>
          <w:p w14:paraId="40AEDDB4" w14:textId="77777777" w:rsidR="00E57B99" w:rsidRPr="002334C5" w:rsidRDefault="00E57B99" w:rsidP="00586B59">
            <w:pPr>
              <w:tabs>
                <w:tab w:val="center" w:pos="4513"/>
                <w:tab w:val="right" w:pos="9026"/>
              </w:tabs>
              <w:spacing w:after="0" w:line="240" w:lineRule="auto"/>
              <w:ind w:hanging="357"/>
              <w:jc w:val="center"/>
              <w:rPr>
                <w:lang w:val="id-ID"/>
              </w:rPr>
            </w:pPr>
            <w:r w:rsidRPr="002334C5">
              <w:rPr>
                <w:lang w:val="id-ID"/>
              </w:rPr>
              <w:t>51,0000</w:t>
            </w:r>
          </w:p>
        </w:tc>
        <w:tc>
          <w:tcPr>
            <w:tcW w:w="1000" w:type="pct"/>
            <w:tcBorders>
              <w:top w:val="nil"/>
              <w:left w:val="nil"/>
              <w:bottom w:val="single" w:sz="4" w:space="0" w:color="auto"/>
              <w:right w:val="nil"/>
            </w:tcBorders>
          </w:tcPr>
          <w:p w14:paraId="0F7C0A2D" w14:textId="77777777" w:rsidR="00E57B99" w:rsidRPr="002334C5" w:rsidRDefault="00E57B99" w:rsidP="00586B59">
            <w:pPr>
              <w:tabs>
                <w:tab w:val="center" w:pos="4513"/>
                <w:tab w:val="right" w:pos="9026"/>
              </w:tabs>
              <w:spacing w:after="0" w:line="240" w:lineRule="auto"/>
              <w:ind w:hanging="357"/>
              <w:jc w:val="center"/>
              <w:rPr>
                <w:lang w:val="id-ID"/>
              </w:rPr>
            </w:pPr>
            <w:r w:rsidRPr="002334C5">
              <w:rPr>
                <w:lang w:val="id-ID"/>
              </w:rPr>
              <w:t>10,0986</w:t>
            </w:r>
          </w:p>
        </w:tc>
        <w:tc>
          <w:tcPr>
            <w:tcW w:w="1001" w:type="pct"/>
            <w:tcBorders>
              <w:top w:val="nil"/>
              <w:left w:val="nil"/>
              <w:bottom w:val="single" w:sz="4" w:space="0" w:color="auto"/>
              <w:right w:val="nil"/>
            </w:tcBorders>
          </w:tcPr>
          <w:p w14:paraId="249F1446" w14:textId="77777777" w:rsidR="00E57B99" w:rsidRPr="002334C5" w:rsidRDefault="00E57B99" w:rsidP="00586B59">
            <w:pPr>
              <w:tabs>
                <w:tab w:val="center" w:pos="4513"/>
                <w:tab w:val="right" w:pos="9026"/>
              </w:tabs>
              <w:spacing w:after="0" w:line="240" w:lineRule="auto"/>
              <w:ind w:hanging="357"/>
              <w:jc w:val="center"/>
              <w:rPr>
                <w:lang w:val="id-ID"/>
              </w:rPr>
            </w:pPr>
            <w:r w:rsidRPr="002334C5">
              <w:rPr>
                <w:lang w:val="id-ID"/>
              </w:rPr>
              <w:t>11,9250</w:t>
            </w:r>
          </w:p>
        </w:tc>
      </w:tr>
    </w:tbl>
    <w:p w14:paraId="07715FE4" w14:textId="501E7F2F" w:rsidR="00E57B99" w:rsidRPr="00A041E2" w:rsidRDefault="00E57B99" w:rsidP="007A1E93">
      <w:pPr>
        <w:spacing w:line="240" w:lineRule="auto"/>
        <w:jc w:val="both"/>
        <w:rPr>
          <w:bCs/>
          <w:color w:val="212121"/>
        </w:rPr>
      </w:pPr>
      <w:r w:rsidRPr="002334C5">
        <w:rPr>
          <w:bCs/>
          <w:color w:val="212121"/>
        </w:rPr>
        <w:t>Source: Data processed, 202</w:t>
      </w:r>
      <w:r w:rsidR="000A2403">
        <w:rPr>
          <w:bCs/>
          <w:color w:val="212121"/>
        </w:rPr>
        <w:t>4</w:t>
      </w:r>
    </w:p>
    <w:p w14:paraId="237857F1" w14:textId="0B5D9BD3" w:rsidR="00E57B99" w:rsidRDefault="00E57B99" w:rsidP="007A1E93">
      <w:pPr>
        <w:tabs>
          <w:tab w:val="left" w:pos="567"/>
        </w:tabs>
        <w:spacing w:line="240" w:lineRule="auto"/>
        <w:jc w:val="both"/>
      </w:pPr>
      <w:r w:rsidRPr="002334C5">
        <w:tab/>
      </w:r>
      <w:r>
        <w:t>According to the findings shown in Table 2</w:t>
      </w:r>
      <w:r w:rsidRPr="002334C5">
        <w:t xml:space="preserve">, the </w:t>
      </w:r>
      <w:r>
        <w:t>CSR</w:t>
      </w:r>
      <w:r w:rsidRPr="002334C5">
        <w:t xml:space="preserve"> variable in this study exhibits a minimum value of 0.2945, recorded by PT. Argo </w:t>
      </w:r>
      <w:proofErr w:type="spellStart"/>
      <w:r w:rsidRPr="002334C5">
        <w:t>Pantes</w:t>
      </w:r>
      <w:proofErr w:type="spellEnd"/>
      <w:r w:rsidR="0094746B">
        <w:t xml:space="preserve"> </w:t>
      </w:r>
      <w:proofErr w:type="spellStart"/>
      <w:r w:rsidRPr="002334C5">
        <w:t>Tbk</w:t>
      </w:r>
      <w:proofErr w:type="spellEnd"/>
      <w:r w:rsidRPr="002334C5">
        <w:t xml:space="preserve">, and a maximum value of 0.7436, attributed to PT. Astra International </w:t>
      </w:r>
      <w:proofErr w:type="spellStart"/>
      <w:r w:rsidRPr="002334C5">
        <w:t>Tbk</w:t>
      </w:r>
      <w:proofErr w:type="spellEnd"/>
      <w:r w:rsidRPr="002334C5">
        <w:t xml:space="preserve">. The statistical data also indicates an average value of 0.5352, suggesting that, in general, manufacturing companies in Indonesia have not yet fully integrated corporate social responsibility into their operational agendas. </w:t>
      </w:r>
      <w:r>
        <w:t>This may be due to several factors, including a lack of awareness regarding the significance of social responsibility, financial constraints, or inadequate regulatory support.</w:t>
      </w:r>
    </w:p>
    <w:p w14:paraId="5AD26F2C" w14:textId="77777777" w:rsidR="00E57B99" w:rsidRPr="002334C5" w:rsidRDefault="00E57B99" w:rsidP="001C5E68">
      <w:pPr>
        <w:tabs>
          <w:tab w:val="left" w:pos="567"/>
        </w:tabs>
        <w:spacing w:line="240" w:lineRule="auto"/>
        <w:jc w:val="both"/>
      </w:pPr>
      <w:r w:rsidRPr="002334C5">
        <w:lastRenderedPageBreak/>
        <w:tab/>
        <w:t>The analysis reveals that the variable measuring CEO narcissism has an average score of 3.2274, with a maximum possible value of 4. This finding indicates a relatively high average level of narcissism among CEOs across the sampled companies, equating to 74.25%. Such results suggest that, in general, individuals occupying the role of CEO within the sampled companies can be classified as exhibiting narcissistic traits.</w:t>
      </w:r>
    </w:p>
    <w:p w14:paraId="55FFD4C8" w14:textId="77777777" w:rsidR="00E57B99" w:rsidRPr="002334C5" w:rsidRDefault="00E57B99" w:rsidP="001C5E68">
      <w:pPr>
        <w:spacing w:after="0" w:line="240" w:lineRule="auto"/>
        <w:ind w:left="450" w:hanging="426"/>
        <w:jc w:val="both"/>
        <w:rPr>
          <w:b/>
          <w:bCs/>
        </w:rPr>
      </w:pPr>
      <w:r w:rsidRPr="002334C5">
        <w:rPr>
          <w:b/>
          <w:bCs/>
        </w:rPr>
        <w:t>Pearson Correlation</w:t>
      </w:r>
    </w:p>
    <w:p w14:paraId="5292E8C7" w14:textId="77777777" w:rsidR="00E57B99" w:rsidRPr="002334C5" w:rsidRDefault="00E57B99" w:rsidP="005A4858">
      <w:pPr>
        <w:tabs>
          <w:tab w:val="left" w:pos="567"/>
        </w:tabs>
        <w:spacing w:line="240" w:lineRule="auto"/>
        <w:jc w:val="both"/>
      </w:pPr>
      <w:r w:rsidRPr="002334C5">
        <w:rPr>
          <w:b/>
          <w:bCs/>
        </w:rPr>
        <w:tab/>
      </w:r>
      <w:r w:rsidRPr="0090305F">
        <w:t>According to the correlation data shown in Table 3, the testing matrix demonstrates the relationships among the variables involved.</w:t>
      </w:r>
      <w:r w:rsidRPr="002334C5">
        <w:t xml:space="preserve"> The dependent variable is corporate social responsibility, while CEO narcissism serves as the independent variable. The control variables include </w:t>
      </w:r>
      <w:r>
        <w:t>Flow Ratio</w:t>
      </w:r>
      <w:r w:rsidRPr="002334C5">
        <w:t xml:space="preserve">, Return on Assets, </w:t>
      </w:r>
      <w:r>
        <w:t>Firm Size</w:t>
      </w:r>
      <w:r w:rsidRPr="002334C5">
        <w:t xml:space="preserve">, Leverage, Firm Age, Outboard Ratio, CEO Age, CEO Gender, and CEO Tenure. </w:t>
      </w:r>
      <w:r w:rsidRPr="00443904">
        <w:t>The results indicate a significant positive relationship between CEO narcissism and corporate social responsibility, with a reported coefficient of 0.234.</w:t>
      </w:r>
      <w:r>
        <w:t xml:space="preserve"> </w:t>
      </w:r>
      <w:r w:rsidRPr="00551291">
        <w:t>The findings support the hypothesis, indicating that higher CEO narcissism is associated with increased corporate social responsibility involvement.</w:t>
      </w:r>
      <w:r>
        <w:t xml:space="preserve"> </w:t>
      </w:r>
      <w:r w:rsidRPr="002334C5">
        <w:t xml:space="preserve">Furthermore, the family </w:t>
      </w:r>
      <w:r>
        <w:t>firm</w:t>
      </w:r>
      <w:r w:rsidRPr="002334C5">
        <w:t xml:space="preserve"> variable demonstrates a positive </w:t>
      </w:r>
      <w:r>
        <w:t>impact,</w:t>
      </w:r>
      <w:r w:rsidRPr="002334C5">
        <w:t xml:space="preserve"> with a correlation value of 0.198. This finding also indicates that family </w:t>
      </w:r>
      <w:r>
        <w:t>firm</w:t>
      </w:r>
      <w:r w:rsidRPr="002334C5">
        <w:t xml:space="preserve"> has a direct influence on the implementation of CSR programs within a company.</w:t>
      </w:r>
    </w:p>
    <w:p w14:paraId="68F8F840" w14:textId="77777777" w:rsidR="00E57B99" w:rsidRDefault="00E57B99" w:rsidP="005A4858">
      <w:pPr>
        <w:tabs>
          <w:tab w:val="left" w:pos="567"/>
        </w:tabs>
        <w:spacing w:line="240" w:lineRule="auto"/>
        <w:jc w:val="both"/>
      </w:pPr>
      <w:r w:rsidRPr="002334C5">
        <w:tab/>
      </w:r>
      <w:r w:rsidRPr="00527DDC">
        <w:t>The analysis of correlations between the dependent and control variables in this study presents diverse findings.</w:t>
      </w:r>
      <w:r w:rsidRPr="002334C5">
        <w:t xml:space="preserve"> There are five positive relationships: Flow Ratio at 0.076, Firm Age at 0.092, CEO Age at 0.140, Male CEO at 0.016, and CEO Tenure at 0.078. Additionally, four relationships exhibit a negative correlation: Firm Size at -0.062, Return on Assets (ROA) at -0.124, Leverage at -0.043, and Outboard Ratio at -0.148. </w:t>
      </w:r>
      <w:r w:rsidRPr="0090305F">
        <w:t>These results indicate that the control variables used in this study have correlations that do not significantly impact corporate social responsibility, as they maintain relatively low correlation values.</w:t>
      </w:r>
    </w:p>
    <w:p w14:paraId="3258A6E9" w14:textId="77777777" w:rsidR="00E57B99" w:rsidRPr="002334C5" w:rsidRDefault="00E57B99" w:rsidP="001C5E68">
      <w:pPr>
        <w:tabs>
          <w:tab w:val="left" w:pos="567"/>
        </w:tabs>
        <w:spacing w:after="0" w:line="240" w:lineRule="auto"/>
        <w:jc w:val="both"/>
        <w:rPr>
          <w:b/>
          <w:bCs/>
        </w:rPr>
      </w:pPr>
      <w:r w:rsidRPr="002334C5">
        <w:rPr>
          <w:b/>
          <w:bCs/>
        </w:rPr>
        <w:t>Direct Regression Testing</w:t>
      </w:r>
    </w:p>
    <w:p w14:paraId="0E08158F" w14:textId="77777777" w:rsidR="00E57B99" w:rsidRPr="002334C5" w:rsidRDefault="00E57B99" w:rsidP="005A4858">
      <w:pPr>
        <w:tabs>
          <w:tab w:val="left" w:pos="567"/>
        </w:tabs>
        <w:spacing w:line="240" w:lineRule="auto"/>
        <w:jc w:val="both"/>
      </w:pPr>
      <w:r w:rsidRPr="002334C5">
        <w:rPr>
          <w:b/>
          <w:bCs/>
        </w:rPr>
        <w:tab/>
      </w:r>
      <w:r w:rsidRPr="00527DDC">
        <w:t>This study tested the hypothesis by employing ten regression models to examine the effect of CEO narcissism on CSR, with the inclusion of nine control variables for comprehensive analysis.</w:t>
      </w:r>
      <w:r>
        <w:t xml:space="preserve"> </w:t>
      </w:r>
      <w:r w:rsidRPr="00527DDC">
        <w:t>The study used OLS regression to assess the relationship between CEO narcissism and CSR while controlling for other variables.</w:t>
      </w:r>
      <w:r>
        <w:t xml:space="preserve"> </w:t>
      </w:r>
      <w:r w:rsidRPr="0090305F">
        <w:t>As illustrated in Table 4, the regression results for the CEO narcissism variable in relation to CSR reveal significant findings.</w:t>
      </w:r>
      <w:r>
        <w:t xml:space="preserve"> </w:t>
      </w:r>
      <w:r w:rsidRPr="002334C5">
        <w:t xml:space="preserve">The table highlights significance markers indicated by asterisks. The levels of significance are categorized into three tiers: "*", "**", and "***", </w:t>
      </w:r>
      <w:r>
        <w:t>which correspond to significance levels of 10%, 5%, and 1%, respectively.</w:t>
      </w:r>
    </w:p>
    <w:p w14:paraId="672FCB6A" w14:textId="77777777" w:rsidR="00E57B99" w:rsidRPr="002334C5" w:rsidRDefault="00E57B99" w:rsidP="005A4858">
      <w:pPr>
        <w:tabs>
          <w:tab w:val="left" w:pos="567"/>
        </w:tabs>
        <w:spacing w:line="240" w:lineRule="auto"/>
        <w:jc w:val="both"/>
      </w:pPr>
      <w:r w:rsidRPr="002334C5">
        <w:tab/>
      </w:r>
      <w:r w:rsidRPr="00865457">
        <w:t>Table 4 shows a significant positive link between CEO narcissism and CSR, indicated by a coefficient of 0.0246, a T-value of 4.24, and an adjusted R-squared of 0.052.</w:t>
      </w:r>
      <w:r>
        <w:t xml:space="preserve"> </w:t>
      </w:r>
      <w:r w:rsidRPr="002334C5">
        <w:t>The inclusion of control variables resulted in a change in the coefficient between CEO narcissism and CSR. Several control variables, including Firm Size, Return on Assets, Flow Ratio, Leverage, CEO Age, Male CEO, and CEO Tenure, exhibited an increase in their coefficients. Conversely, some variables, such as Firm Age and Outboard Ratio, led to a decrease in the coefficient linking CEO narcissism and CSR.</w:t>
      </w:r>
    </w:p>
    <w:p w14:paraId="2F9B91C0" w14:textId="77777777" w:rsidR="00E57B99" w:rsidRPr="002334C5" w:rsidRDefault="00E57B99" w:rsidP="005A4858">
      <w:pPr>
        <w:tabs>
          <w:tab w:val="left" w:pos="567"/>
        </w:tabs>
        <w:spacing w:line="240" w:lineRule="auto"/>
        <w:jc w:val="both"/>
      </w:pPr>
      <w:r w:rsidRPr="002334C5">
        <w:tab/>
      </w:r>
      <w:r w:rsidRPr="007F6C8C">
        <w:t>These changes can be observed in the coefficient increasing from 0.0246 to 0.0378, the T-value rising from 4.24 to 5.91, and the adjusted R-squared increasing from 0.052 to 0.1572.</w:t>
      </w:r>
      <w:r>
        <w:t xml:space="preserve"> </w:t>
      </w:r>
      <w:r w:rsidRPr="00865457">
        <w:t xml:space="preserve">This suggests that incorporating control variables has strengthened the model's explanatory power, highlighting a more reliable connection between CEO narcissism and </w:t>
      </w:r>
      <w:r>
        <w:t>CSR</w:t>
      </w:r>
      <w:r w:rsidRPr="00865457">
        <w:t>.</w:t>
      </w:r>
      <w:r>
        <w:t xml:space="preserve"> Overall, t</w:t>
      </w:r>
      <w:r w:rsidRPr="00865457">
        <w:t>he findings highlight the intricate relationship between CEO traits and CSR, underscoring the need for a nuanced perspective on the factors that shape this dynamic.</w:t>
      </w:r>
    </w:p>
    <w:p w14:paraId="7E335055" w14:textId="77777777" w:rsidR="00E57B99" w:rsidRPr="00023C4F" w:rsidRDefault="00E57B99" w:rsidP="005A4858">
      <w:pPr>
        <w:tabs>
          <w:tab w:val="left" w:pos="567"/>
        </w:tabs>
        <w:spacing w:line="240" w:lineRule="auto"/>
        <w:jc w:val="both"/>
        <w:rPr>
          <w:rFonts w:asciiTheme="minorHAnsi" w:hAnsiTheme="minorHAnsi" w:cstheme="minorHAnsi"/>
        </w:rPr>
      </w:pPr>
      <w:r w:rsidRPr="002334C5">
        <w:lastRenderedPageBreak/>
        <w:tab/>
        <w:t xml:space="preserve">Based on the conducted tests, it can be concluded that the presence of a CEO with narcissistic traits can encourage a company to be more proactive in implementing corporate social responsibility initiatives. This is attributed to the strong motivation that narcissistic CEOs possess to enhance their own image and that of the company in the eyes of the public. </w:t>
      </w:r>
      <w:r w:rsidRPr="00D85964">
        <w:t xml:space="preserve">Consequently, they are more likely to take the initiative in executing CSR programs to enhance the </w:t>
      </w:r>
      <w:r>
        <w:t>company’s reputation and public image</w:t>
      </w:r>
      <w:r w:rsidRPr="00D85964">
        <w:t>.</w:t>
      </w:r>
      <w:r>
        <w:t xml:space="preserve"> Thus, hypothesis H1 is validated by the study's results, aligning with previous research by </w:t>
      </w:r>
      <w:r w:rsidRPr="00023C4F">
        <w:rPr>
          <w:rFonts w:asciiTheme="minorHAnsi" w:eastAsia="Times New Roman" w:hAnsiTheme="minorHAnsi" w:cstheme="minorHAnsi"/>
          <w:color w:val="000000"/>
          <w:lang w:val="id-ID"/>
        </w:rPr>
        <w:fldChar w:fldCharType="begin" w:fldLock="1"/>
      </w:r>
      <w:r w:rsidRPr="00023C4F">
        <w:rPr>
          <w:rFonts w:asciiTheme="minorHAnsi" w:eastAsia="Times New Roman" w:hAnsiTheme="minorHAnsi" w:cstheme="minorHAnsi"/>
          <w:color w:val="000000"/>
          <w:lang w:val="id-ID"/>
        </w:rPr>
        <w:instrText>ADDIN CSL_CITATION {"citationItems":[{"id":"ITEM-1","itemData":{"DOI":"10.1016/j.jbusres.2019.07.005","ISSN":"01482963","abstract":"We investigate the relationship between CEO narcissism and corporate social responsibility (CSR). We argue that narcissistic CEOs are more likely to place greater emphasis on externally oriented CSR activities than on internally oriented CSR activities. Based on a sample of 134 CEOs/firms from the Fortune 500 list for the years 2008–2013, we find that there is an overall positive relationship between CEO narcissism and CSR. Furthermore, we find that while CEO narcissism is positively related to externally oriented CSR, the relationship between CEO narcissism and internally oriented CSR is negative but not significant.","author":[{"dropping-particle":"","family":"Al-Shammari","given":"Marwan","non-dropping-particle":"","parse-names":false,"suffix":""},{"dropping-particle":"","family":"Rasheed","given":"A.","non-dropping-particle":"","parse-names":false,"suffix":""},{"dropping-particle":"","family":"Al-Shammari","given":"Hussam A.","non-dropping-particle":"","parse-names":false,"suffix":""}],"container-title":"Journal of Business Research","id":"ITEM-1","issue":"July","issued":{"date-parts":[["2019"]]},"page":"106-117","title":"CEO narcissism and corporate social responsibility: Does CEO narcissism affect CSR focus?","type":"article-journal","volume":"104"},"uris":["http://www.mendeley.com/documents/?uuid=8d108305-40df-481f-8277-12b382a1fed7"]}],"mendeley":{"formattedCitation":"(Al-Shammari et al., 2019)","manualFormatting":"Al-Shammari et al. (2019)","plainTextFormattedCitation":"(Al-Shammari et al., 2019)","previouslyFormattedCitation":"(Al-Shammari et al., 2019)"},"properties":{"noteIndex":0},"schema":"https://github.com/citation-style-language/schema/raw/master/csl-citation.json"}</w:instrText>
      </w:r>
      <w:r w:rsidRPr="00023C4F">
        <w:rPr>
          <w:rFonts w:asciiTheme="minorHAnsi" w:eastAsia="Times New Roman" w:hAnsiTheme="minorHAnsi" w:cstheme="minorHAnsi"/>
          <w:color w:val="000000"/>
          <w:lang w:val="id-ID"/>
        </w:rPr>
        <w:fldChar w:fldCharType="separate"/>
      </w:r>
      <w:r w:rsidRPr="00023C4F">
        <w:rPr>
          <w:rFonts w:asciiTheme="minorHAnsi" w:eastAsia="Times New Roman" w:hAnsiTheme="minorHAnsi" w:cstheme="minorHAnsi"/>
          <w:noProof/>
          <w:color w:val="000000"/>
          <w:lang w:val="id-ID"/>
        </w:rPr>
        <w:t xml:space="preserve">Al-Shammari </w:t>
      </w:r>
      <w:r w:rsidRPr="00023C4F">
        <w:rPr>
          <w:rFonts w:asciiTheme="minorHAnsi" w:eastAsia="Times New Roman" w:hAnsiTheme="minorHAnsi" w:cstheme="minorHAnsi"/>
          <w:i/>
          <w:iCs/>
          <w:noProof/>
          <w:color w:val="000000"/>
          <w:lang w:val="id-ID"/>
        </w:rPr>
        <w:t>et al.</w:t>
      </w:r>
      <w:r w:rsidRPr="00023C4F">
        <w:rPr>
          <w:rFonts w:asciiTheme="minorHAnsi" w:eastAsia="Times New Roman" w:hAnsiTheme="minorHAnsi" w:cstheme="minorHAnsi"/>
          <w:noProof/>
          <w:color w:val="000000"/>
          <w:lang w:val="id-ID"/>
        </w:rPr>
        <w:t xml:space="preserve"> (2019)</w:t>
      </w:r>
      <w:r w:rsidRPr="00023C4F">
        <w:rPr>
          <w:rFonts w:asciiTheme="minorHAnsi" w:eastAsia="Times New Roman" w:hAnsiTheme="minorHAnsi" w:cstheme="minorHAnsi"/>
          <w:color w:val="000000"/>
          <w:lang w:val="id-ID"/>
        </w:rPr>
        <w:fldChar w:fldCharType="end"/>
      </w:r>
      <w:r w:rsidRPr="00023C4F">
        <w:rPr>
          <w:rFonts w:asciiTheme="minorHAnsi" w:eastAsia="Times New Roman" w:hAnsiTheme="minorHAnsi" w:cstheme="minorHAnsi"/>
          <w:color w:val="000000"/>
          <w:lang w:val="id-ID"/>
        </w:rPr>
        <w:t xml:space="preserve">, </w:t>
      </w:r>
      <w:r w:rsidRPr="00023C4F">
        <w:rPr>
          <w:rFonts w:asciiTheme="minorHAnsi" w:eastAsia="Times New Roman" w:hAnsiTheme="minorHAnsi" w:cstheme="minorHAnsi"/>
          <w:color w:val="000000"/>
          <w:lang w:val="id-ID"/>
        </w:rPr>
        <w:fldChar w:fldCharType="begin" w:fldLock="1"/>
      </w:r>
      <w:r w:rsidRPr="00023C4F">
        <w:rPr>
          <w:rFonts w:asciiTheme="minorHAnsi" w:eastAsia="Times New Roman" w:hAnsiTheme="minorHAnsi" w:cstheme="minorHAnsi"/>
          <w:color w:val="000000"/>
          <w:lang w:val="id-ID"/>
        </w:rPr>
        <w:instrText>ADDIN CSL_CITATION {"citationItems":[{"id":"ITEM-1","itemData":{"DOI":"10.1007/s10490-019-09698-6","ISSN":"15729958","abstract":"This study aims to explore how CEO narcissism affects firms’ CSR choice given that the relationship between chief executive officer (CEO) narcissism and corporate social responsibility (CSR) has yielded inconclusive results. On the basis of upper echelon theory and the attention-based view, we first propose that narcissistic CEOs allocate more attention to peripheral CSR and less attention to embedded CSR. We then explore the boundary conditions that may affect CEO narcissism and CSR choice. We find that CEO narcissism is positively related to peripheral CSR and negatively related to embedded CSR via a sample of 4792 firm-year observations in the manufacturing industry of Chinese A-share listed firms. Results show that family ownership weakens the negative relation between CEO narcissism and embedded CSR. Moreover, CEO duality strengthens the positive relation between CEO narcissism and peripheral CSR and strengthens the negative relation between CEO narcissism and embedded CSR. These findings have significant implications for the CSR literature, narcissism research, and the attention-based view.","author":[{"dropping-particle":"","family":"Chen","given":"Jing","non-dropping-particle":"","parse-names":false,"suffix":""},{"dropping-particle":"","family":"Zhang","given":"Zhe","non-dropping-particle":"","parse-names":false,"suffix":""},{"dropping-particle":"","family":"Jia","given":"Ming","non-dropping-particle":"","parse-names":false,"suffix":""}],"container-title":"Asia Pacific Journal of Management","id":"ITEM-1","issue":"3","issued":{"date-parts":[["2021"]]},"page":"897-924","publisher":"Asia Pacific Journal of Management","title":"How CEO narcissism affects corporate social responsibility choice?","type":"article-journal","volume":"38"},"uris":["http://www.mendeley.com/documents/?uuid=0b74e809-65db-40fc-93eb-dfdff3ee010a"]}],"mendeley":{"formattedCitation":"(Chen et al., 2021)","manualFormatting":"Chen et al. (2021)","plainTextFormattedCitation":"(Chen et al., 2021)","previouslyFormattedCitation":"(Chen et al., 2021)"},"properties":{"noteIndex":0},"schema":"https://github.com/citation-style-language/schema/raw/master/csl-citation.json"}</w:instrText>
      </w:r>
      <w:r w:rsidRPr="00023C4F">
        <w:rPr>
          <w:rFonts w:asciiTheme="minorHAnsi" w:eastAsia="Times New Roman" w:hAnsiTheme="minorHAnsi" w:cstheme="minorHAnsi"/>
          <w:color w:val="000000"/>
          <w:lang w:val="id-ID"/>
        </w:rPr>
        <w:fldChar w:fldCharType="separate"/>
      </w:r>
      <w:r w:rsidRPr="00023C4F">
        <w:rPr>
          <w:rFonts w:asciiTheme="minorHAnsi" w:eastAsia="Times New Roman" w:hAnsiTheme="minorHAnsi" w:cstheme="minorHAnsi"/>
          <w:noProof/>
          <w:color w:val="000000"/>
          <w:lang w:val="id-ID"/>
        </w:rPr>
        <w:t xml:space="preserve">Chen </w:t>
      </w:r>
      <w:r w:rsidRPr="00023C4F">
        <w:rPr>
          <w:rFonts w:asciiTheme="minorHAnsi" w:eastAsia="Times New Roman" w:hAnsiTheme="minorHAnsi" w:cstheme="minorHAnsi"/>
          <w:i/>
          <w:iCs/>
          <w:noProof/>
          <w:color w:val="000000"/>
          <w:lang w:val="id-ID"/>
        </w:rPr>
        <w:t>et al.</w:t>
      </w:r>
      <w:r w:rsidRPr="00023C4F">
        <w:rPr>
          <w:rFonts w:asciiTheme="minorHAnsi" w:eastAsia="Times New Roman" w:hAnsiTheme="minorHAnsi" w:cstheme="minorHAnsi"/>
          <w:noProof/>
          <w:color w:val="000000"/>
          <w:lang w:val="id-ID"/>
        </w:rPr>
        <w:t xml:space="preserve"> (2021)</w:t>
      </w:r>
      <w:r w:rsidRPr="00023C4F">
        <w:rPr>
          <w:rFonts w:asciiTheme="minorHAnsi" w:eastAsia="Times New Roman" w:hAnsiTheme="minorHAnsi" w:cstheme="minorHAnsi"/>
          <w:color w:val="000000"/>
          <w:lang w:val="id-ID"/>
        </w:rPr>
        <w:fldChar w:fldCharType="end"/>
      </w:r>
      <w:r w:rsidRPr="00023C4F">
        <w:rPr>
          <w:rFonts w:asciiTheme="minorHAnsi" w:eastAsia="Times New Roman" w:hAnsiTheme="minorHAnsi" w:cstheme="minorHAnsi"/>
          <w:color w:val="000000"/>
          <w:lang w:val="id-ID"/>
        </w:rPr>
        <w:t xml:space="preserve">,  </w:t>
      </w:r>
      <w:r w:rsidRPr="00023C4F">
        <w:rPr>
          <w:rFonts w:asciiTheme="minorHAnsi" w:eastAsia="Times New Roman" w:hAnsiTheme="minorHAnsi" w:cstheme="minorHAnsi"/>
          <w:color w:val="000000"/>
          <w:lang w:val="id-ID"/>
        </w:rPr>
        <w:fldChar w:fldCharType="begin" w:fldLock="1"/>
      </w:r>
      <w:r w:rsidRPr="00023C4F">
        <w:rPr>
          <w:rFonts w:asciiTheme="minorHAnsi" w:eastAsia="Times New Roman" w:hAnsiTheme="minorHAnsi" w:cstheme="minorHAnsi"/>
          <w:color w:val="000000"/>
          <w:lang w:val="id-ID"/>
        </w:rPr>
        <w:instrText>ADDIN CSL_CITATION {"citationItems":[{"id":"ITEM-1","itemData":{"DOI":"10.24912/ja.v23i2.587","ISSN":"2549-8800","abstract":"This study examined the influence of CEO narcissism on the corporate social responsibility disclosure. The research sample used in the study is mining companies listed on the Indonesia Stock Exchange for the 2015-2018 periods, with a total of 30 companies. Quantitative methods with multiple linear regression data analysis techniques were used in this study. The results of this study supported the research hypothesis that CEO narcissism has positive effects on the corporate social responsibility disclosure. CEO's tenure at the company, CEO ownership of company shares, debt to asset ratio and company size also affect the corporate social responsibility disclosure. The results of the study are consistent with the upper echelon theory that the organization is a reflection of its top management and the characteristics of top management influence the results of the organization. The results of this study contribute to the upper echelon research and corporate social responsibility disclosure.","author":[{"dropping-particle":"","family":"Ernawan","given":"Kadek","non-dropping-particle":"","parse-names":false,"suffix":""},{"dropping-particle":"","family":"Daniel","given":"Debby Ratna","non-dropping-particle":"","parse-names":false,"suffix":""}],"container-title":"Jurnal Akuntansi","id":"ITEM-1","issue":"2","issued":{"date-parts":[["2019","10","17"]]},"page":"253","title":"The influence of CEO narcissism on corporate social responsibility disclosure","type":"article-journal","volume":"23"},"uris":["http://www.mendeley.com/documents/?uuid=5ea9dbbb-800b-4498-9684-2cae27a9ea27"]}],"mendeley":{"formattedCitation":"(Ernawan &amp; Daniel, 2019)","manualFormatting":"Ernawan &amp; Daniel (2019)","plainTextFormattedCitation":"(Ernawan &amp; Daniel, 2019)","previouslyFormattedCitation":"(Ernawan &amp; Daniel, 2019)"},"properties":{"noteIndex":0},"schema":"https://github.com/citation-style-language/schema/raw/master/csl-citation.json"}</w:instrText>
      </w:r>
      <w:r w:rsidRPr="00023C4F">
        <w:rPr>
          <w:rFonts w:asciiTheme="minorHAnsi" w:eastAsia="Times New Roman" w:hAnsiTheme="minorHAnsi" w:cstheme="minorHAnsi"/>
          <w:color w:val="000000"/>
          <w:lang w:val="id-ID"/>
        </w:rPr>
        <w:fldChar w:fldCharType="separate"/>
      </w:r>
      <w:r w:rsidRPr="00023C4F">
        <w:rPr>
          <w:rFonts w:asciiTheme="minorHAnsi" w:eastAsia="Times New Roman" w:hAnsiTheme="minorHAnsi" w:cstheme="minorHAnsi"/>
          <w:noProof/>
          <w:color w:val="000000"/>
          <w:lang w:val="id-ID"/>
        </w:rPr>
        <w:t>Ernawan &amp; Daniel (2019)</w:t>
      </w:r>
      <w:r w:rsidRPr="00023C4F">
        <w:rPr>
          <w:rFonts w:asciiTheme="minorHAnsi" w:eastAsia="Times New Roman" w:hAnsiTheme="minorHAnsi" w:cstheme="minorHAnsi"/>
          <w:color w:val="000000"/>
          <w:lang w:val="id-ID"/>
        </w:rPr>
        <w:fldChar w:fldCharType="end"/>
      </w:r>
      <w:r w:rsidRPr="00023C4F">
        <w:rPr>
          <w:rFonts w:asciiTheme="minorHAnsi" w:eastAsia="Times New Roman" w:hAnsiTheme="minorHAnsi" w:cstheme="minorHAnsi"/>
          <w:color w:val="000000"/>
          <w:lang w:val="id-ID"/>
        </w:rPr>
        <w:t xml:space="preserve">, </w:t>
      </w:r>
      <w:r w:rsidRPr="00023C4F">
        <w:rPr>
          <w:rFonts w:asciiTheme="minorHAnsi" w:eastAsia="Times New Roman" w:hAnsiTheme="minorHAnsi" w:cstheme="minorHAnsi"/>
          <w:color w:val="000000"/>
          <w:lang w:val="id-ID"/>
        </w:rPr>
        <w:fldChar w:fldCharType="begin" w:fldLock="1"/>
      </w:r>
      <w:r w:rsidRPr="00023C4F">
        <w:rPr>
          <w:rFonts w:asciiTheme="minorHAnsi" w:eastAsia="Times New Roman" w:hAnsiTheme="minorHAnsi" w:cstheme="minorHAnsi"/>
          <w:color w:val="000000"/>
          <w:lang w:val="id-ID"/>
        </w:rPr>
        <w:instrText>ADDIN CSL_CITATION {"citationItems":[{"id":"ITEM-1","itemData":{"DOI":"10.1504/IJMFA.2021.117761","ISSN":"17536723","abstract":"This paper investigates the liaison between chief executive officer (CEO) psychological biases and corporate social responsibility (CSR). It uses a sample of 450 European real estate firm-year-observations indexed on STOXX Europe 600 Index from 2009 to 2018. To test the developed hypotheses, feasible generalised least square (FGLS) regression is applied. Findings suggest that CEOs' narcissism and overconfidence are significant factors in determining firms' incentives to undertake CSR activities. Further, it is found that an effective CG practices significantly moderates CEOs behaviour regarding corporate social responsibility engagement. The study's importance lies in the overview it provides of CSR performance in the European real estate industry. As corporate governance can have a major impact in CEOs' behaviour regarding corporate social responsibility, the author recommends firms to improve corporate governance in listed European real estate firms. Research on individual determinants of corporate social responsibility, especially psychological factors of top executives, is a field where progress is needed. This paper contributes to the existing literature with two empirical novelties: 1) providing a novel insight into CSR involvement using a sample of European real estate sector; 2) investigating the moderating effect of the corporate governance mechanisms in listed European real estate companies.","author":[{"dropping-particle":"","family":"Kouaib","given":"Amel","non-dropping-particle":"","parse-names":false,"suffix":""},{"dropping-particle":"","family":"Bouzouitina","given":"Asma","non-dropping-particle":"","parse-names":false,"suffix":""},{"dropping-particle":"","family":"Jarboui","given":"Anis","non-dropping-particle":"","parse-names":false,"suffix":""}],"container-title":"International Journal of Managerial and Financial Accounting","id":"ITEM-1","issue":"2","issued":{"date-parts":[["2021"]]},"page":"183-208","title":"Exploring the nexus between CEO psychological biases, corporate social responsibility and corporate governance: Evidence from the European real estate companies","type":"article-journal","volume":"13"},"uris":["http://www.mendeley.com/documents/?uuid=b3858f8d-b8a0-459d-bc4f-a537d2a051bc"]}],"mendeley":{"formattedCitation":"(Kouaib et al., 2021)","manualFormatting":"Kouaib et al. (2021)","plainTextFormattedCitation":"(Kouaib et al., 2021)","previouslyFormattedCitation":"(Kouaib et al., 2021)"},"properties":{"noteIndex":0},"schema":"https://github.com/citation-style-language/schema/raw/master/csl-citation.json"}</w:instrText>
      </w:r>
      <w:r w:rsidRPr="00023C4F">
        <w:rPr>
          <w:rFonts w:asciiTheme="minorHAnsi" w:eastAsia="Times New Roman" w:hAnsiTheme="minorHAnsi" w:cstheme="minorHAnsi"/>
          <w:color w:val="000000"/>
          <w:lang w:val="id-ID"/>
        </w:rPr>
        <w:fldChar w:fldCharType="separate"/>
      </w:r>
      <w:r w:rsidRPr="00023C4F">
        <w:rPr>
          <w:rFonts w:asciiTheme="minorHAnsi" w:eastAsia="Times New Roman" w:hAnsiTheme="minorHAnsi" w:cstheme="minorHAnsi"/>
          <w:noProof/>
          <w:color w:val="000000"/>
          <w:lang w:val="id-ID"/>
        </w:rPr>
        <w:t xml:space="preserve">Kouaib </w:t>
      </w:r>
      <w:r w:rsidRPr="00023C4F">
        <w:rPr>
          <w:rFonts w:asciiTheme="minorHAnsi" w:eastAsia="Times New Roman" w:hAnsiTheme="minorHAnsi" w:cstheme="minorHAnsi"/>
          <w:i/>
          <w:iCs/>
          <w:noProof/>
          <w:color w:val="000000"/>
          <w:lang w:val="id-ID"/>
        </w:rPr>
        <w:t>et al.</w:t>
      </w:r>
      <w:r w:rsidRPr="00023C4F">
        <w:rPr>
          <w:rFonts w:asciiTheme="minorHAnsi" w:eastAsia="Times New Roman" w:hAnsiTheme="minorHAnsi" w:cstheme="minorHAnsi"/>
          <w:noProof/>
          <w:color w:val="000000"/>
          <w:lang w:val="id-ID"/>
        </w:rPr>
        <w:t xml:space="preserve"> (2021)</w:t>
      </w:r>
      <w:r w:rsidRPr="00023C4F">
        <w:rPr>
          <w:rFonts w:asciiTheme="minorHAnsi" w:eastAsia="Times New Roman" w:hAnsiTheme="minorHAnsi" w:cstheme="minorHAnsi"/>
          <w:color w:val="000000"/>
          <w:lang w:val="id-ID"/>
        </w:rPr>
        <w:fldChar w:fldCharType="end"/>
      </w:r>
      <w:r w:rsidRPr="00023C4F">
        <w:rPr>
          <w:rFonts w:asciiTheme="minorHAnsi" w:eastAsia="Times New Roman" w:hAnsiTheme="minorHAnsi" w:cstheme="minorHAnsi"/>
          <w:color w:val="000000"/>
          <w:lang w:val="id-ID"/>
        </w:rPr>
        <w:t xml:space="preserve">, dan </w:t>
      </w:r>
      <w:r w:rsidRPr="00023C4F">
        <w:rPr>
          <w:rFonts w:asciiTheme="minorHAnsi" w:eastAsia="Times New Roman" w:hAnsiTheme="minorHAnsi" w:cstheme="minorHAnsi"/>
          <w:color w:val="000000"/>
          <w:lang w:val="id-ID"/>
        </w:rPr>
        <w:fldChar w:fldCharType="begin" w:fldLock="1"/>
      </w:r>
      <w:r w:rsidRPr="00023C4F">
        <w:rPr>
          <w:rFonts w:asciiTheme="minorHAnsi" w:eastAsia="Times New Roman" w:hAnsiTheme="minorHAnsi" w:cstheme="minorHAnsi"/>
          <w:color w:val="000000"/>
          <w:lang w:val="id-ID"/>
        </w:rPr>
        <w:instrText>ADDIN CSL_CITATION {"citationItems":[{"id":"ITEM-1","itemData":{"DOI":"10.1002/smj.2348","ISSN":"10970266","abstract":"This study builds on insights from both upper echelons and agency perspectives to examine the effects on corporate social responsibility (CSR) practices of CEO's narcissism. Drawing on prior theory about CEO narcissism, we argue that CSR can be a response to leaders' personal needs for attention and image reinforcement and hypothesize that CEO narcissism has positive effects on levels and profile of organizational CSR; additionally, CEO narcissism will reduce the effect of CSR on performance. We find support for our ideas with a sample of Fortune 500 CEOs, operationalizing CEO narcissism with a novel media-based measurement technique that uses third-party ratings of CEO characteristics with validated psychometric scales.","author":[{"dropping-particle":"V.","family":"Petrenko","given":"Oleg","non-dropping-particle":"","parse-names":false,"suffix":""},{"dropping-particle":"","family":"Aime","given":"Federico","non-dropping-particle":"","parse-names":false,"suffix":""},{"dropping-particle":"","family":"Ridge","given":"Jason","non-dropping-particle":"","parse-names":false,"suffix":""},{"dropping-particle":"","family":"Hill","given":"Aaron","non-dropping-particle":"","parse-names":false,"suffix":""}],"container-title":"Strategic Management Journal","id":"ITEM-1","issue":"2","issued":{"date-parts":[["2016"]]},"page":"262-279","title":"Corporate social responsibility or CEO narcissism? CSR motivations and organizational performance","type":"article-journal","volume":"37"},"uris":["http://www.mendeley.com/documents/?uuid=8de72fa9-6d12-4035-9edf-b1787f9c1112"]}],"mendeley":{"formattedCitation":"(Petrenko et al., 2016)","manualFormatting":"Petrenko et al. (2016)","plainTextFormattedCitation":"(Petrenko et al., 2016)","previouslyFormattedCitation":"(Petrenko et al., 2016)"},"properties":{"noteIndex":0},"schema":"https://github.com/citation-style-language/schema/raw/master/csl-citation.json"}</w:instrText>
      </w:r>
      <w:r w:rsidRPr="00023C4F">
        <w:rPr>
          <w:rFonts w:asciiTheme="minorHAnsi" w:eastAsia="Times New Roman" w:hAnsiTheme="minorHAnsi" w:cstheme="minorHAnsi"/>
          <w:color w:val="000000"/>
          <w:lang w:val="id-ID"/>
        </w:rPr>
        <w:fldChar w:fldCharType="separate"/>
      </w:r>
      <w:r w:rsidRPr="00023C4F">
        <w:rPr>
          <w:rFonts w:asciiTheme="minorHAnsi" w:eastAsia="Times New Roman" w:hAnsiTheme="minorHAnsi" w:cstheme="minorHAnsi"/>
          <w:noProof/>
          <w:color w:val="000000"/>
          <w:lang w:val="id-ID"/>
        </w:rPr>
        <w:t xml:space="preserve">Petrenko </w:t>
      </w:r>
      <w:r w:rsidRPr="00023C4F">
        <w:rPr>
          <w:rFonts w:asciiTheme="minorHAnsi" w:eastAsia="Times New Roman" w:hAnsiTheme="minorHAnsi" w:cstheme="minorHAnsi"/>
          <w:i/>
          <w:iCs/>
          <w:noProof/>
          <w:color w:val="000000"/>
          <w:lang w:val="id-ID"/>
        </w:rPr>
        <w:t>et al.</w:t>
      </w:r>
      <w:r w:rsidRPr="00023C4F">
        <w:rPr>
          <w:rFonts w:asciiTheme="minorHAnsi" w:eastAsia="Times New Roman" w:hAnsiTheme="minorHAnsi" w:cstheme="minorHAnsi"/>
          <w:noProof/>
          <w:color w:val="000000"/>
          <w:lang w:val="id-ID"/>
        </w:rPr>
        <w:t xml:space="preserve"> (2016)</w:t>
      </w:r>
      <w:r w:rsidRPr="00023C4F">
        <w:rPr>
          <w:rFonts w:asciiTheme="minorHAnsi" w:eastAsia="Times New Roman" w:hAnsiTheme="minorHAnsi" w:cstheme="minorHAnsi"/>
          <w:color w:val="000000"/>
          <w:lang w:val="id-ID"/>
        </w:rPr>
        <w:fldChar w:fldCharType="end"/>
      </w:r>
      <w:r w:rsidRPr="00023C4F">
        <w:rPr>
          <w:rFonts w:asciiTheme="minorHAnsi" w:eastAsia="Times New Roman" w:hAnsiTheme="minorHAnsi" w:cstheme="minorHAnsi"/>
          <w:color w:val="000000"/>
          <w:lang w:val="id-ID"/>
        </w:rPr>
        <w:t>.</w:t>
      </w:r>
    </w:p>
    <w:p w14:paraId="119DC810" w14:textId="77777777" w:rsidR="00E57B99" w:rsidRPr="002334C5" w:rsidRDefault="00E57B99" w:rsidP="001C5E68">
      <w:pPr>
        <w:spacing w:after="0" w:line="240" w:lineRule="auto"/>
        <w:ind w:left="450" w:hanging="426"/>
        <w:jc w:val="both"/>
        <w:rPr>
          <w:b/>
          <w:bCs/>
        </w:rPr>
      </w:pPr>
      <w:r w:rsidRPr="002334C5">
        <w:rPr>
          <w:b/>
          <w:bCs/>
        </w:rPr>
        <w:t>Moderating Regression Testing</w:t>
      </w:r>
    </w:p>
    <w:p w14:paraId="6D10D8F7" w14:textId="77777777" w:rsidR="00E57B99" w:rsidRDefault="00E57B99" w:rsidP="005A4858">
      <w:pPr>
        <w:tabs>
          <w:tab w:val="left" w:pos="567"/>
        </w:tabs>
        <w:spacing w:line="240" w:lineRule="auto"/>
        <w:jc w:val="both"/>
      </w:pPr>
      <w:r w:rsidRPr="002334C5">
        <w:tab/>
      </w:r>
      <w:r w:rsidRPr="00D85964">
        <w:t>The moderation regression analysis presented in Table 5 seeks to determine the influence of family firm status as a moderating variable in this study.</w:t>
      </w:r>
      <w:r>
        <w:t xml:space="preserve"> This analysis sought to evaluate the impact of family firm status on the relationship between CEO narcissism and CSR. The findings indicate that family firm status significantly amplifies this association, as demonstrated by a T-value of 4.17 (P &lt; 0.01) in Table 5.</w:t>
      </w:r>
    </w:p>
    <w:p w14:paraId="3A605CB0" w14:textId="77777777" w:rsidR="00E57B99" w:rsidRPr="002334C5" w:rsidRDefault="00E57B99" w:rsidP="005A4858">
      <w:pPr>
        <w:tabs>
          <w:tab w:val="left" w:pos="567"/>
        </w:tabs>
        <w:spacing w:line="240" w:lineRule="auto"/>
        <w:jc w:val="both"/>
      </w:pPr>
      <w:r w:rsidRPr="002334C5">
        <w:tab/>
      </w:r>
      <w:r w:rsidRPr="00D85964">
        <w:t>When compared to the regression results displayed in Table 4, the inclusion of the family firm variable has increased the Adjusted R-squared statistic from 0.1572 to 0.1847.</w:t>
      </w:r>
      <w:r>
        <w:t xml:space="preserve"> </w:t>
      </w:r>
      <w:r w:rsidRPr="00690783">
        <w:t>This increase suggests that family firm status provides additional explanatory power in understanding how CEO narcissism influences CSR.</w:t>
      </w:r>
      <w:r w:rsidRPr="002334C5">
        <w:t xml:space="preserve"> However, </w:t>
      </w:r>
      <w:r>
        <w:t>adding the family firm variable has slightly reduced the correlation between CEO narcissism and CSR, shifting from 0.0378 to 0.0367.</w:t>
      </w:r>
    </w:p>
    <w:p w14:paraId="68B991DC" w14:textId="2CB65C12" w:rsidR="00E57B99" w:rsidRPr="002334C5" w:rsidRDefault="00E57B99" w:rsidP="005A4858">
      <w:pPr>
        <w:tabs>
          <w:tab w:val="left" w:pos="567"/>
        </w:tabs>
        <w:spacing w:line="240" w:lineRule="auto"/>
        <w:jc w:val="both"/>
      </w:pPr>
      <w:r w:rsidRPr="002334C5">
        <w:tab/>
      </w:r>
      <w:r w:rsidRPr="001A7D30">
        <w:t>The analysis results suggest that family-owned companies positively influence the CSR decision-making of narcissistic CEOs.</w:t>
      </w:r>
      <w:r>
        <w:t xml:space="preserve"> </w:t>
      </w:r>
      <w:r w:rsidRPr="002334C5">
        <w:t xml:space="preserve">This finding suggests that the CSR initiatives undertaken by narcissistic CEOs can be interpreted as efforts to enhance the family's reputation in the eyes of the public and other stakeholders. By considering social and environmental impacts in business decisions, CEOs can reinforce a positive image and gain trust concerning their family-owned enterprises. Therefore, Hypothesis 2 (H2) in this study is accepted, and these results are consistent with previous research conducted by </w:t>
      </w:r>
      <w:r w:rsidRPr="00AE5B25">
        <w:rPr>
          <w:rFonts w:asciiTheme="minorHAnsi" w:hAnsiTheme="minorHAnsi" w:cstheme="minorHAnsi"/>
          <w:lang w:val="id-ID"/>
        </w:rPr>
        <w:fldChar w:fldCharType="begin" w:fldLock="1"/>
      </w:r>
      <w:r w:rsidRPr="00AE5B25">
        <w:rPr>
          <w:rFonts w:asciiTheme="minorHAnsi" w:hAnsiTheme="minorHAnsi" w:cstheme="minorHAnsi"/>
          <w:lang w:val="id-ID"/>
        </w:rPr>
        <w:instrText>ADDIN CSL_CITATION {"citationItems":[{"id":"ITEM-1","itemData":{"DOI":"10.1016/j.jfbs.2019.100335","ISSN":"18778585","abstract":"A family firm's decision to engage in Corporate Social Responsibility (CSR) is a complex one, and many contradictory findings exist to explain why a firm invests in CSR. Socioemotional selectivity theory (SEST) suggests that family firms’ selectivity changes over time, which affects their relationships and therefore their engagement in CSR. To study these effects, we examined 1436 family and non-family firms over an eight-year period to show that ownership structure (family vs. non-family firm) and age drive CSR engagement. While family firms are more likely to invest in CSR activities than non-family firms, we found that as family firms age, this changes. In fact, as family firms age, they become more selective and invest less heavily in CSR activities. Our findings highlight the importance of studying the heterogeneity in firm-level investments in CSR as well as the impact of selectivity on their strategic investments.","author":[{"dropping-particle":"","family":"Madden","given":"Laura","non-dropping-particle":"","parse-names":false,"suffix":""},{"dropping-particle":"","family":"McMillan","given":"Amy","non-dropping-particle":"","parse-names":false,"suffix":""},{"dropping-particle":"","family":"Harris","given":"Oneil","non-dropping-particle":"","parse-names":false,"suffix":""}],"container-title":"Journal of Family Business Strategy","id":"ITEM-1","issue":"2","issued":{"date-parts":[["2020"]]},"page":"100335","publisher":"Elsevier","title":"Drivers of selectivity in family firms: Understanding the impact of age and ownership on CSR","type":"article-journal","volume":"11"},"uris":["http://www.mendeley.com/documents/?uuid=cf154682-1b8b-425f-8da0-a48728622b87"]}],"mendeley":{"formattedCitation":"(Madden et al., 2020)","manualFormatting":"Madden et al. (2020)","plainTextFormattedCitation":"(Madden et al., 2020)","previouslyFormattedCitation":"(Madden et al., 2020)"},"properties":{"noteIndex":0},"schema":"https://github.com/citation-style-language/schema/raw/master/csl-citation.json"}</w:instrText>
      </w:r>
      <w:r w:rsidRPr="00AE5B25">
        <w:rPr>
          <w:rFonts w:asciiTheme="minorHAnsi" w:hAnsiTheme="minorHAnsi" w:cstheme="minorHAnsi"/>
          <w:lang w:val="id-ID"/>
        </w:rPr>
        <w:fldChar w:fldCharType="separate"/>
      </w:r>
      <w:r w:rsidRPr="00AE5B25">
        <w:rPr>
          <w:rFonts w:asciiTheme="minorHAnsi" w:hAnsiTheme="minorHAnsi" w:cstheme="minorHAnsi"/>
          <w:noProof/>
          <w:lang w:val="id-ID"/>
        </w:rPr>
        <w:t xml:space="preserve">Madden </w:t>
      </w:r>
      <w:r w:rsidRPr="00AE5B25">
        <w:rPr>
          <w:rFonts w:asciiTheme="minorHAnsi" w:hAnsiTheme="minorHAnsi" w:cstheme="minorHAnsi"/>
          <w:i/>
          <w:iCs/>
          <w:noProof/>
          <w:lang w:val="id-ID"/>
        </w:rPr>
        <w:t>et al.</w:t>
      </w:r>
      <w:r w:rsidRPr="00AE5B25">
        <w:rPr>
          <w:rFonts w:asciiTheme="minorHAnsi" w:hAnsiTheme="minorHAnsi" w:cstheme="minorHAnsi"/>
          <w:noProof/>
          <w:lang w:val="id-ID"/>
        </w:rPr>
        <w:t xml:space="preserve"> (2020)</w:t>
      </w:r>
      <w:r w:rsidRPr="00AE5B25">
        <w:rPr>
          <w:rFonts w:asciiTheme="minorHAnsi" w:hAnsiTheme="minorHAnsi" w:cstheme="minorHAnsi"/>
          <w:lang w:val="id-ID"/>
        </w:rPr>
        <w:fldChar w:fldCharType="end"/>
      </w:r>
      <w:r w:rsidRPr="00AE5B25">
        <w:rPr>
          <w:rFonts w:asciiTheme="minorHAnsi" w:hAnsiTheme="minorHAnsi" w:cstheme="minorHAnsi"/>
          <w:lang w:val="id-ID"/>
        </w:rPr>
        <w:t xml:space="preserve">, </w:t>
      </w:r>
      <w:r w:rsidRPr="00AE5B25">
        <w:rPr>
          <w:rFonts w:asciiTheme="minorHAnsi" w:hAnsiTheme="minorHAnsi" w:cstheme="minorHAnsi"/>
          <w:lang w:val="id-ID"/>
        </w:rPr>
        <w:fldChar w:fldCharType="begin" w:fldLock="1"/>
      </w:r>
      <w:r w:rsidRPr="00AE5B25">
        <w:rPr>
          <w:rFonts w:asciiTheme="minorHAnsi" w:hAnsiTheme="minorHAnsi" w:cstheme="minorHAnsi"/>
          <w:lang w:val="id-ID"/>
        </w:rPr>
        <w:instrText>ADDIN CSL_CITATION {"citationItems":[{"id":"ITEM-1","itemData":{"DOI":"10.1007/s10551-015-2982-9","ISBN":"1055101529829","ISSN":"0167-4544","abstract":"This study investigates the engagement of family firms in corporate social responsibility. We first compare their corporate social performance (CSP) to non-family firms. Then, following recent evidence on the heterogeneity of family firms, we examine two factors that may influence CSP within family firms: the level of family control and the governance orientation of the country in which they operate. This research is based on a theoretical framework which considers both agency and socioemotional wealth (SEW) influences on family firms CSR engagements. Overall, we find that family firms exhibit lower CSP than non-family firms. But when focusing on family firms, our analyses show a curvilinear relationship between family control and CSP. At lower levels of control, family owners invest more in social initiatives to protect their SEW. Beyond a threshold level of control that we estimate at 36 % in our sample, economic considerations prevail over SEW and social performance starts decreasing. We also find that family firms operating in stakeholder-oriented countries are more attentive to social concerns than those operating in more shareholder-oriented countries.","author":[{"dropping-particle":"","family":"Labelle","given":"Réal","non-dropping-particle":"","parse-names":false,"suffix":""},{"dropping-particle":"","family":"Hafsi","given":"Taïeb","non-dropping-particle":"","parse-names":false,"suffix":""},{"dropping-particle":"","family":"Francoeur","given":"Claude","non-dropping-particle":"","parse-names":false,"suffix":""},{"dropping-particle":"","family":"Amar","given":"Walid","non-dropping-particle":"Ben","parse-names":false,"suffix":""}],"container-title":"Journal of Business Ethics","id":"ITEM-1","issue":"3","issued":{"date-parts":[["2018","3","17"]]},"page":"511-525","title":"Family firms’ corporate social performance: A calculated quest for socioemotional wealth","type":"article-journal","volume":"148"},"uris":["http://www.mendeley.com/documents/?uuid=68bbc00c-c150-4cb1-9198-27784796cf82"]}],"mendeley":{"formattedCitation":"(Labelle et al., 2018)","manualFormatting":"Labelle et al. (2018)","plainTextFormattedCitation":"(Labelle et al., 2018)","previouslyFormattedCitation":"(Labelle et al., 2018)"},"properties":{"noteIndex":0},"schema":"https://github.com/citation-style-language/schema/raw/master/csl-citation.json"}</w:instrText>
      </w:r>
      <w:r w:rsidRPr="00AE5B25">
        <w:rPr>
          <w:rFonts w:asciiTheme="minorHAnsi" w:hAnsiTheme="minorHAnsi" w:cstheme="minorHAnsi"/>
          <w:lang w:val="id-ID"/>
        </w:rPr>
        <w:fldChar w:fldCharType="separate"/>
      </w:r>
      <w:r w:rsidRPr="00AE5B25">
        <w:rPr>
          <w:rFonts w:asciiTheme="minorHAnsi" w:hAnsiTheme="minorHAnsi" w:cstheme="minorHAnsi"/>
          <w:noProof/>
          <w:lang w:val="id-ID"/>
        </w:rPr>
        <w:t xml:space="preserve">Labelle </w:t>
      </w:r>
      <w:r w:rsidRPr="00AE5B25">
        <w:rPr>
          <w:rFonts w:asciiTheme="minorHAnsi" w:hAnsiTheme="minorHAnsi" w:cstheme="minorHAnsi"/>
          <w:i/>
          <w:iCs/>
          <w:noProof/>
          <w:lang w:val="id-ID"/>
        </w:rPr>
        <w:t>et al.</w:t>
      </w:r>
      <w:r w:rsidRPr="00AE5B25">
        <w:rPr>
          <w:rFonts w:asciiTheme="minorHAnsi" w:hAnsiTheme="minorHAnsi" w:cstheme="minorHAnsi"/>
          <w:noProof/>
          <w:lang w:val="id-ID"/>
        </w:rPr>
        <w:t xml:space="preserve"> (2018)</w:t>
      </w:r>
      <w:r w:rsidRPr="00AE5B25">
        <w:rPr>
          <w:rFonts w:asciiTheme="minorHAnsi" w:hAnsiTheme="minorHAnsi" w:cstheme="minorHAnsi"/>
          <w:lang w:val="id-ID"/>
        </w:rPr>
        <w:fldChar w:fldCharType="end"/>
      </w:r>
      <w:r w:rsidRPr="00AE5B25">
        <w:rPr>
          <w:rFonts w:asciiTheme="minorHAnsi" w:hAnsiTheme="minorHAnsi" w:cstheme="minorHAnsi"/>
          <w:lang w:val="id-ID"/>
        </w:rPr>
        <w:t xml:space="preserve">, dan </w:t>
      </w:r>
      <w:r w:rsidRPr="00AE5B25">
        <w:rPr>
          <w:rFonts w:asciiTheme="minorHAnsi" w:hAnsiTheme="minorHAnsi" w:cstheme="minorHAnsi"/>
          <w:lang w:val="id-ID"/>
        </w:rPr>
        <w:fldChar w:fldCharType="begin" w:fldLock="1"/>
      </w:r>
      <w:r w:rsidRPr="00AE5B25">
        <w:rPr>
          <w:rFonts w:asciiTheme="minorHAnsi" w:hAnsiTheme="minorHAnsi" w:cstheme="minorHAnsi"/>
          <w:lang w:val="id-ID"/>
        </w:rPr>
        <w:instrText>ADDIN CSL_CITATION {"citationItems":[{"id":"ITEM-1","itemData":{"DOI":"10.1016/j.jclepro.2018.11.251","ISSN":"09596526","abstract":"This research examines how family firms behave towards corporate social responsibility performance and the moderating role of contingent factors based on governance and environmental aspects. After applying several Tobit regressions for an international sample, from 2006 to 2014, this paper supports the following: family firms behave towards corporate social responsibility, aiming to preserve their socioemotional wealth and the firm's survival. Moreover, several contingency factors moderate on this commitment. Concretely, the socially responsible behaviour of family firms is greater: (i) under the large presence of family members on the management team and family directors on the board of directors (i.e., as governance factors) and (ii) in munificent contexts (i.e., as an environment factor).","author":[{"dropping-particle":"","family":"López-González","given":"Eva","non-dropping-particle":"","parse-names":false,"suffix":""},{"dropping-particle":"","family":"Martínez-Ferrero","given":"Jennifer","non-dropping-particle":"","parse-names":false,"suffix":""},{"dropping-particle":"","family":"García-Meca","given":"Emma","non-dropping-particle":"","parse-names":false,"suffix":""}],"container-title":"Journal of Cleaner Production","id":"ITEM-1","issued":{"date-parts":[["2019","2"]]},"page":"1044-1064","publisher":"Elsevier Ltd","title":"Corporate social responsibility in family firms: A contingency approach","type":"article-journal","volume":"211"},"uris":["http://www.mendeley.com/documents/?uuid=932de014-eb19-4391-8ae9-9204e8b13999"]}],"mendeley":{"formattedCitation":"(López-González et al., 2019)","manualFormatting":"López-González et al. (2019)","plainTextFormattedCitation":"(López-González et al., 2019)","previouslyFormattedCitation":"(López-González et al., 2019)"},"properties":{"noteIndex":0},"schema":"https://github.com/citation-style-language/schema/raw/master/csl-citation.json"}</w:instrText>
      </w:r>
      <w:r w:rsidRPr="00AE5B25">
        <w:rPr>
          <w:rFonts w:asciiTheme="minorHAnsi" w:hAnsiTheme="minorHAnsi" w:cstheme="minorHAnsi"/>
          <w:lang w:val="id-ID"/>
        </w:rPr>
        <w:fldChar w:fldCharType="separate"/>
      </w:r>
      <w:r w:rsidRPr="00AE5B25">
        <w:rPr>
          <w:rFonts w:asciiTheme="minorHAnsi" w:hAnsiTheme="minorHAnsi" w:cstheme="minorHAnsi"/>
          <w:noProof/>
          <w:lang w:val="id-ID"/>
        </w:rPr>
        <w:t xml:space="preserve">López-González </w:t>
      </w:r>
      <w:r w:rsidRPr="00AE5B25">
        <w:rPr>
          <w:rFonts w:asciiTheme="minorHAnsi" w:hAnsiTheme="minorHAnsi" w:cstheme="minorHAnsi"/>
          <w:i/>
          <w:iCs/>
          <w:noProof/>
          <w:lang w:val="id-ID"/>
        </w:rPr>
        <w:t>et al.</w:t>
      </w:r>
      <w:r w:rsidRPr="00AE5B25">
        <w:rPr>
          <w:rFonts w:asciiTheme="minorHAnsi" w:hAnsiTheme="minorHAnsi" w:cstheme="minorHAnsi"/>
          <w:noProof/>
          <w:lang w:val="id-ID"/>
        </w:rPr>
        <w:t xml:space="preserve"> (2019)</w:t>
      </w:r>
      <w:r w:rsidRPr="00AE5B25">
        <w:rPr>
          <w:rFonts w:asciiTheme="minorHAnsi" w:hAnsiTheme="minorHAnsi" w:cstheme="minorHAnsi"/>
          <w:lang w:val="id-ID"/>
        </w:rPr>
        <w:fldChar w:fldCharType="end"/>
      </w:r>
      <w:r w:rsidRPr="00AE5B25">
        <w:rPr>
          <w:rFonts w:asciiTheme="minorHAnsi" w:hAnsiTheme="minorHAnsi" w:cstheme="minorHAnsi"/>
          <w:lang w:val="id-ID"/>
        </w:rPr>
        <w:t>.</w:t>
      </w:r>
    </w:p>
    <w:p w14:paraId="321D8E7F" w14:textId="77777777" w:rsidR="00E57B99" w:rsidRPr="002334C5" w:rsidRDefault="00E57B99" w:rsidP="001C5E68">
      <w:pPr>
        <w:spacing w:after="0" w:line="240" w:lineRule="auto"/>
        <w:ind w:left="450" w:hanging="426"/>
        <w:jc w:val="both"/>
        <w:rPr>
          <w:b/>
          <w:bCs/>
        </w:rPr>
      </w:pPr>
      <w:r w:rsidRPr="002334C5">
        <w:rPr>
          <w:b/>
          <w:bCs/>
        </w:rPr>
        <w:t>4. CONCLUSION</w:t>
      </w:r>
    </w:p>
    <w:p w14:paraId="32F0755B" w14:textId="77777777" w:rsidR="00E57B99" w:rsidRPr="002334C5" w:rsidRDefault="00E57B99" w:rsidP="005A4858">
      <w:pPr>
        <w:tabs>
          <w:tab w:val="left" w:pos="567"/>
        </w:tabs>
        <w:spacing w:line="240" w:lineRule="auto"/>
        <w:jc w:val="both"/>
      </w:pPr>
      <w:r w:rsidRPr="002334C5">
        <w:rPr>
          <w:b/>
          <w:bCs/>
        </w:rPr>
        <w:tab/>
      </w:r>
      <w:r w:rsidRPr="00931C84">
        <w:t>This study investigates how CEO narcissism affects corporate social responsibility (CSR), examining both its immediate effects and potential indirect pathways.</w:t>
      </w:r>
      <w:r>
        <w:t xml:space="preserve"> </w:t>
      </w:r>
      <w:r w:rsidRPr="002334C5">
        <w:t xml:space="preserve">In the analysis, family </w:t>
      </w:r>
      <w:r>
        <w:t>firm</w:t>
      </w:r>
      <w:r w:rsidRPr="002334C5">
        <w:t xml:space="preserve"> serves as a moderating variable to assess its influence on CEO narcissism. </w:t>
      </w:r>
      <w:r w:rsidRPr="00931C84">
        <w:t>The findings reveal that CEO narcissism is positively associated with CSR, suggesting that CEOs with narcissistic traits tend to engage more actively in CSR initiatives within their organizations.</w:t>
      </w:r>
      <w:r>
        <w:t xml:space="preserve"> </w:t>
      </w:r>
      <w:r w:rsidRPr="002334C5">
        <w:t xml:space="preserve">This tendency is driven by the narcissistic urge to gain recognition from the public through their social activities. Furthermore, </w:t>
      </w:r>
      <w:r>
        <w:t>the moderation analysis reveals that family ownership intensifies the relationship between CEO narcissism and CSR initiatives. This suggests that in family-owned companies, CEOs are more likely to take an active approach in pursuing CSR efforts.</w:t>
      </w:r>
    </w:p>
    <w:p w14:paraId="4DD2E805" w14:textId="77777777" w:rsidR="00E57B99" w:rsidRPr="002334C5" w:rsidRDefault="00E57B99" w:rsidP="005A4858">
      <w:pPr>
        <w:tabs>
          <w:tab w:val="left" w:pos="567"/>
        </w:tabs>
        <w:spacing w:line="240" w:lineRule="auto"/>
        <w:jc w:val="both"/>
      </w:pPr>
      <w:r w:rsidRPr="002334C5">
        <w:tab/>
        <w:t xml:space="preserve">This study identified several limitations that should be noted. First, the relatively short duration of the research limited the depth of analysis and the results obtained. Second, the sample size was relatively small, as it only included data from manufacturing companies that did not incur losses during the period from 2018 to 2022. Therefore, it is recommended that future research on similar topics expand the research timeframe to observe more sustainable trends and patterns. Additionally, the scope of the companies included should be broadened to encompass not only manufacturing firms but also various industrial sectors and companies with diverse financial conditions to achieve more representative results. Future studies could also </w:t>
      </w:r>
      <w:r w:rsidRPr="002334C5">
        <w:lastRenderedPageBreak/>
        <w:t>consider incorporating independent variables such as CEO overconfidence and CEO experience. These variables could provide deeper insights into the influence of leadership characteristics on corporate performance. Thus, it is hoped that future research will contribute more significantly to this research topic.</w:t>
      </w:r>
    </w:p>
    <w:p w14:paraId="2F1BD7FE" w14:textId="77777777" w:rsidR="00E57B99" w:rsidRPr="002334C5" w:rsidRDefault="00E57B99" w:rsidP="00586B59">
      <w:pPr>
        <w:tabs>
          <w:tab w:val="left" w:pos="567"/>
        </w:tabs>
        <w:spacing w:after="0" w:line="240" w:lineRule="auto"/>
        <w:jc w:val="both"/>
        <w:rPr>
          <w:b/>
          <w:bCs/>
        </w:rPr>
      </w:pPr>
    </w:p>
    <w:p w14:paraId="5A39EC63" w14:textId="77777777" w:rsidR="00E57B99" w:rsidRPr="002334C5" w:rsidRDefault="00E57B99" w:rsidP="00586B59">
      <w:pPr>
        <w:spacing w:after="0" w:line="240" w:lineRule="auto"/>
        <w:ind w:left="450" w:hanging="426"/>
        <w:jc w:val="both"/>
      </w:pPr>
    </w:p>
    <w:p w14:paraId="7B2E65E2" w14:textId="77777777" w:rsidR="00E57B99" w:rsidRPr="002334C5" w:rsidRDefault="00E57B99" w:rsidP="00586B59">
      <w:pPr>
        <w:spacing w:after="0" w:line="240" w:lineRule="auto"/>
        <w:ind w:left="450" w:hanging="426"/>
        <w:jc w:val="both"/>
      </w:pPr>
    </w:p>
    <w:p w14:paraId="3E0779BA" w14:textId="77777777" w:rsidR="00E57B99" w:rsidRPr="002334C5" w:rsidRDefault="00E57B99" w:rsidP="00586B59">
      <w:pPr>
        <w:spacing w:after="0" w:line="240" w:lineRule="auto"/>
        <w:jc w:val="both"/>
        <w:sectPr w:rsidR="00E57B99" w:rsidRPr="002334C5" w:rsidSect="00D9684D">
          <w:type w:val="continuous"/>
          <w:pgSz w:w="11906" w:h="16838"/>
          <w:pgMar w:top="1418" w:right="1276" w:bottom="1418" w:left="1276" w:header="709" w:footer="709" w:gutter="0"/>
          <w:pgNumType w:start="150"/>
          <w:cols w:space="720"/>
        </w:sectPr>
      </w:pPr>
    </w:p>
    <w:p w14:paraId="3FD59A54" w14:textId="77777777" w:rsidR="00E57B99" w:rsidRPr="002334C5" w:rsidRDefault="00E57B99" w:rsidP="00586B59">
      <w:pPr>
        <w:spacing w:after="0" w:line="240" w:lineRule="auto"/>
        <w:jc w:val="center"/>
        <w:rPr>
          <w:b/>
          <w:bCs/>
          <w:lang w:val="id-ID"/>
        </w:rPr>
      </w:pPr>
      <w:r w:rsidRPr="002334C5">
        <w:rPr>
          <w:b/>
          <w:bCs/>
          <w:lang w:val="id-ID"/>
        </w:rPr>
        <w:lastRenderedPageBreak/>
        <w:t>Tabel 3</w:t>
      </w:r>
      <w:r w:rsidRPr="002334C5">
        <w:rPr>
          <w:b/>
          <w:bCs/>
        </w:rPr>
        <w:t>.</w:t>
      </w:r>
      <w:r w:rsidRPr="002334C5">
        <w:rPr>
          <w:b/>
          <w:bCs/>
          <w:lang w:val="id-ID"/>
        </w:rPr>
        <w:t xml:space="preserve">  Pearson Correlation Matrix</w:t>
      </w:r>
    </w:p>
    <w:tbl>
      <w:tblPr>
        <w:tblpPr w:leftFromText="180" w:rightFromText="180" w:vertAnchor="page" w:horzAnchor="margin" w:tblpY="1681"/>
        <w:tblW w:w="5000" w:type="pct"/>
        <w:tblLook w:val="04A0" w:firstRow="1" w:lastRow="0" w:firstColumn="1" w:lastColumn="0" w:noHBand="0" w:noVBand="1"/>
      </w:tblPr>
      <w:tblGrid>
        <w:gridCol w:w="1079"/>
        <w:gridCol w:w="1079"/>
        <w:gridCol w:w="1078"/>
        <w:gridCol w:w="1078"/>
        <w:gridCol w:w="1078"/>
        <w:gridCol w:w="1078"/>
        <w:gridCol w:w="1078"/>
        <w:gridCol w:w="1078"/>
        <w:gridCol w:w="1078"/>
        <w:gridCol w:w="1078"/>
        <w:gridCol w:w="1078"/>
        <w:gridCol w:w="1078"/>
        <w:gridCol w:w="1064"/>
      </w:tblGrid>
      <w:tr w:rsidR="00E57B99" w:rsidRPr="002334C5" w14:paraId="2EABCAEC" w14:textId="77777777" w:rsidTr="00087EBE">
        <w:trPr>
          <w:trHeight w:val="400"/>
        </w:trPr>
        <w:tc>
          <w:tcPr>
            <w:tcW w:w="385" w:type="pct"/>
            <w:tcBorders>
              <w:top w:val="single" w:sz="4" w:space="0" w:color="auto"/>
              <w:left w:val="nil"/>
              <w:bottom w:val="single" w:sz="4" w:space="0" w:color="auto"/>
              <w:right w:val="single" w:sz="4" w:space="0" w:color="auto"/>
            </w:tcBorders>
            <w:shd w:val="clear" w:color="auto" w:fill="auto"/>
            <w:noWrap/>
            <w:vAlign w:val="bottom"/>
            <w:hideMark/>
          </w:tcPr>
          <w:p w14:paraId="008E667B" w14:textId="77777777" w:rsidR="00E57B99" w:rsidRPr="002334C5" w:rsidRDefault="00E57B99" w:rsidP="00586B59">
            <w:pPr>
              <w:spacing w:after="0" w:line="240" w:lineRule="auto"/>
              <w:rPr>
                <w:rFonts w:eastAsia="Times New Roman"/>
                <w:color w:val="000000"/>
                <w:lang w:val="id-ID"/>
              </w:rPr>
            </w:pPr>
            <w:r w:rsidRPr="002334C5">
              <w:rPr>
                <w:rFonts w:eastAsia="Times New Roman"/>
                <w:color w:val="000000"/>
                <w:lang w:val="id-ID"/>
              </w:rPr>
              <w:t> </w:t>
            </w:r>
          </w:p>
        </w:tc>
        <w:tc>
          <w:tcPr>
            <w:tcW w:w="385" w:type="pct"/>
            <w:tcBorders>
              <w:top w:val="single" w:sz="4" w:space="0" w:color="auto"/>
              <w:left w:val="nil"/>
              <w:bottom w:val="single" w:sz="4" w:space="0" w:color="auto"/>
              <w:right w:val="nil"/>
            </w:tcBorders>
            <w:shd w:val="clear" w:color="auto" w:fill="auto"/>
            <w:noWrap/>
            <w:vAlign w:val="center"/>
            <w:hideMark/>
          </w:tcPr>
          <w:p w14:paraId="71FE279D" w14:textId="77777777" w:rsidR="00E57B99" w:rsidRPr="002334C5" w:rsidRDefault="00E57B99" w:rsidP="00586B59">
            <w:pPr>
              <w:spacing w:after="0" w:line="240" w:lineRule="auto"/>
              <w:jc w:val="center"/>
              <w:rPr>
                <w:rFonts w:eastAsia="Times New Roman"/>
                <w:color w:val="000000"/>
                <w:lang w:val="id-ID"/>
              </w:rPr>
            </w:pPr>
            <w:r w:rsidRPr="002334C5">
              <w:rPr>
                <w:rFonts w:eastAsia="Times New Roman"/>
                <w:color w:val="000000"/>
                <w:lang w:val="id-ID"/>
              </w:rPr>
              <w:t>CSR</w:t>
            </w:r>
          </w:p>
        </w:tc>
        <w:tc>
          <w:tcPr>
            <w:tcW w:w="385" w:type="pct"/>
            <w:tcBorders>
              <w:top w:val="single" w:sz="4" w:space="0" w:color="auto"/>
              <w:left w:val="nil"/>
              <w:bottom w:val="single" w:sz="4" w:space="0" w:color="auto"/>
              <w:right w:val="nil"/>
            </w:tcBorders>
            <w:shd w:val="clear" w:color="auto" w:fill="auto"/>
            <w:noWrap/>
            <w:vAlign w:val="center"/>
            <w:hideMark/>
          </w:tcPr>
          <w:p w14:paraId="3E42B550" w14:textId="77777777" w:rsidR="00E57B99" w:rsidRPr="002334C5" w:rsidRDefault="00E57B99" w:rsidP="00586B59">
            <w:pPr>
              <w:spacing w:after="0" w:line="240" w:lineRule="auto"/>
              <w:jc w:val="center"/>
              <w:rPr>
                <w:rFonts w:eastAsia="Times New Roman"/>
                <w:color w:val="000000"/>
                <w:lang w:val="id-ID"/>
              </w:rPr>
            </w:pPr>
            <w:r w:rsidRPr="002334C5">
              <w:rPr>
                <w:rFonts w:eastAsia="Times New Roman"/>
                <w:color w:val="000000"/>
                <w:lang w:val="id-ID"/>
              </w:rPr>
              <w:t>CN</w:t>
            </w:r>
          </w:p>
        </w:tc>
        <w:tc>
          <w:tcPr>
            <w:tcW w:w="385" w:type="pct"/>
            <w:tcBorders>
              <w:top w:val="single" w:sz="4" w:space="0" w:color="auto"/>
              <w:left w:val="nil"/>
              <w:bottom w:val="single" w:sz="4" w:space="0" w:color="auto"/>
              <w:right w:val="nil"/>
            </w:tcBorders>
            <w:shd w:val="clear" w:color="auto" w:fill="auto"/>
            <w:noWrap/>
            <w:vAlign w:val="center"/>
            <w:hideMark/>
          </w:tcPr>
          <w:p w14:paraId="20328612" w14:textId="77777777" w:rsidR="00E57B99" w:rsidRPr="002334C5" w:rsidRDefault="00E57B99" w:rsidP="00586B59">
            <w:pPr>
              <w:spacing w:after="0" w:line="240" w:lineRule="auto"/>
              <w:jc w:val="center"/>
              <w:rPr>
                <w:rFonts w:eastAsia="Times New Roman"/>
                <w:color w:val="000000"/>
                <w:lang w:val="id-ID"/>
              </w:rPr>
            </w:pPr>
            <w:r w:rsidRPr="002334C5">
              <w:rPr>
                <w:rFonts w:eastAsia="Times New Roman"/>
                <w:color w:val="000000"/>
                <w:lang w:val="id-ID"/>
              </w:rPr>
              <w:t>FF</w:t>
            </w:r>
          </w:p>
        </w:tc>
        <w:tc>
          <w:tcPr>
            <w:tcW w:w="385" w:type="pct"/>
            <w:tcBorders>
              <w:top w:val="single" w:sz="4" w:space="0" w:color="auto"/>
              <w:left w:val="nil"/>
              <w:bottom w:val="single" w:sz="4" w:space="0" w:color="auto"/>
              <w:right w:val="nil"/>
            </w:tcBorders>
            <w:shd w:val="clear" w:color="auto" w:fill="auto"/>
            <w:noWrap/>
            <w:vAlign w:val="center"/>
            <w:hideMark/>
          </w:tcPr>
          <w:p w14:paraId="4D4E295E" w14:textId="77777777" w:rsidR="00E57B99" w:rsidRPr="002334C5" w:rsidRDefault="00E57B99" w:rsidP="00586B59">
            <w:pPr>
              <w:spacing w:after="0" w:line="240" w:lineRule="auto"/>
              <w:jc w:val="center"/>
              <w:rPr>
                <w:rFonts w:eastAsia="Times New Roman"/>
                <w:color w:val="000000"/>
                <w:lang w:val="id-ID"/>
              </w:rPr>
            </w:pPr>
            <w:r w:rsidRPr="002334C5">
              <w:rPr>
                <w:rFonts w:eastAsia="Times New Roman"/>
                <w:color w:val="000000"/>
                <w:lang w:val="id-ID"/>
              </w:rPr>
              <w:t>FS</w:t>
            </w:r>
          </w:p>
        </w:tc>
        <w:tc>
          <w:tcPr>
            <w:tcW w:w="385" w:type="pct"/>
            <w:tcBorders>
              <w:top w:val="single" w:sz="4" w:space="0" w:color="auto"/>
              <w:left w:val="nil"/>
              <w:bottom w:val="single" w:sz="4" w:space="0" w:color="auto"/>
              <w:right w:val="nil"/>
            </w:tcBorders>
            <w:shd w:val="clear" w:color="auto" w:fill="auto"/>
            <w:noWrap/>
            <w:vAlign w:val="center"/>
            <w:hideMark/>
          </w:tcPr>
          <w:p w14:paraId="4A95EA44" w14:textId="77777777" w:rsidR="00E57B99" w:rsidRPr="002334C5" w:rsidRDefault="00E57B99" w:rsidP="00586B59">
            <w:pPr>
              <w:spacing w:after="0" w:line="240" w:lineRule="auto"/>
              <w:jc w:val="center"/>
              <w:rPr>
                <w:rFonts w:eastAsia="Times New Roman"/>
                <w:color w:val="000000"/>
                <w:lang w:val="id-ID"/>
              </w:rPr>
            </w:pPr>
            <w:r w:rsidRPr="002334C5">
              <w:rPr>
                <w:rFonts w:eastAsia="Times New Roman"/>
                <w:color w:val="000000"/>
                <w:lang w:val="id-ID"/>
              </w:rPr>
              <w:t>ROA</w:t>
            </w:r>
          </w:p>
        </w:tc>
        <w:tc>
          <w:tcPr>
            <w:tcW w:w="385" w:type="pct"/>
            <w:tcBorders>
              <w:top w:val="single" w:sz="4" w:space="0" w:color="auto"/>
              <w:left w:val="nil"/>
              <w:bottom w:val="single" w:sz="4" w:space="0" w:color="auto"/>
              <w:right w:val="nil"/>
            </w:tcBorders>
            <w:shd w:val="clear" w:color="auto" w:fill="auto"/>
            <w:noWrap/>
            <w:vAlign w:val="center"/>
            <w:hideMark/>
          </w:tcPr>
          <w:p w14:paraId="74491ADA" w14:textId="77777777" w:rsidR="00E57B99" w:rsidRPr="002334C5" w:rsidRDefault="00E57B99" w:rsidP="00586B59">
            <w:pPr>
              <w:spacing w:after="0" w:line="240" w:lineRule="auto"/>
              <w:jc w:val="center"/>
              <w:rPr>
                <w:rFonts w:eastAsia="Times New Roman"/>
                <w:color w:val="000000"/>
                <w:lang w:val="id-ID"/>
              </w:rPr>
            </w:pPr>
            <w:r w:rsidRPr="002334C5">
              <w:rPr>
                <w:rFonts w:eastAsia="Times New Roman"/>
                <w:color w:val="000000"/>
                <w:lang w:val="id-ID"/>
              </w:rPr>
              <w:t>FR</w:t>
            </w:r>
          </w:p>
        </w:tc>
        <w:tc>
          <w:tcPr>
            <w:tcW w:w="385" w:type="pct"/>
            <w:tcBorders>
              <w:top w:val="single" w:sz="4" w:space="0" w:color="auto"/>
              <w:left w:val="nil"/>
              <w:bottom w:val="single" w:sz="4" w:space="0" w:color="auto"/>
              <w:right w:val="nil"/>
            </w:tcBorders>
            <w:shd w:val="clear" w:color="auto" w:fill="auto"/>
            <w:noWrap/>
            <w:vAlign w:val="center"/>
            <w:hideMark/>
          </w:tcPr>
          <w:p w14:paraId="33980978" w14:textId="77777777" w:rsidR="00E57B99" w:rsidRPr="002334C5" w:rsidRDefault="00E57B99" w:rsidP="00586B59">
            <w:pPr>
              <w:spacing w:after="0" w:line="240" w:lineRule="auto"/>
              <w:jc w:val="center"/>
              <w:rPr>
                <w:rFonts w:eastAsia="Times New Roman"/>
                <w:color w:val="000000"/>
                <w:lang w:val="id-ID"/>
              </w:rPr>
            </w:pPr>
            <w:r w:rsidRPr="002334C5">
              <w:rPr>
                <w:rFonts w:eastAsia="Times New Roman"/>
                <w:color w:val="000000"/>
                <w:lang w:val="id-ID"/>
              </w:rPr>
              <w:t>FA</w:t>
            </w:r>
          </w:p>
        </w:tc>
        <w:tc>
          <w:tcPr>
            <w:tcW w:w="385" w:type="pct"/>
            <w:tcBorders>
              <w:top w:val="single" w:sz="4" w:space="0" w:color="auto"/>
              <w:left w:val="nil"/>
              <w:bottom w:val="single" w:sz="4" w:space="0" w:color="auto"/>
              <w:right w:val="nil"/>
            </w:tcBorders>
            <w:shd w:val="clear" w:color="auto" w:fill="auto"/>
            <w:noWrap/>
            <w:vAlign w:val="center"/>
            <w:hideMark/>
          </w:tcPr>
          <w:p w14:paraId="6AB00633" w14:textId="77777777" w:rsidR="00E57B99" w:rsidRPr="002334C5" w:rsidRDefault="00E57B99" w:rsidP="00586B59">
            <w:pPr>
              <w:spacing w:after="0" w:line="240" w:lineRule="auto"/>
              <w:jc w:val="center"/>
              <w:rPr>
                <w:rFonts w:eastAsia="Times New Roman"/>
                <w:color w:val="000000"/>
                <w:lang w:val="id-ID"/>
              </w:rPr>
            </w:pPr>
            <w:r w:rsidRPr="002334C5">
              <w:rPr>
                <w:rFonts w:eastAsia="Times New Roman"/>
                <w:color w:val="000000"/>
                <w:lang w:val="id-ID"/>
              </w:rPr>
              <w:t>LEV</w:t>
            </w:r>
          </w:p>
        </w:tc>
        <w:tc>
          <w:tcPr>
            <w:tcW w:w="385" w:type="pct"/>
            <w:tcBorders>
              <w:top w:val="single" w:sz="4" w:space="0" w:color="auto"/>
              <w:left w:val="nil"/>
              <w:bottom w:val="single" w:sz="4" w:space="0" w:color="auto"/>
              <w:right w:val="nil"/>
            </w:tcBorders>
            <w:shd w:val="clear" w:color="auto" w:fill="auto"/>
            <w:noWrap/>
            <w:vAlign w:val="center"/>
            <w:hideMark/>
          </w:tcPr>
          <w:p w14:paraId="7DEAC8E9" w14:textId="77777777" w:rsidR="00E57B99" w:rsidRPr="002334C5" w:rsidRDefault="00E57B99" w:rsidP="00586B59">
            <w:pPr>
              <w:spacing w:after="0" w:line="240" w:lineRule="auto"/>
              <w:jc w:val="center"/>
              <w:rPr>
                <w:rFonts w:eastAsia="Times New Roman"/>
                <w:color w:val="000000"/>
                <w:lang w:val="id-ID"/>
              </w:rPr>
            </w:pPr>
            <w:r w:rsidRPr="002334C5">
              <w:rPr>
                <w:rFonts w:eastAsia="Times New Roman"/>
                <w:color w:val="000000"/>
                <w:lang w:val="id-ID"/>
              </w:rPr>
              <w:t>OR</w:t>
            </w:r>
          </w:p>
        </w:tc>
        <w:tc>
          <w:tcPr>
            <w:tcW w:w="385" w:type="pct"/>
            <w:tcBorders>
              <w:top w:val="single" w:sz="4" w:space="0" w:color="auto"/>
              <w:left w:val="nil"/>
              <w:bottom w:val="single" w:sz="4" w:space="0" w:color="auto"/>
              <w:right w:val="nil"/>
            </w:tcBorders>
            <w:shd w:val="clear" w:color="auto" w:fill="auto"/>
            <w:noWrap/>
            <w:vAlign w:val="center"/>
            <w:hideMark/>
          </w:tcPr>
          <w:p w14:paraId="332A928C" w14:textId="77777777" w:rsidR="00E57B99" w:rsidRPr="002334C5" w:rsidRDefault="00E57B99" w:rsidP="00586B59">
            <w:pPr>
              <w:spacing w:after="0" w:line="240" w:lineRule="auto"/>
              <w:jc w:val="center"/>
              <w:rPr>
                <w:rFonts w:eastAsia="Times New Roman"/>
                <w:color w:val="000000"/>
                <w:lang w:val="id-ID"/>
              </w:rPr>
            </w:pPr>
            <w:r w:rsidRPr="002334C5">
              <w:rPr>
                <w:rFonts w:eastAsia="Times New Roman"/>
                <w:color w:val="000000"/>
                <w:lang w:val="id-ID"/>
              </w:rPr>
              <w:t>CA</w:t>
            </w:r>
          </w:p>
        </w:tc>
        <w:tc>
          <w:tcPr>
            <w:tcW w:w="385" w:type="pct"/>
            <w:tcBorders>
              <w:top w:val="single" w:sz="4" w:space="0" w:color="auto"/>
              <w:left w:val="nil"/>
              <w:bottom w:val="single" w:sz="4" w:space="0" w:color="auto"/>
              <w:right w:val="nil"/>
            </w:tcBorders>
            <w:shd w:val="clear" w:color="auto" w:fill="auto"/>
            <w:noWrap/>
            <w:vAlign w:val="center"/>
            <w:hideMark/>
          </w:tcPr>
          <w:p w14:paraId="0344E11A" w14:textId="77777777" w:rsidR="00E57B99" w:rsidRPr="002334C5" w:rsidRDefault="00E57B99" w:rsidP="00586B59">
            <w:pPr>
              <w:spacing w:after="0" w:line="240" w:lineRule="auto"/>
              <w:jc w:val="center"/>
              <w:rPr>
                <w:rFonts w:eastAsia="Times New Roman"/>
                <w:color w:val="000000"/>
                <w:lang w:val="id-ID"/>
              </w:rPr>
            </w:pPr>
            <w:r w:rsidRPr="002334C5">
              <w:rPr>
                <w:rFonts w:eastAsia="Times New Roman"/>
                <w:color w:val="000000"/>
                <w:lang w:val="id-ID"/>
              </w:rPr>
              <w:t>MC</w:t>
            </w:r>
          </w:p>
        </w:tc>
        <w:tc>
          <w:tcPr>
            <w:tcW w:w="380" w:type="pct"/>
            <w:tcBorders>
              <w:top w:val="single" w:sz="4" w:space="0" w:color="auto"/>
              <w:left w:val="nil"/>
              <w:bottom w:val="single" w:sz="4" w:space="0" w:color="auto"/>
              <w:right w:val="nil"/>
            </w:tcBorders>
            <w:shd w:val="clear" w:color="auto" w:fill="auto"/>
            <w:noWrap/>
            <w:vAlign w:val="center"/>
            <w:hideMark/>
          </w:tcPr>
          <w:p w14:paraId="047C4691" w14:textId="77777777" w:rsidR="00E57B99" w:rsidRPr="002334C5" w:rsidRDefault="00E57B99" w:rsidP="00586B59">
            <w:pPr>
              <w:spacing w:after="0" w:line="240" w:lineRule="auto"/>
              <w:jc w:val="center"/>
              <w:rPr>
                <w:rFonts w:eastAsia="Times New Roman"/>
                <w:color w:val="000000"/>
                <w:lang w:val="id-ID"/>
              </w:rPr>
            </w:pPr>
            <w:r w:rsidRPr="002334C5">
              <w:rPr>
                <w:rFonts w:eastAsia="Times New Roman"/>
                <w:color w:val="000000"/>
                <w:lang w:val="id-ID"/>
              </w:rPr>
              <w:t>CT</w:t>
            </w:r>
          </w:p>
        </w:tc>
      </w:tr>
      <w:tr w:rsidR="00E57B99" w:rsidRPr="002334C5" w14:paraId="32597D57" w14:textId="77777777" w:rsidTr="00087EBE">
        <w:trPr>
          <w:trHeight w:val="400"/>
        </w:trPr>
        <w:tc>
          <w:tcPr>
            <w:tcW w:w="385" w:type="pct"/>
            <w:tcBorders>
              <w:top w:val="nil"/>
              <w:left w:val="nil"/>
              <w:bottom w:val="nil"/>
              <w:right w:val="single" w:sz="4" w:space="0" w:color="auto"/>
            </w:tcBorders>
            <w:shd w:val="clear" w:color="auto" w:fill="auto"/>
            <w:noWrap/>
            <w:vAlign w:val="bottom"/>
            <w:hideMark/>
          </w:tcPr>
          <w:p w14:paraId="0F948A95" w14:textId="77777777" w:rsidR="00E57B99" w:rsidRPr="002334C5" w:rsidRDefault="00E57B99" w:rsidP="00586B59">
            <w:pPr>
              <w:spacing w:after="0" w:line="240" w:lineRule="auto"/>
              <w:rPr>
                <w:rFonts w:eastAsia="Times New Roman"/>
                <w:color w:val="000000"/>
                <w:lang w:val="id-ID"/>
              </w:rPr>
            </w:pPr>
            <w:r w:rsidRPr="002334C5">
              <w:rPr>
                <w:rFonts w:eastAsia="Times New Roman"/>
                <w:color w:val="000000"/>
                <w:lang w:val="id-ID"/>
              </w:rPr>
              <w:t>CSR</w:t>
            </w:r>
          </w:p>
        </w:tc>
        <w:tc>
          <w:tcPr>
            <w:tcW w:w="385" w:type="pct"/>
            <w:tcBorders>
              <w:top w:val="nil"/>
              <w:left w:val="nil"/>
              <w:bottom w:val="nil"/>
              <w:right w:val="nil"/>
            </w:tcBorders>
            <w:shd w:val="clear" w:color="auto" w:fill="auto"/>
            <w:noWrap/>
            <w:vAlign w:val="bottom"/>
            <w:hideMark/>
          </w:tcPr>
          <w:p w14:paraId="50952BF7" w14:textId="77777777" w:rsidR="00E57B99" w:rsidRPr="002334C5" w:rsidRDefault="00E57B99" w:rsidP="00586B59">
            <w:pPr>
              <w:spacing w:after="0" w:line="240" w:lineRule="auto"/>
              <w:jc w:val="center"/>
              <w:rPr>
                <w:rFonts w:eastAsia="Times New Roman"/>
                <w:color w:val="000000"/>
                <w:lang w:val="id-ID"/>
              </w:rPr>
            </w:pPr>
            <w:r w:rsidRPr="002334C5">
              <w:rPr>
                <w:lang w:val="id-ID"/>
              </w:rPr>
              <w:t>1,000</w:t>
            </w:r>
          </w:p>
        </w:tc>
        <w:tc>
          <w:tcPr>
            <w:tcW w:w="385" w:type="pct"/>
            <w:tcBorders>
              <w:top w:val="nil"/>
              <w:left w:val="nil"/>
              <w:bottom w:val="nil"/>
              <w:right w:val="nil"/>
            </w:tcBorders>
            <w:shd w:val="clear" w:color="auto" w:fill="auto"/>
            <w:noWrap/>
            <w:vAlign w:val="bottom"/>
            <w:hideMark/>
          </w:tcPr>
          <w:p w14:paraId="05C47CE9" w14:textId="77777777" w:rsidR="00E57B99" w:rsidRPr="002334C5" w:rsidRDefault="00E57B99" w:rsidP="00586B59">
            <w:pPr>
              <w:spacing w:after="0" w:line="240" w:lineRule="auto"/>
              <w:jc w:val="center"/>
              <w:rPr>
                <w:rFonts w:eastAsia="Times New Roman"/>
                <w:color w:val="000000"/>
                <w:lang w:val="id-ID"/>
              </w:rPr>
            </w:pPr>
          </w:p>
        </w:tc>
        <w:tc>
          <w:tcPr>
            <w:tcW w:w="385" w:type="pct"/>
            <w:tcBorders>
              <w:top w:val="nil"/>
              <w:left w:val="nil"/>
              <w:bottom w:val="nil"/>
              <w:right w:val="nil"/>
            </w:tcBorders>
            <w:shd w:val="clear" w:color="auto" w:fill="auto"/>
            <w:noWrap/>
            <w:vAlign w:val="bottom"/>
            <w:hideMark/>
          </w:tcPr>
          <w:p w14:paraId="5DF8AE17" w14:textId="77777777" w:rsidR="00E57B99" w:rsidRPr="002334C5" w:rsidRDefault="00E57B99" w:rsidP="00586B59">
            <w:pPr>
              <w:spacing w:after="0" w:line="240" w:lineRule="auto"/>
              <w:jc w:val="center"/>
              <w:rPr>
                <w:rFonts w:eastAsia="Times New Roman"/>
                <w:lang w:val="id-ID"/>
              </w:rPr>
            </w:pPr>
          </w:p>
        </w:tc>
        <w:tc>
          <w:tcPr>
            <w:tcW w:w="385" w:type="pct"/>
            <w:tcBorders>
              <w:top w:val="nil"/>
              <w:left w:val="nil"/>
              <w:bottom w:val="nil"/>
              <w:right w:val="nil"/>
            </w:tcBorders>
            <w:shd w:val="clear" w:color="auto" w:fill="auto"/>
            <w:noWrap/>
            <w:vAlign w:val="bottom"/>
            <w:hideMark/>
          </w:tcPr>
          <w:p w14:paraId="283B9215" w14:textId="77777777" w:rsidR="00E57B99" w:rsidRPr="002334C5" w:rsidRDefault="00E57B99" w:rsidP="00586B59">
            <w:pPr>
              <w:spacing w:after="0" w:line="240" w:lineRule="auto"/>
              <w:jc w:val="center"/>
              <w:rPr>
                <w:rFonts w:eastAsia="Times New Roman"/>
                <w:lang w:val="id-ID"/>
              </w:rPr>
            </w:pPr>
          </w:p>
        </w:tc>
        <w:tc>
          <w:tcPr>
            <w:tcW w:w="385" w:type="pct"/>
            <w:tcBorders>
              <w:top w:val="nil"/>
              <w:left w:val="nil"/>
              <w:bottom w:val="nil"/>
              <w:right w:val="nil"/>
            </w:tcBorders>
            <w:shd w:val="clear" w:color="auto" w:fill="auto"/>
            <w:noWrap/>
            <w:vAlign w:val="bottom"/>
            <w:hideMark/>
          </w:tcPr>
          <w:p w14:paraId="105FEE6C" w14:textId="77777777" w:rsidR="00E57B99" w:rsidRPr="002334C5" w:rsidRDefault="00E57B99" w:rsidP="00586B59">
            <w:pPr>
              <w:spacing w:after="0" w:line="240" w:lineRule="auto"/>
              <w:jc w:val="center"/>
              <w:rPr>
                <w:rFonts w:eastAsia="Times New Roman"/>
                <w:lang w:val="id-ID"/>
              </w:rPr>
            </w:pPr>
          </w:p>
        </w:tc>
        <w:tc>
          <w:tcPr>
            <w:tcW w:w="385" w:type="pct"/>
            <w:tcBorders>
              <w:top w:val="nil"/>
              <w:left w:val="nil"/>
              <w:bottom w:val="nil"/>
              <w:right w:val="nil"/>
            </w:tcBorders>
            <w:shd w:val="clear" w:color="auto" w:fill="auto"/>
            <w:noWrap/>
            <w:vAlign w:val="bottom"/>
            <w:hideMark/>
          </w:tcPr>
          <w:p w14:paraId="4B4A60F4" w14:textId="77777777" w:rsidR="00E57B99" w:rsidRPr="002334C5" w:rsidRDefault="00E57B99" w:rsidP="00586B59">
            <w:pPr>
              <w:spacing w:after="0" w:line="240" w:lineRule="auto"/>
              <w:jc w:val="center"/>
              <w:rPr>
                <w:rFonts w:eastAsia="Times New Roman"/>
                <w:lang w:val="id-ID"/>
              </w:rPr>
            </w:pPr>
          </w:p>
        </w:tc>
        <w:tc>
          <w:tcPr>
            <w:tcW w:w="385" w:type="pct"/>
            <w:tcBorders>
              <w:top w:val="nil"/>
              <w:left w:val="nil"/>
              <w:bottom w:val="nil"/>
              <w:right w:val="nil"/>
            </w:tcBorders>
            <w:shd w:val="clear" w:color="auto" w:fill="auto"/>
            <w:noWrap/>
            <w:vAlign w:val="bottom"/>
            <w:hideMark/>
          </w:tcPr>
          <w:p w14:paraId="7F76418F" w14:textId="77777777" w:rsidR="00E57B99" w:rsidRPr="002334C5" w:rsidRDefault="00E57B99" w:rsidP="00586B59">
            <w:pPr>
              <w:spacing w:after="0" w:line="240" w:lineRule="auto"/>
              <w:jc w:val="center"/>
              <w:rPr>
                <w:rFonts w:eastAsia="Times New Roman"/>
                <w:lang w:val="id-ID"/>
              </w:rPr>
            </w:pPr>
          </w:p>
        </w:tc>
        <w:tc>
          <w:tcPr>
            <w:tcW w:w="385" w:type="pct"/>
            <w:tcBorders>
              <w:top w:val="nil"/>
              <w:left w:val="nil"/>
              <w:bottom w:val="nil"/>
              <w:right w:val="nil"/>
            </w:tcBorders>
            <w:shd w:val="clear" w:color="auto" w:fill="auto"/>
            <w:noWrap/>
            <w:vAlign w:val="bottom"/>
            <w:hideMark/>
          </w:tcPr>
          <w:p w14:paraId="76BE11BE" w14:textId="77777777" w:rsidR="00E57B99" w:rsidRPr="002334C5" w:rsidRDefault="00E57B99" w:rsidP="00586B59">
            <w:pPr>
              <w:spacing w:after="0" w:line="240" w:lineRule="auto"/>
              <w:jc w:val="center"/>
              <w:rPr>
                <w:rFonts w:eastAsia="Times New Roman"/>
                <w:lang w:val="id-ID"/>
              </w:rPr>
            </w:pPr>
          </w:p>
        </w:tc>
        <w:tc>
          <w:tcPr>
            <w:tcW w:w="385" w:type="pct"/>
            <w:tcBorders>
              <w:top w:val="nil"/>
              <w:left w:val="nil"/>
              <w:bottom w:val="nil"/>
              <w:right w:val="nil"/>
            </w:tcBorders>
            <w:shd w:val="clear" w:color="auto" w:fill="auto"/>
            <w:noWrap/>
            <w:vAlign w:val="bottom"/>
            <w:hideMark/>
          </w:tcPr>
          <w:p w14:paraId="74BB9D88" w14:textId="77777777" w:rsidR="00E57B99" w:rsidRPr="002334C5" w:rsidRDefault="00E57B99" w:rsidP="00586B59">
            <w:pPr>
              <w:spacing w:after="0" w:line="240" w:lineRule="auto"/>
              <w:jc w:val="center"/>
              <w:rPr>
                <w:rFonts w:eastAsia="Times New Roman"/>
                <w:lang w:val="id-ID"/>
              </w:rPr>
            </w:pPr>
          </w:p>
        </w:tc>
        <w:tc>
          <w:tcPr>
            <w:tcW w:w="385" w:type="pct"/>
            <w:tcBorders>
              <w:top w:val="nil"/>
              <w:left w:val="nil"/>
              <w:bottom w:val="nil"/>
              <w:right w:val="nil"/>
            </w:tcBorders>
            <w:shd w:val="clear" w:color="auto" w:fill="auto"/>
            <w:noWrap/>
            <w:vAlign w:val="bottom"/>
            <w:hideMark/>
          </w:tcPr>
          <w:p w14:paraId="5C975FD1" w14:textId="77777777" w:rsidR="00E57B99" w:rsidRPr="002334C5" w:rsidRDefault="00E57B99" w:rsidP="00586B59">
            <w:pPr>
              <w:spacing w:after="0" w:line="240" w:lineRule="auto"/>
              <w:jc w:val="center"/>
              <w:rPr>
                <w:rFonts w:eastAsia="Times New Roman"/>
                <w:lang w:val="id-ID"/>
              </w:rPr>
            </w:pPr>
          </w:p>
        </w:tc>
        <w:tc>
          <w:tcPr>
            <w:tcW w:w="385" w:type="pct"/>
            <w:tcBorders>
              <w:top w:val="nil"/>
              <w:left w:val="nil"/>
              <w:bottom w:val="nil"/>
              <w:right w:val="nil"/>
            </w:tcBorders>
            <w:shd w:val="clear" w:color="auto" w:fill="auto"/>
            <w:noWrap/>
            <w:vAlign w:val="bottom"/>
            <w:hideMark/>
          </w:tcPr>
          <w:p w14:paraId="3643C70B" w14:textId="77777777" w:rsidR="00E57B99" w:rsidRPr="002334C5" w:rsidRDefault="00E57B99" w:rsidP="00586B59">
            <w:pPr>
              <w:spacing w:after="0" w:line="240" w:lineRule="auto"/>
              <w:jc w:val="center"/>
              <w:rPr>
                <w:rFonts w:eastAsia="Times New Roman"/>
                <w:lang w:val="id-ID"/>
              </w:rPr>
            </w:pPr>
          </w:p>
        </w:tc>
        <w:tc>
          <w:tcPr>
            <w:tcW w:w="380" w:type="pct"/>
            <w:tcBorders>
              <w:top w:val="nil"/>
              <w:left w:val="nil"/>
              <w:bottom w:val="nil"/>
              <w:right w:val="nil"/>
            </w:tcBorders>
            <w:shd w:val="clear" w:color="auto" w:fill="auto"/>
            <w:noWrap/>
            <w:vAlign w:val="bottom"/>
            <w:hideMark/>
          </w:tcPr>
          <w:p w14:paraId="6137BCF9" w14:textId="77777777" w:rsidR="00E57B99" w:rsidRPr="002334C5" w:rsidRDefault="00E57B99" w:rsidP="00586B59">
            <w:pPr>
              <w:spacing w:after="0" w:line="240" w:lineRule="auto"/>
              <w:jc w:val="center"/>
              <w:rPr>
                <w:rFonts w:eastAsia="Times New Roman"/>
                <w:lang w:val="id-ID"/>
              </w:rPr>
            </w:pPr>
          </w:p>
        </w:tc>
      </w:tr>
      <w:tr w:rsidR="00E57B99" w:rsidRPr="002334C5" w14:paraId="66B8E1E1" w14:textId="77777777" w:rsidTr="00087EBE">
        <w:trPr>
          <w:trHeight w:val="400"/>
        </w:trPr>
        <w:tc>
          <w:tcPr>
            <w:tcW w:w="385" w:type="pct"/>
            <w:tcBorders>
              <w:top w:val="nil"/>
              <w:left w:val="nil"/>
              <w:bottom w:val="nil"/>
              <w:right w:val="single" w:sz="4" w:space="0" w:color="auto"/>
            </w:tcBorders>
            <w:shd w:val="clear" w:color="auto" w:fill="auto"/>
            <w:noWrap/>
            <w:vAlign w:val="bottom"/>
            <w:hideMark/>
          </w:tcPr>
          <w:p w14:paraId="2E2A4720" w14:textId="77777777" w:rsidR="00E57B99" w:rsidRPr="002334C5" w:rsidRDefault="00E57B99" w:rsidP="00586B59">
            <w:pPr>
              <w:spacing w:after="0" w:line="240" w:lineRule="auto"/>
              <w:rPr>
                <w:rFonts w:eastAsia="Times New Roman"/>
                <w:color w:val="000000"/>
                <w:lang w:val="id-ID"/>
              </w:rPr>
            </w:pPr>
            <w:r w:rsidRPr="002334C5">
              <w:rPr>
                <w:rFonts w:eastAsia="Times New Roman"/>
                <w:color w:val="000000"/>
                <w:lang w:val="id-ID"/>
              </w:rPr>
              <w:t>CN</w:t>
            </w:r>
          </w:p>
        </w:tc>
        <w:tc>
          <w:tcPr>
            <w:tcW w:w="385" w:type="pct"/>
            <w:tcBorders>
              <w:top w:val="nil"/>
              <w:left w:val="nil"/>
              <w:bottom w:val="nil"/>
              <w:right w:val="nil"/>
            </w:tcBorders>
            <w:shd w:val="clear" w:color="auto" w:fill="auto"/>
            <w:noWrap/>
            <w:vAlign w:val="bottom"/>
            <w:hideMark/>
          </w:tcPr>
          <w:p w14:paraId="26F76C45" w14:textId="77777777" w:rsidR="00E57B99" w:rsidRPr="002334C5" w:rsidRDefault="00E57B99" w:rsidP="00586B59">
            <w:pPr>
              <w:spacing w:after="0" w:line="240" w:lineRule="auto"/>
              <w:jc w:val="center"/>
              <w:rPr>
                <w:rFonts w:eastAsia="Times New Roman"/>
                <w:color w:val="000000"/>
                <w:lang w:val="id-ID"/>
              </w:rPr>
            </w:pPr>
            <w:r w:rsidRPr="002334C5">
              <w:rPr>
                <w:lang w:val="id-ID"/>
              </w:rPr>
              <w:t>0,234</w:t>
            </w:r>
          </w:p>
        </w:tc>
        <w:tc>
          <w:tcPr>
            <w:tcW w:w="385" w:type="pct"/>
            <w:tcBorders>
              <w:top w:val="nil"/>
              <w:left w:val="nil"/>
              <w:bottom w:val="nil"/>
              <w:right w:val="nil"/>
            </w:tcBorders>
            <w:shd w:val="clear" w:color="auto" w:fill="auto"/>
            <w:noWrap/>
            <w:vAlign w:val="bottom"/>
            <w:hideMark/>
          </w:tcPr>
          <w:p w14:paraId="7D015E24" w14:textId="77777777" w:rsidR="00E57B99" w:rsidRPr="002334C5" w:rsidRDefault="00E57B99" w:rsidP="00586B59">
            <w:pPr>
              <w:spacing w:after="0" w:line="240" w:lineRule="auto"/>
              <w:jc w:val="center"/>
              <w:rPr>
                <w:rFonts w:eastAsia="Times New Roman"/>
                <w:color w:val="000000"/>
                <w:lang w:val="id-ID"/>
              </w:rPr>
            </w:pPr>
            <w:r w:rsidRPr="002334C5">
              <w:rPr>
                <w:lang w:val="id-ID"/>
              </w:rPr>
              <w:t>1,000</w:t>
            </w:r>
          </w:p>
        </w:tc>
        <w:tc>
          <w:tcPr>
            <w:tcW w:w="385" w:type="pct"/>
            <w:tcBorders>
              <w:top w:val="nil"/>
              <w:left w:val="nil"/>
              <w:bottom w:val="nil"/>
              <w:right w:val="nil"/>
            </w:tcBorders>
            <w:shd w:val="clear" w:color="auto" w:fill="auto"/>
            <w:noWrap/>
            <w:vAlign w:val="bottom"/>
            <w:hideMark/>
          </w:tcPr>
          <w:p w14:paraId="38858B6E" w14:textId="77777777" w:rsidR="00E57B99" w:rsidRPr="002334C5" w:rsidRDefault="00E57B99" w:rsidP="00586B59">
            <w:pPr>
              <w:spacing w:after="0" w:line="240" w:lineRule="auto"/>
              <w:jc w:val="center"/>
              <w:rPr>
                <w:rFonts w:eastAsia="Times New Roman"/>
                <w:color w:val="000000"/>
                <w:lang w:val="id-ID"/>
              </w:rPr>
            </w:pPr>
          </w:p>
        </w:tc>
        <w:tc>
          <w:tcPr>
            <w:tcW w:w="385" w:type="pct"/>
            <w:tcBorders>
              <w:top w:val="nil"/>
              <w:left w:val="nil"/>
              <w:bottom w:val="nil"/>
              <w:right w:val="nil"/>
            </w:tcBorders>
            <w:shd w:val="clear" w:color="auto" w:fill="auto"/>
            <w:noWrap/>
            <w:vAlign w:val="bottom"/>
            <w:hideMark/>
          </w:tcPr>
          <w:p w14:paraId="7642DAA4" w14:textId="77777777" w:rsidR="00E57B99" w:rsidRPr="002334C5" w:rsidRDefault="00E57B99" w:rsidP="00586B59">
            <w:pPr>
              <w:spacing w:after="0" w:line="240" w:lineRule="auto"/>
              <w:jc w:val="center"/>
              <w:rPr>
                <w:rFonts w:eastAsia="Times New Roman"/>
                <w:lang w:val="id-ID"/>
              </w:rPr>
            </w:pPr>
          </w:p>
        </w:tc>
        <w:tc>
          <w:tcPr>
            <w:tcW w:w="385" w:type="pct"/>
            <w:tcBorders>
              <w:top w:val="nil"/>
              <w:left w:val="nil"/>
              <w:bottom w:val="nil"/>
              <w:right w:val="nil"/>
            </w:tcBorders>
            <w:shd w:val="clear" w:color="auto" w:fill="auto"/>
            <w:noWrap/>
            <w:vAlign w:val="bottom"/>
            <w:hideMark/>
          </w:tcPr>
          <w:p w14:paraId="7DCAC40E" w14:textId="77777777" w:rsidR="00E57B99" w:rsidRPr="002334C5" w:rsidRDefault="00E57B99" w:rsidP="00586B59">
            <w:pPr>
              <w:spacing w:after="0" w:line="240" w:lineRule="auto"/>
              <w:jc w:val="center"/>
              <w:rPr>
                <w:rFonts w:eastAsia="Times New Roman"/>
                <w:lang w:val="id-ID"/>
              </w:rPr>
            </w:pPr>
          </w:p>
        </w:tc>
        <w:tc>
          <w:tcPr>
            <w:tcW w:w="385" w:type="pct"/>
            <w:tcBorders>
              <w:top w:val="nil"/>
              <w:left w:val="nil"/>
              <w:bottom w:val="nil"/>
              <w:right w:val="nil"/>
            </w:tcBorders>
            <w:shd w:val="clear" w:color="auto" w:fill="auto"/>
            <w:noWrap/>
            <w:vAlign w:val="bottom"/>
            <w:hideMark/>
          </w:tcPr>
          <w:p w14:paraId="66D03E4D" w14:textId="77777777" w:rsidR="00E57B99" w:rsidRPr="002334C5" w:rsidRDefault="00E57B99" w:rsidP="00586B59">
            <w:pPr>
              <w:spacing w:after="0" w:line="240" w:lineRule="auto"/>
              <w:jc w:val="center"/>
              <w:rPr>
                <w:rFonts w:eastAsia="Times New Roman"/>
                <w:lang w:val="id-ID"/>
              </w:rPr>
            </w:pPr>
          </w:p>
        </w:tc>
        <w:tc>
          <w:tcPr>
            <w:tcW w:w="385" w:type="pct"/>
            <w:tcBorders>
              <w:top w:val="nil"/>
              <w:left w:val="nil"/>
              <w:bottom w:val="nil"/>
              <w:right w:val="nil"/>
            </w:tcBorders>
            <w:shd w:val="clear" w:color="auto" w:fill="auto"/>
            <w:noWrap/>
            <w:vAlign w:val="bottom"/>
            <w:hideMark/>
          </w:tcPr>
          <w:p w14:paraId="5DF2FB7E" w14:textId="77777777" w:rsidR="00E57B99" w:rsidRPr="002334C5" w:rsidRDefault="00E57B99" w:rsidP="00586B59">
            <w:pPr>
              <w:spacing w:after="0" w:line="240" w:lineRule="auto"/>
              <w:jc w:val="center"/>
              <w:rPr>
                <w:rFonts w:eastAsia="Times New Roman"/>
                <w:lang w:val="id-ID"/>
              </w:rPr>
            </w:pPr>
          </w:p>
        </w:tc>
        <w:tc>
          <w:tcPr>
            <w:tcW w:w="385" w:type="pct"/>
            <w:tcBorders>
              <w:top w:val="nil"/>
              <w:left w:val="nil"/>
              <w:bottom w:val="nil"/>
              <w:right w:val="nil"/>
            </w:tcBorders>
            <w:shd w:val="clear" w:color="auto" w:fill="auto"/>
            <w:noWrap/>
            <w:vAlign w:val="bottom"/>
            <w:hideMark/>
          </w:tcPr>
          <w:p w14:paraId="4DA703B7" w14:textId="77777777" w:rsidR="00E57B99" w:rsidRPr="002334C5" w:rsidRDefault="00E57B99" w:rsidP="00586B59">
            <w:pPr>
              <w:spacing w:after="0" w:line="240" w:lineRule="auto"/>
              <w:jc w:val="center"/>
              <w:rPr>
                <w:rFonts w:eastAsia="Times New Roman"/>
                <w:lang w:val="id-ID"/>
              </w:rPr>
            </w:pPr>
          </w:p>
        </w:tc>
        <w:tc>
          <w:tcPr>
            <w:tcW w:w="385" w:type="pct"/>
            <w:tcBorders>
              <w:top w:val="nil"/>
              <w:left w:val="nil"/>
              <w:bottom w:val="nil"/>
              <w:right w:val="nil"/>
            </w:tcBorders>
            <w:shd w:val="clear" w:color="auto" w:fill="auto"/>
            <w:noWrap/>
            <w:vAlign w:val="bottom"/>
            <w:hideMark/>
          </w:tcPr>
          <w:p w14:paraId="1B464F63" w14:textId="77777777" w:rsidR="00E57B99" w:rsidRPr="002334C5" w:rsidRDefault="00E57B99" w:rsidP="00586B59">
            <w:pPr>
              <w:spacing w:after="0" w:line="240" w:lineRule="auto"/>
              <w:jc w:val="center"/>
              <w:rPr>
                <w:rFonts w:eastAsia="Times New Roman"/>
                <w:lang w:val="id-ID"/>
              </w:rPr>
            </w:pPr>
          </w:p>
        </w:tc>
        <w:tc>
          <w:tcPr>
            <w:tcW w:w="385" w:type="pct"/>
            <w:tcBorders>
              <w:top w:val="nil"/>
              <w:left w:val="nil"/>
              <w:bottom w:val="nil"/>
              <w:right w:val="nil"/>
            </w:tcBorders>
            <w:shd w:val="clear" w:color="auto" w:fill="auto"/>
            <w:noWrap/>
            <w:vAlign w:val="bottom"/>
            <w:hideMark/>
          </w:tcPr>
          <w:p w14:paraId="73603C83" w14:textId="77777777" w:rsidR="00E57B99" w:rsidRPr="002334C5" w:rsidRDefault="00E57B99" w:rsidP="00586B59">
            <w:pPr>
              <w:spacing w:after="0" w:line="240" w:lineRule="auto"/>
              <w:jc w:val="center"/>
              <w:rPr>
                <w:rFonts w:eastAsia="Times New Roman"/>
                <w:lang w:val="id-ID"/>
              </w:rPr>
            </w:pPr>
          </w:p>
        </w:tc>
        <w:tc>
          <w:tcPr>
            <w:tcW w:w="385" w:type="pct"/>
            <w:tcBorders>
              <w:top w:val="nil"/>
              <w:left w:val="nil"/>
              <w:bottom w:val="nil"/>
              <w:right w:val="nil"/>
            </w:tcBorders>
            <w:shd w:val="clear" w:color="auto" w:fill="auto"/>
            <w:noWrap/>
            <w:vAlign w:val="bottom"/>
            <w:hideMark/>
          </w:tcPr>
          <w:p w14:paraId="4DFE6C98" w14:textId="77777777" w:rsidR="00E57B99" w:rsidRPr="002334C5" w:rsidRDefault="00E57B99" w:rsidP="00586B59">
            <w:pPr>
              <w:spacing w:after="0" w:line="240" w:lineRule="auto"/>
              <w:jc w:val="center"/>
              <w:rPr>
                <w:rFonts w:eastAsia="Times New Roman"/>
                <w:lang w:val="id-ID"/>
              </w:rPr>
            </w:pPr>
          </w:p>
        </w:tc>
        <w:tc>
          <w:tcPr>
            <w:tcW w:w="380" w:type="pct"/>
            <w:tcBorders>
              <w:top w:val="nil"/>
              <w:left w:val="nil"/>
              <w:bottom w:val="nil"/>
              <w:right w:val="nil"/>
            </w:tcBorders>
            <w:shd w:val="clear" w:color="auto" w:fill="auto"/>
            <w:noWrap/>
            <w:vAlign w:val="bottom"/>
            <w:hideMark/>
          </w:tcPr>
          <w:p w14:paraId="3498D890" w14:textId="77777777" w:rsidR="00E57B99" w:rsidRPr="002334C5" w:rsidRDefault="00E57B99" w:rsidP="00586B59">
            <w:pPr>
              <w:spacing w:after="0" w:line="240" w:lineRule="auto"/>
              <w:jc w:val="center"/>
              <w:rPr>
                <w:rFonts w:eastAsia="Times New Roman"/>
                <w:lang w:val="id-ID"/>
              </w:rPr>
            </w:pPr>
          </w:p>
        </w:tc>
      </w:tr>
      <w:tr w:rsidR="00E57B99" w:rsidRPr="002334C5" w14:paraId="63ABB74C" w14:textId="77777777" w:rsidTr="00087EBE">
        <w:trPr>
          <w:trHeight w:val="400"/>
        </w:trPr>
        <w:tc>
          <w:tcPr>
            <w:tcW w:w="385" w:type="pct"/>
            <w:tcBorders>
              <w:top w:val="nil"/>
              <w:left w:val="nil"/>
              <w:bottom w:val="nil"/>
              <w:right w:val="single" w:sz="4" w:space="0" w:color="auto"/>
            </w:tcBorders>
            <w:shd w:val="clear" w:color="auto" w:fill="auto"/>
            <w:noWrap/>
            <w:vAlign w:val="bottom"/>
            <w:hideMark/>
          </w:tcPr>
          <w:p w14:paraId="5DBE5F36" w14:textId="77777777" w:rsidR="00E57B99" w:rsidRPr="002334C5" w:rsidRDefault="00E57B99" w:rsidP="00586B59">
            <w:pPr>
              <w:spacing w:after="0" w:line="240" w:lineRule="auto"/>
              <w:rPr>
                <w:rFonts w:eastAsia="Times New Roman"/>
                <w:color w:val="000000"/>
                <w:lang w:val="id-ID"/>
              </w:rPr>
            </w:pPr>
            <w:r w:rsidRPr="002334C5">
              <w:rPr>
                <w:rFonts w:eastAsia="Times New Roman"/>
                <w:color w:val="000000"/>
                <w:lang w:val="id-ID"/>
              </w:rPr>
              <w:t>FF</w:t>
            </w:r>
          </w:p>
        </w:tc>
        <w:tc>
          <w:tcPr>
            <w:tcW w:w="385" w:type="pct"/>
            <w:tcBorders>
              <w:top w:val="nil"/>
              <w:left w:val="nil"/>
              <w:bottom w:val="nil"/>
              <w:right w:val="nil"/>
            </w:tcBorders>
            <w:shd w:val="clear" w:color="auto" w:fill="auto"/>
            <w:noWrap/>
            <w:vAlign w:val="bottom"/>
            <w:hideMark/>
          </w:tcPr>
          <w:p w14:paraId="6B5778BA" w14:textId="77777777" w:rsidR="00E57B99" w:rsidRPr="002334C5" w:rsidRDefault="00E57B99" w:rsidP="00586B59">
            <w:pPr>
              <w:spacing w:after="0" w:line="240" w:lineRule="auto"/>
              <w:jc w:val="center"/>
              <w:rPr>
                <w:rFonts w:eastAsia="Times New Roman"/>
                <w:color w:val="000000"/>
                <w:lang w:val="id-ID"/>
              </w:rPr>
            </w:pPr>
            <w:r w:rsidRPr="002334C5">
              <w:rPr>
                <w:lang w:val="id-ID"/>
              </w:rPr>
              <w:t>0,198</w:t>
            </w:r>
          </w:p>
        </w:tc>
        <w:tc>
          <w:tcPr>
            <w:tcW w:w="385" w:type="pct"/>
            <w:tcBorders>
              <w:top w:val="nil"/>
              <w:left w:val="nil"/>
              <w:bottom w:val="nil"/>
              <w:right w:val="nil"/>
            </w:tcBorders>
            <w:shd w:val="clear" w:color="auto" w:fill="auto"/>
            <w:noWrap/>
            <w:vAlign w:val="bottom"/>
            <w:hideMark/>
          </w:tcPr>
          <w:p w14:paraId="15BF56CF" w14:textId="77777777" w:rsidR="00E57B99" w:rsidRPr="002334C5" w:rsidRDefault="00E57B99" w:rsidP="00586B59">
            <w:pPr>
              <w:spacing w:after="0" w:line="240" w:lineRule="auto"/>
              <w:jc w:val="center"/>
              <w:rPr>
                <w:rFonts w:eastAsia="Times New Roman"/>
                <w:color w:val="000000"/>
                <w:lang w:val="id-ID"/>
              </w:rPr>
            </w:pPr>
            <w:r w:rsidRPr="002334C5">
              <w:rPr>
                <w:lang w:val="id-ID"/>
              </w:rPr>
              <w:t>0,033</w:t>
            </w:r>
          </w:p>
        </w:tc>
        <w:tc>
          <w:tcPr>
            <w:tcW w:w="385" w:type="pct"/>
            <w:tcBorders>
              <w:top w:val="nil"/>
              <w:left w:val="nil"/>
              <w:bottom w:val="nil"/>
              <w:right w:val="nil"/>
            </w:tcBorders>
            <w:shd w:val="clear" w:color="auto" w:fill="auto"/>
            <w:noWrap/>
            <w:vAlign w:val="bottom"/>
            <w:hideMark/>
          </w:tcPr>
          <w:p w14:paraId="6871F194" w14:textId="77777777" w:rsidR="00E57B99" w:rsidRPr="002334C5" w:rsidRDefault="00E57B99" w:rsidP="00586B59">
            <w:pPr>
              <w:spacing w:after="0" w:line="240" w:lineRule="auto"/>
              <w:jc w:val="center"/>
              <w:rPr>
                <w:rFonts w:eastAsia="Times New Roman"/>
                <w:color w:val="000000"/>
                <w:lang w:val="id-ID"/>
              </w:rPr>
            </w:pPr>
            <w:r w:rsidRPr="002334C5">
              <w:rPr>
                <w:lang w:val="id-ID"/>
              </w:rPr>
              <w:t>1,000</w:t>
            </w:r>
          </w:p>
        </w:tc>
        <w:tc>
          <w:tcPr>
            <w:tcW w:w="385" w:type="pct"/>
            <w:tcBorders>
              <w:top w:val="nil"/>
              <w:left w:val="nil"/>
              <w:bottom w:val="nil"/>
              <w:right w:val="nil"/>
            </w:tcBorders>
            <w:shd w:val="clear" w:color="auto" w:fill="auto"/>
            <w:noWrap/>
            <w:vAlign w:val="bottom"/>
            <w:hideMark/>
          </w:tcPr>
          <w:p w14:paraId="764DA550" w14:textId="77777777" w:rsidR="00E57B99" w:rsidRPr="002334C5" w:rsidRDefault="00E57B99" w:rsidP="00586B59">
            <w:pPr>
              <w:spacing w:after="0" w:line="240" w:lineRule="auto"/>
              <w:jc w:val="center"/>
              <w:rPr>
                <w:rFonts w:eastAsia="Times New Roman"/>
                <w:color w:val="000000"/>
                <w:lang w:val="id-ID"/>
              </w:rPr>
            </w:pPr>
          </w:p>
        </w:tc>
        <w:tc>
          <w:tcPr>
            <w:tcW w:w="385" w:type="pct"/>
            <w:tcBorders>
              <w:top w:val="nil"/>
              <w:left w:val="nil"/>
              <w:bottom w:val="nil"/>
              <w:right w:val="nil"/>
            </w:tcBorders>
            <w:shd w:val="clear" w:color="auto" w:fill="auto"/>
            <w:noWrap/>
            <w:vAlign w:val="bottom"/>
            <w:hideMark/>
          </w:tcPr>
          <w:p w14:paraId="1BCBD325" w14:textId="77777777" w:rsidR="00E57B99" w:rsidRPr="002334C5" w:rsidRDefault="00E57B99" w:rsidP="00586B59">
            <w:pPr>
              <w:spacing w:after="0" w:line="240" w:lineRule="auto"/>
              <w:jc w:val="center"/>
              <w:rPr>
                <w:rFonts w:eastAsia="Times New Roman"/>
                <w:lang w:val="id-ID"/>
              </w:rPr>
            </w:pPr>
          </w:p>
        </w:tc>
        <w:tc>
          <w:tcPr>
            <w:tcW w:w="385" w:type="pct"/>
            <w:tcBorders>
              <w:top w:val="nil"/>
              <w:left w:val="nil"/>
              <w:bottom w:val="nil"/>
              <w:right w:val="nil"/>
            </w:tcBorders>
            <w:shd w:val="clear" w:color="auto" w:fill="auto"/>
            <w:noWrap/>
            <w:vAlign w:val="bottom"/>
            <w:hideMark/>
          </w:tcPr>
          <w:p w14:paraId="756FE743" w14:textId="77777777" w:rsidR="00E57B99" w:rsidRPr="002334C5" w:rsidRDefault="00E57B99" w:rsidP="00586B59">
            <w:pPr>
              <w:spacing w:after="0" w:line="240" w:lineRule="auto"/>
              <w:jc w:val="center"/>
              <w:rPr>
                <w:rFonts w:eastAsia="Times New Roman"/>
                <w:lang w:val="id-ID"/>
              </w:rPr>
            </w:pPr>
          </w:p>
        </w:tc>
        <w:tc>
          <w:tcPr>
            <w:tcW w:w="385" w:type="pct"/>
            <w:tcBorders>
              <w:top w:val="nil"/>
              <w:left w:val="nil"/>
              <w:bottom w:val="nil"/>
              <w:right w:val="nil"/>
            </w:tcBorders>
            <w:shd w:val="clear" w:color="auto" w:fill="auto"/>
            <w:noWrap/>
            <w:vAlign w:val="bottom"/>
            <w:hideMark/>
          </w:tcPr>
          <w:p w14:paraId="6107F7B7" w14:textId="77777777" w:rsidR="00E57B99" w:rsidRPr="002334C5" w:rsidRDefault="00E57B99" w:rsidP="00586B59">
            <w:pPr>
              <w:spacing w:after="0" w:line="240" w:lineRule="auto"/>
              <w:jc w:val="center"/>
              <w:rPr>
                <w:rFonts w:eastAsia="Times New Roman"/>
                <w:lang w:val="id-ID"/>
              </w:rPr>
            </w:pPr>
          </w:p>
        </w:tc>
        <w:tc>
          <w:tcPr>
            <w:tcW w:w="385" w:type="pct"/>
            <w:tcBorders>
              <w:top w:val="nil"/>
              <w:left w:val="nil"/>
              <w:bottom w:val="nil"/>
              <w:right w:val="nil"/>
            </w:tcBorders>
            <w:shd w:val="clear" w:color="auto" w:fill="auto"/>
            <w:noWrap/>
            <w:vAlign w:val="bottom"/>
            <w:hideMark/>
          </w:tcPr>
          <w:p w14:paraId="09B7036C" w14:textId="77777777" w:rsidR="00E57B99" w:rsidRPr="002334C5" w:rsidRDefault="00E57B99" w:rsidP="00586B59">
            <w:pPr>
              <w:spacing w:after="0" w:line="240" w:lineRule="auto"/>
              <w:jc w:val="center"/>
              <w:rPr>
                <w:rFonts w:eastAsia="Times New Roman"/>
                <w:lang w:val="id-ID"/>
              </w:rPr>
            </w:pPr>
          </w:p>
        </w:tc>
        <w:tc>
          <w:tcPr>
            <w:tcW w:w="385" w:type="pct"/>
            <w:tcBorders>
              <w:top w:val="nil"/>
              <w:left w:val="nil"/>
              <w:bottom w:val="nil"/>
              <w:right w:val="nil"/>
            </w:tcBorders>
            <w:shd w:val="clear" w:color="auto" w:fill="auto"/>
            <w:noWrap/>
            <w:vAlign w:val="bottom"/>
            <w:hideMark/>
          </w:tcPr>
          <w:p w14:paraId="4D0AF4D7" w14:textId="77777777" w:rsidR="00E57B99" w:rsidRPr="002334C5" w:rsidRDefault="00E57B99" w:rsidP="00586B59">
            <w:pPr>
              <w:spacing w:after="0" w:line="240" w:lineRule="auto"/>
              <w:jc w:val="center"/>
              <w:rPr>
                <w:rFonts w:eastAsia="Times New Roman"/>
                <w:lang w:val="id-ID"/>
              </w:rPr>
            </w:pPr>
          </w:p>
        </w:tc>
        <w:tc>
          <w:tcPr>
            <w:tcW w:w="385" w:type="pct"/>
            <w:tcBorders>
              <w:top w:val="nil"/>
              <w:left w:val="nil"/>
              <w:bottom w:val="nil"/>
              <w:right w:val="nil"/>
            </w:tcBorders>
            <w:shd w:val="clear" w:color="auto" w:fill="auto"/>
            <w:noWrap/>
            <w:vAlign w:val="bottom"/>
            <w:hideMark/>
          </w:tcPr>
          <w:p w14:paraId="385FB532" w14:textId="77777777" w:rsidR="00E57B99" w:rsidRPr="002334C5" w:rsidRDefault="00E57B99" w:rsidP="00586B59">
            <w:pPr>
              <w:spacing w:after="0" w:line="240" w:lineRule="auto"/>
              <w:jc w:val="center"/>
              <w:rPr>
                <w:rFonts w:eastAsia="Times New Roman"/>
                <w:lang w:val="id-ID"/>
              </w:rPr>
            </w:pPr>
          </w:p>
        </w:tc>
        <w:tc>
          <w:tcPr>
            <w:tcW w:w="385" w:type="pct"/>
            <w:tcBorders>
              <w:top w:val="nil"/>
              <w:left w:val="nil"/>
              <w:bottom w:val="nil"/>
              <w:right w:val="nil"/>
            </w:tcBorders>
            <w:shd w:val="clear" w:color="auto" w:fill="auto"/>
            <w:noWrap/>
            <w:vAlign w:val="bottom"/>
            <w:hideMark/>
          </w:tcPr>
          <w:p w14:paraId="4AB717E1" w14:textId="77777777" w:rsidR="00E57B99" w:rsidRPr="002334C5" w:rsidRDefault="00E57B99" w:rsidP="00586B59">
            <w:pPr>
              <w:spacing w:after="0" w:line="240" w:lineRule="auto"/>
              <w:jc w:val="center"/>
              <w:rPr>
                <w:rFonts w:eastAsia="Times New Roman"/>
                <w:lang w:val="id-ID"/>
              </w:rPr>
            </w:pPr>
          </w:p>
        </w:tc>
        <w:tc>
          <w:tcPr>
            <w:tcW w:w="380" w:type="pct"/>
            <w:tcBorders>
              <w:top w:val="nil"/>
              <w:left w:val="nil"/>
              <w:bottom w:val="nil"/>
              <w:right w:val="nil"/>
            </w:tcBorders>
            <w:shd w:val="clear" w:color="auto" w:fill="auto"/>
            <w:noWrap/>
            <w:vAlign w:val="bottom"/>
            <w:hideMark/>
          </w:tcPr>
          <w:p w14:paraId="6D1BEEF9" w14:textId="77777777" w:rsidR="00E57B99" w:rsidRPr="002334C5" w:rsidRDefault="00E57B99" w:rsidP="00586B59">
            <w:pPr>
              <w:spacing w:after="0" w:line="240" w:lineRule="auto"/>
              <w:jc w:val="center"/>
              <w:rPr>
                <w:rFonts w:eastAsia="Times New Roman"/>
                <w:lang w:val="id-ID"/>
              </w:rPr>
            </w:pPr>
          </w:p>
        </w:tc>
      </w:tr>
      <w:tr w:rsidR="00E57B99" w:rsidRPr="002334C5" w14:paraId="664383FC" w14:textId="77777777" w:rsidTr="00087EBE">
        <w:trPr>
          <w:trHeight w:val="400"/>
        </w:trPr>
        <w:tc>
          <w:tcPr>
            <w:tcW w:w="385" w:type="pct"/>
            <w:tcBorders>
              <w:top w:val="nil"/>
              <w:left w:val="nil"/>
              <w:bottom w:val="nil"/>
              <w:right w:val="single" w:sz="4" w:space="0" w:color="auto"/>
            </w:tcBorders>
            <w:shd w:val="clear" w:color="auto" w:fill="auto"/>
            <w:noWrap/>
            <w:vAlign w:val="bottom"/>
            <w:hideMark/>
          </w:tcPr>
          <w:p w14:paraId="4DA3CDBA" w14:textId="77777777" w:rsidR="00E57B99" w:rsidRPr="002334C5" w:rsidRDefault="00E57B99" w:rsidP="00586B59">
            <w:pPr>
              <w:spacing w:after="0" w:line="240" w:lineRule="auto"/>
              <w:rPr>
                <w:rFonts w:eastAsia="Times New Roman"/>
                <w:color w:val="000000"/>
                <w:lang w:val="id-ID"/>
              </w:rPr>
            </w:pPr>
            <w:r w:rsidRPr="002334C5">
              <w:rPr>
                <w:rFonts w:eastAsia="Times New Roman"/>
                <w:color w:val="000000"/>
                <w:lang w:val="id-ID"/>
              </w:rPr>
              <w:t>FS</w:t>
            </w:r>
          </w:p>
        </w:tc>
        <w:tc>
          <w:tcPr>
            <w:tcW w:w="385" w:type="pct"/>
            <w:tcBorders>
              <w:top w:val="nil"/>
              <w:left w:val="nil"/>
              <w:bottom w:val="nil"/>
              <w:right w:val="nil"/>
            </w:tcBorders>
            <w:shd w:val="clear" w:color="auto" w:fill="auto"/>
            <w:noWrap/>
            <w:vAlign w:val="bottom"/>
            <w:hideMark/>
          </w:tcPr>
          <w:p w14:paraId="201840B9" w14:textId="77777777" w:rsidR="00E57B99" w:rsidRPr="002334C5" w:rsidRDefault="00E57B99" w:rsidP="00586B59">
            <w:pPr>
              <w:spacing w:after="0" w:line="240" w:lineRule="auto"/>
              <w:jc w:val="center"/>
              <w:rPr>
                <w:rFonts w:eastAsia="Times New Roman"/>
                <w:color w:val="000000"/>
                <w:lang w:val="id-ID"/>
              </w:rPr>
            </w:pPr>
            <w:r w:rsidRPr="002334C5">
              <w:rPr>
                <w:lang w:val="id-ID"/>
              </w:rPr>
              <w:t>-0,062</w:t>
            </w:r>
          </w:p>
        </w:tc>
        <w:tc>
          <w:tcPr>
            <w:tcW w:w="385" w:type="pct"/>
            <w:tcBorders>
              <w:top w:val="nil"/>
              <w:left w:val="nil"/>
              <w:bottom w:val="nil"/>
              <w:right w:val="nil"/>
            </w:tcBorders>
            <w:shd w:val="clear" w:color="auto" w:fill="auto"/>
            <w:noWrap/>
            <w:vAlign w:val="bottom"/>
            <w:hideMark/>
          </w:tcPr>
          <w:p w14:paraId="5D77BF1D" w14:textId="77777777" w:rsidR="00E57B99" w:rsidRPr="002334C5" w:rsidRDefault="00E57B99" w:rsidP="00586B59">
            <w:pPr>
              <w:spacing w:after="0" w:line="240" w:lineRule="auto"/>
              <w:jc w:val="center"/>
              <w:rPr>
                <w:rFonts w:eastAsia="Times New Roman"/>
                <w:color w:val="000000"/>
                <w:lang w:val="id-ID"/>
              </w:rPr>
            </w:pPr>
            <w:r w:rsidRPr="002334C5">
              <w:rPr>
                <w:lang w:val="id-ID"/>
              </w:rPr>
              <w:t>0,221</w:t>
            </w:r>
          </w:p>
        </w:tc>
        <w:tc>
          <w:tcPr>
            <w:tcW w:w="385" w:type="pct"/>
            <w:tcBorders>
              <w:top w:val="nil"/>
              <w:left w:val="nil"/>
              <w:bottom w:val="nil"/>
              <w:right w:val="nil"/>
            </w:tcBorders>
            <w:shd w:val="clear" w:color="auto" w:fill="auto"/>
            <w:noWrap/>
            <w:vAlign w:val="bottom"/>
            <w:hideMark/>
          </w:tcPr>
          <w:p w14:paraId="55EBA76E" w14:textId="77777777" w:rsidR="00E57B99" w:rsidRPr="002334C5" w:rsidRDefault="00E57B99" w:rsidP="00586B59">
            <w:pPr>
              <w:spacing w:after="0" w:line="240" w:lineRule="auto"/>
              <w:jc w:val="center"/>
              <w:rPr>
                <w:rFonts w:eastAsia="Times New Roman"/>
                <w:color w:val="000000"/>
                <w:lang w:val="id-ID"/>
              </w:rPr>
            </w:pPr>
            <w:r w:rsidRPr="002334C5">
              <w:rPr>
                <w:lang w:val="id-ID"/>
              </w:rPr>
              <w:t>-0,117</w:t>
            </w:r>
          </w:p>
        </w:tc>
        <w:tc>
          <w:tcPr>
            <w:tcW w:w="385" w:type="pct"/>
            <w:tcBorders>
              <w:top w:val="nil"/>
              <w:left w:val="nil"/>
              <w:bottom w:val="nil"/>
              <w:right w:val="nil"/>
            </w:tcBorders>
            <w:shd w:val="clear" w:color="auto" w:fill="auto"/>
            <w:noWrap/>
            <w:vAlign w:val="bottom"/>
            <w:hideMark/>
          </w:tcPr>
          <w:p w14:paraId="4C831661" w14:textId="77777777" w:rsidR="00E57B99" w:rsidRPr="002334C5" w:rsidRDefault="00E57B99" w:rsidP="00586B59">
            <w:pPr>
              <w:spacing w:after="0" w:line="240" w:lineRule="auto"/>
              <w:jc w:val="center"/>
              <w:rPr>
                <w:rFonts w:eastAsia="Times New Roman"/>
                <w:color w:val="000000"/>
                <w:lang w:val="id-ID"/>
              </w:rPr>
            </w:pPr>
            <w:r w:rsidRPr="002334C5">
              <w:rPr>
                <w:lang w:val="id-ID"/>
              </w:rPr>
              <w:t>1,000</w:t>
            </w:r>
          </w:p>
        </w:tc>
        <w:tc>
          <w:tcPr>
            <w:tcW w:w="385" w:type="pct"/>
            <w:tcBorders>
              <w:top w:val="nil"/>
              <w:left w:val="nil"/>
              <w:bottom w:val="nil"/>
              <w:right w:val="nil"/>
            </w:tcBorders>
            <w:shd w:val="clear" w:color="auto" w:fill="auto"/>
            <w:noWrap/>
            <w:vAlign w:val="bottom"/>
            <w:hideMark/>
          </w:tcPr>
          <w:p w14:paraId="5BFE64E6" w14:textId="77777777" w:rsidR="00E57B99" w:rsidRPr="002334C5" w:rsidRDefault="00E57B99" w:rsidP="00586B59">
            <w:pPr>
              <w:spacing w:after="0" w:line="240" w:lineRule="auto"/>
              <w:jc w:val="center"/>
              <w:rPr>
                <w:rFonts w:eastAsia="Times New Roman"/>
                <w:color w:val="000000"/>
                <w:lang w:val="id-ID"/>
              </w:rPr>
            </w:pPr>
          </w:p>
        </w:tc>
        <w:tc>
          <w:tcPr>
            <w:tcW w:w="385" w:type="pct"/>
            <w:tcBorders>
              <w:top w:val="nil"/>
              <w:left w:val="nil"/>
              <w:bottom w:val="nil"/>
              <w:right w:val="nil"/>
            </w:tcBorders>
            <w:shd w:val="clear" w:color="auto" w:fill="auto"/>
            <w:noWrap/>
            <w:vAlign w:val="bottom"/>
            <w:hideMark/>
          </w:tcPr>
          <w:p w14:paraId="4971A757" w14:textId="77777777" w:rsidR="00E57B99" w:rsidRPr="002334C5" w:rsidRDefault="00E57B99" w:rsidP="00586B59">
            <w:pPr>
              <w:spacing w:after="0" w:line="240" w:lineRule="auto"/>
              <w:jc w:val="center"/>
              <w:rPr>
                <w:rFonts w:eastAsia="Times New Roman"/>
                <w:lang w:val="id-ID"/>
              </w:rPr>
            </w:pPr>
          </w:p>
        </w:tc>
        <w:tc>
          <w:tcPr>
            <w:tcW w:w="385" w:type="pct"/>
            <w:tcBorders>
              <w:top w:val="nil"/>
              <w:left w:val="nil"/>
              <w:bottom w:val="nil"/>
              <w:right w:val="nil"/>
            </w:tcBorders>
            <w:shd w:val="clear" w:color="auto" w:fill="auto"/>
            <w:noWrap/>
            <w:vAlign w:val="bottom"/>
            <w:hideMark/>
          </w:tcPr>
          <w:p w14:paraId="282DA201" w14:textId="77777777" w:rsidR="00E57B99" w:rsidRPr="002334C5" w:rsidRDefault="00E57B99" w:rsidP="00586B59">
            <w:pPr>
              <w:spacing w:after="0" w:line="240" w:lineRule="auto"/>
              <w:jc w:val="center"/>
              <w:rPr>
                <w:rFonts w:eastAsia="Times New Roman"/>
                <w:lang w:val="id-ID"/>
              </w:rPr>
            </w:pPr>
          </w:p>
        </w:tc>
        <w:tc>
          <w:tcPr>
            <w:tcW w:w="385" w:type="pct"/>
            <w:tcBorders>
              <w:top w:val="nil"/>
              <w:left w:val="nil"/>
              <w:bottom w:val="nil"/>
              <w:right w:val="nil"/>
            </w:tcBorders>
            <w:shd w:val="clear" w:color="auto" w:fill="auto"/>
            <w:noWrap/>
            <w:vAlign w:val="bottom"/>
            <w:hideMark/>
          </w:tcPr>
          <w:p w14:paraId="79ACBB54" w14:textId="77777777" w:rsidR="00E57B99" w:rsidRPr="002334C5" w:rsidRDefault="00E57B99" w:rsidP="00586B59">
            <w:pPr>
              <w:spacing w:after="0" w:line="240" w:lineRule="auto"/>
              <w:jc w:val="center"/>
              <w:rPr>
                <w:rFonts w:eastAsia="Times New Roman"/>
                <w:lang w:val="id-ID"/>
              </w:rPr>
            </w:pPr>
          </w:p>
        </w:tc>
        <w:tc>
          <w:tcPr>
            <w:tcW w:w="385" w:type="pct"/>
            <w:tcBorders>
              <w:top w:val="nil"/>
              <w:left w:val="nil"/>
              <w:bottom w:val="nil"/>
              <w:right w:val="nil"/>
            </w:tcBorders>
            <w:shd w:val="clear" w:color="auto" w:fill="auto"/>
            <w:noWrap/>
            <w:vAlign w:val="bottom"/>
            <w:hideMark/>
          </w:tcPr>
          <w:p w14:paraId="729B83D8" w14:textId="77777777" w:rsidR="00E57B99" w:rsidRPr="002334C5" w:rsidRDefault="00E57B99" w:rsidP="00586B59">
            <w:pPr>
              <w:spacing w:after="0" w:line="240" w:lineRule="auto"/>
              <w:jc w:val="center"/>
              <w:rPr>
                <w:rFonts w:eastAsia="Times New Roman"/>
                <w:lang w:val="id-ID"/>
              </w:rPr>
            </w:pPr>
          </w:p>
        </w:tc>
        <w:tc>
          <w:tcPr>
            <w:tcW w:w="385" w:type="pct"/>
            <w:tcBorders>
              <w:top w:val="nil"/>
              <w:left w:val="nil"/>
              <w:bottom w:val="nil"/>
              <w:right w:val="nil"/>
            </w:tcBorders>
            <w:shd w:val="clear" w:color="auto" w:fill="auto"/>
            <w:noWrap/>
            <w:vAlign w:val="bottom"/>
            <w:hideMark/>
          </w:tcPr>
          <w:p w14:paraId="531DD8E6" w14:textId="77777777" w:rsidR="00E57B99" w:rsidRPr="002334C5" w:rsidRDefault="00E57B99" w:rsidP="00586B59">
            <w:pPr>
              <w:spacing w:after="0" w:line="240" w:lineRule="auto"/>
              <w:jc w:val="center"/>
              <w:rPr>
                <w:rFonts w:eastAsia="Times New Roman"/>
                <w:lang w:val="id-ID"/>
              </w:rPr>
            </w:pPr>
          </w:p>
        </w:tc>
        <w:tc>
          <w:tcPr>
            <w:tcW w:w="385" w:type="pct"/>
            <w:tcBorders>
              <w:top w:val="nil"/>
              <w:left w:val="nil"/>
              <w:bottom w:val="nil"/>
              <w:right w:val="nil"/>
            </w:tcBorders>
            <w:shd w:val="clear" w:color="auto" w:fill="auto"/>
            <w:noWrap/>
            <w:vAlign w:val="bottom"/>
            <w:hideMark/>
          </w:tcPr>
          <w:p w14:paraId="3B16CAE5" w14:textId="77777777" w:rsidR="00E57B99" w:rsidRPr="002334C5" w:rsidRDefault="00E57B99" w:rsidP="00586B59">
            <w:pPr>
              <w:spacing w:after="0" w:line="240" w:lineRule="auto"/>
              <w:jc w:val="center"/>
              <w:rPr>
                <w:rFonts w:eastAsia="Times New Roman"/>
                <w:lang w:val="id-ID"/>
              </w:rPr>
            </w:pPr>
          </w:p>
        </w:tc>
        <w:tc>
          <w:tcPr>
            <w:tcW w:w="380" w:type="pct"/>
            <w:tcBorders>
              <w:top w:val="nil"/>
              <w:left w:val="nil"/>
              <w:bottom w:val="nil"/>
              <w:right w:val="nil"/>
            </w:tcBorders>
            <w:shd w:val="clear" w:color="auto" w:fill="auto"/>
            <w:noWrap/>
            <w:vAlign w:val="bottom"/>
            <w:hideMark/>
          </w:tcPr>
          <w:p w14:paraId="747276C6" w14:textId="77777777" w:rsidR="00E57B99" w:rsidRPr="002334C5" w:rsidRDefault="00E57B99" w:rsidP="00586B59">
            <w:pPr>
              <w:spacing w:after="0" w:line="240" w:lineRule="auto"/>
              <w:jc w:val="center"/>
              <w:rPr>
                <w:rFonts w:eastAsia="Times New Roman"/>
                <w:lang w:val="id-ID"/>
              </w:rPr>
            </w:pPr>
          </w:p>
        </w:tc>
      </w:tr>
      <w:tr w:rsidR="00E57B99" w:rsidRPr="002334C5" w14:paraId="140286F1" w14:textId="77777777" w:rsidTr="00087EBE">
        <w:trPr>
          <w:trHeight w:val="400"/>
        </w:trPr>
        <w:tc>
          <w:tcPr>
            <w:tcW w:w="385" w:type="pct"/>
            <w:tcBorders>
              <w:top w:val="nil"/>
              <w:left w:val="nil"/>
              <w:bottom w:val="nil"/>
              <w:right w:val="single" w:sz="4" w:space="0" w:color="auto"/>
            </w:tcBorders>
            <w:shd w:val="clear" w:color="auto" w:fill="auto"/>
            <w:noWrap/>
            <w:vAlign w:val="bottom"/>
            <w:hideMark/>
          </w:tcPr>
          <w:p w14:paraId="472B56B4" w14:textId="77777777" w:rsidR="00E57B99" w:rsidRPr="002334C5" w:rsidRDefault="00E57B99" w:rsidP="00586B59">
            <w:pPr>
              <w:spacing w:after="0" w:line="240" w:lineRule="auto"/>
              <w:rPr>
                <w:rFonts w:eastAsia="Times New Roman"/>
                <w:color w:val="000000"/>
                <w:lang w:val="id-ID"/>
              </w:rPr>
            </w:pPr>
            <w:r w:rsidRPr="002334C5">
              <w:rPr>
                <w:rFonts w:eastAsia="Times New Roman"/>
                <w:color w:val="000000"/>
                <w:lang w:val="id-ID"/>
              </w:rPr>
              <w:t>ROA</w:t>
            </w:r>
          </w:p>
        </w:tc>
        <w:tc>
          <w:tcPr>
            <w:tcW w:w="385" w:type="pct"/>
            <w:tcBorders>
              <w:top w:val="nil"/>
              <w:left w:val="nil"/>
              <w:bottom w:val="nil"/>
              <w:right w:val="nil"/>
            </w:tcBorders>
            <w:shd w:val="clear" w:color="auto" w:fill="auto"/>
            <w:noWrap/>
            <w:vAlign w:val="bottom"/>
            <w:hideMark/>
          </w:tcPr>
          <w:p w14:paraId="64AA1067" w14:textId="77777777" w:rsidR="00E57B99" w:rsidRPr="002334C5" w:rsidRDefault="00E57B99" w:rsidP="00586B59">
            <w:pPr>
              <w:spacing w:after="0" w:line="240" w:lineRule="auto"/>
              <w:jc w:val="center"/>
              <w:rPr>
                <w:rFonts w:eastAsia="Times New Roman"/>
                <w:color w:val="000000"/>
                <w:lang w:val="id-ID"/>
              </w:rPr>
            </w:pPr>
            <w:r w:rsidRPr="002334C5">
              <w:rPr>
                <w:lang w:val="id-ID"/>
              </w:rPr>
              <w:t>-0,124</w:t>
            </w:r>
          </w:p>
        </w:tc>
        <w:tc>
          <w:tcPr>
            <w:tcW w:w="385" w:type="pct"/>
            <w:tcBorders>
              <w:top w:val="nil"/>
              <w:left w:val="nil"/>
              <w:bottom w:val="nil"/>
              <w:right w:val="nil"/>
            </w:tcBorders>
            <w:shd w:val="clear" w:color="auto" w:fill="auto"/>
            <w:noWrap/>
            <w:vAlign w:val="bottom"/>
            <w:hideMark/>
          </w:tcPr>
          <w:p w14:paraId="6B443787" w14:textId="77777777" w:rsidR="00E57B99" w:rsidRPr="002334C5" w:rsidRDefault="00E57B99" w:rsidP="00586B59">
            <w:pPr>
              <w:spacing w:after="0" w:line="240" w:lineRule="auto"/>
              <w:jc w:val="center"/>
              <w:rPr>
                <w:rFonts w:eastAsia="Times New Roman"/>
                <w:color w:val="000000"/>
                <w:lang w:val="id-ID"/>
              </w:rPr>
            </w:pPr>
            <w:r w:rsidRPr="002334C5">
              <w:rPr>
                <w:lang w:val="id-ID"/>
              </w:rPr>
              <w:t>0,156</w:t>
            </w:r>
          </w:p>
        </w:tc>
        <w:tc>
          <w:tcPr>
            <w:tcW w:w="385" w:type="pct"/>
            <w:tcBorders>
              <w:top w:val="nil"/>
              <w:left w:val="nil"/>
              <w:bottom w:val="nil"/>
              <w:right w:val="nil"/>
            </w:tcBorders>
            <w:shd w:val="clear" w:color="auto" w:fill="auto"/>
            <w:noWrap/>
            <w:vAlign w:val="bottom"/>
            <w:hideMark/>
          </w:tcPr>
          <w:p w14:paraId="33131667" w14:textId="77777777" w:rsidR="00E57B99" w:rsidRPr="002334C5" w:rsidRDefault="00E57B99" w:rsidP="00586B59">
            <w:pPr>
              <w:spacing w:after="0" w:line="240" w:lineRule="auto"/>
              <w:jc w:val="center"/>
              <w:rPr>
                <w:rFonts w:eastAsia="Times New Roman"/>
                <w:color w:val="000000"/>
                <w:lang w:val="id-ID"/>
              </w:rPr>
            </w:pPr>
            <w:r w:rsidRPr="002334C5">
              <w:rPr>
                <w:lang w:val="id-ID"/>
              </w:rPr>
              <w:t>0,078</w:t>
            </w:r>
          </w:p>
        </w:tc>
        <w:tc>
          <w:tcPr>
            <w:tcW w:w="385" w:type="pct"/>
            <w:tcBorders>
              <w:top w:val="nil"/>
              <w:left w:val="nil"/>
              <w:bottom w:val="nil"/>
              <w:right w:val="nil"/>
            </w:tcBorders>
            <w:shd w:val="clear" w:color="auto" w:fill="auto"/>
            <w:noWrap/>
            <w:vAlign w:val="bottom"/>
            <w:hideMark/>
          </w:tcPr>
          <w:p w14:paraId="7E4F37AB" w14:textId="77777777" w:rsidR="00E57B99" w:rsidRPr="002334C5" w:rsidRDefault="00E57B99" w:rsidP="00586B59">
            <w:pPr>
              <w:spacing w:after="0" w:line="240" w:lineRule="auto"/>
              <w:jc w:val="center"/>
              <w:rPr>
                <w:rFonts w:eastAsia="Times New Roman"/>
                <w:color w:val="000000"/>
                <w:lang w:val="id-ID"/>
              </w:rPr>
            </w:pPr>
            <w:r w:rsidRPr="002334C5">
              <w:rPr>
                <w:lang w:val="id-ID"/>
              </w:rPr>
              <w:t>0,024</w:t>
            </w:r>
          </w:p>
        </w:tc>
        <w:tc>
          <w:tcPr>
            <w:tcW w:w="385" w:type="pct"/>
            <w:tcBorders>
              <w:top w:val="nil"/>
              <w:left w:val="nil"/>
              <w:bottom w:val="nil"/>
              <w:right w:val="nil"/>
            </w:tcBorders>
            <w:shd w:val="clear" w:color="auto" w:fill="auto"/>
            <w:noWrap/>
            <w:vAlign w:val="bottom"/>
            <w:hideMark/>
          </w:tcPr>
          <w:p w14:paraId="40179B8C" w14:textId="77777777" w:rsidR="00E57B99" w:rsidRPr="002334C5" w:rsidRDefault="00E57B99" w:rsidP="00586B59">
            <w:pPr>
              <w:spacing w:after="0" w:line="240" w:lineRule="auto"/>
              <w:jc w:val="center"/>
              <w:rPr>
                <w:rFonts w:eastAsia="Times New Roman"/>
                <w:color w:val="000000"/>
                <w:lang w:val="id-ID"/>
              </w:rPr>
            </w:pPr>
            <w:r w:rsidRPr="002334C5">
              <w:rPr>
                <w:lang w:val="id-ID"/>
              </w:rPr>
              <w:t>1,000</w:t>
            </w:r>
          </w:p>
        </w:tc>
        <w:tc>
          <w:tcPr>
            <w:tcW w:w="385" w:type="pct"/>
            <w:tcBorders>
              <w:top w:val="nil"/>
              <w:left w:val="nil"/>
              <w:bottom w:val="nil"/>
              <w:right w:val="nil"/>
            </w:tcBorders>
            <w:shd w:val="clear" w:color="auto" w:fill="auto"/>
            <w:noWrap/>
            <w:vAlign w:val="bottom"/>
            <w:hideMark/>
          </w:tcPr>
          <w:p w14:paraId="64B73096" w14:textId="77777777" w:rsidR="00E57B99" w:rsidRPr="002334C5" w:rsidRDefault="00E57B99" w:rsidP="00586B59">
            <w:pPr>
              <w:spacing w:after="0" w:line="240" w:lineRule="auto"/>
              <w:jc w:val="center"/>
              <w:rPr>
                <w:rFonts w:eastAsia="Times New Roman"/>
                <w:color w:val="000000"/>
                <w:lang w:val="id-ID"/>
              </w:rPr>
            </w:pPr>
          </w:p>
        </w:tc>
        <w:tc>
          <w:tcPr>
            <w:tcW w:w="385" w:type="pct"/>
            <w:tcBorders>
              <w:top w:val="nil"/>
              <w:left w:val="nil"/>
              <w:bottom w:val="nil"/>
              <w:right w:val="nil"/>
            </w:tcBorders>
            <w:shd w:val="clear" w:color="auto" w:fill="auto"/>
            <w:noWrap/>
            <w:vAlign w:val="bottom"/>
            <w:hideMark/>
          </w:tcPr>
          <w:p w14:paraId="62CFC574" w14:textId="77777777" w:rsidR="00E57B99" w:rsidRPr="002334C5" w:rsidRDefault="00E57B99" w:rsidP="00586B59">
            <w:pPr>
              <w:spacing w:after="0" w:line="240" w:lineRule="auto"/>
              <w:jc w:val="center"/>
              <w:rPr>
                <w:rFonts w:eastAsia="Times New Roman"/>
                <w:lang w:val="id-ID"/>
              </w:rPr>
            </w:pPr>
          </w:p>
        </w:tc>
        <w:tc>
          <w:tcPr>
            <w:tcW w:w="385" w:type="pct"/>
            <w:tcBorders>
              <w:top w:val="nil"/>
              <w:left w:val="nil"/>
              <w:bottom w:val="nil"/>
              <w:right w:val="nil"/>
            </w:tcBorders>
            <w:shd w:val="clear" w:color="auto" w:fill="auto"/>
            <w:noWrap/>
            <w:vAlign w:val="bottom"/>
            <w:hideMark/>
          </w:tcPr>
          <w:p w14:paraId="57D6E09C" w14:textId="77777777" w:rsidR="00E57B99" w:rsidRPr="002334C5" w:rsidRDefault="00E57B99" w:rsidP="00586B59">
            <w:pPr>
              <w:spacing w:after="0" w:line="240" w:lineRule="auto"/>
              <w:jc w:val="center"/>
              <w:rPr>
                <w:rFonts w:eastAsia="Times New Roman"/>
                <w:lang w:val="id-ID"/>
              </w:rPr>
            </w:pPr>
          </w:p>
        </w:tc>
        <w:tc>
          <w:tcPr>
            <w:tcW w:w="385" w:type="pct"/>
            <w:tcBorders>
              <w:top w:val="nil"/>
              <w:left w:val="nil"/>
              <w:bottom w:val="nil"/>
              <w:right w:val="nil"/>
            </w:tcBorders>
            <w:shd w:val="clear" w:color="auto" w:fill="auto"/>
            <w:noWrap/>
            <w:vAlign w:val="bottom"/>
            <w:hideMark/>
          </w:tcPr>
          <w:p w14:paraId="6973A8F8" w14:textId="77777777" w:rsidR="00E57B99" w:rsidRPr="002334C5" w:rsidRDefault="00E57B99" w:rsidP="00586B59">
            <w:pPr>
              <w:spacing w:after="0" w:line="240" w:lineRule="auto"/>
              <w:jc w:val="center"/>
              <w:rPr>
                <w:rFonts w:eastAsia="Times New Roman"/>
                <w:lang w:val="id-ID"/>
              </w:rPr>
            </w:pPr>
          </w:p>
        </w:tc>
        <w:tc>
          <w:tcPr>
            <w:tcW w:w="385" w:type="pct"/>
            <w:tcBorders>
              <w:top w:val="nil"/>
              <w:left w:val="nil"/>
              <w:bottom w:val="nil"/>
              <w:right w:val="nil"/>
            </w:tcBorders>
            <w:shd w:val="clear" w:color="auto" w:fill="auto"/>
            <w:noWrap/>
            <w:vAlign w:val="bottom"/>
            <w:hideMark/>
          </w:tcPr>
          <w:p w14:paraId="15262C4E" w14:textId="77777777" w:rsidR="00E57B99" w:rsidRPr="002334C5" w:rsidRDefault="00E57B99" w:rsidP="00586B59">
            <w:pPr>
              <w:spacing w:after="0" w:line="240" w:lineRule="auto"/>
              <w:jc w:val="center"/>
              <w:rPr>
                <w:rFonts w:eastAsia="Times New Roman"/>
                <w:lang w:val="id-ID"/>
              </w:rPr>
            </w:pPr>
          </w:p>
        </w:tc>
        <w:tc>
          <w:tcPr>
            <w:tcW w:w="385" w:type="pct"/>
            <w:tcBorders>
              <w:top w:val="nil"/>
              <w:left w:val="nil"/>
              <w:bottom w:val="nil"/>
              <w:right w:val="nil"/>
            </w:tcBorders>
            <w:shd w:val="clear" w:color="auto" w:fill="auto"/>
            <w:noWrap/>
            <w:vAlign w:val="bottom"/>
            <w:hideMark/>
          </w:tcPr>
          <w:p w14:paraId="747E69A0" w14:textId="77777777" w:rsidR="00E57B99" w:rsidRPr="002334C5" w:rsidRDefault="00E57B99" w:rsidP="00586B59">
            <w:pPr>
              <w:spacing w:after="0" w:line="240" w:lineRule="auto"/>
              <w:jc w:val="center"/>
              <w:rPr>
                <w:rFonts w:eastAsia="Times New Roman"/>
                <w:lang w:val="id-ID"/>
              </w:rPr>
            </w:pPr>
          </w:p>
        </w:tc>
        <w:tc>
          <w:tcPr>
            <w:tcW w:w="380" w:type="pct"/>
            <w:tcBorders>
              <w:top w:val="nil"/>
              <w:left w:val="nil"/>
              <w:bottom w:val="nil"/>
              <w:right w:val="nil"/>
            </w:tcBorders>
            <w:shd w:val="clear" w:color="auto" w:fill="auto"/>
            <w:noWrap/>
            <w:vAlign w:val="bottom"/>
            <w:hideMark/>
          </w:tcPr>
          <w:p w14:paraId="30A70F4B" w14:textId="77777777" w:rsidR="00E57B99" w:rsidRPr="002334C5" w:rsidRDefault="00E57B99" w:rsidP="00586B59">
            <w:pPr>
              <w:spacing w:after="0" w:line="240" w:lineRule="auto"/>
              <w:jc w:val="center"/>
              <w:rPr>
                <w:rFonts w:eastAsia="Times New Roman"/>
                <w:lang w:val="id-ID"/>
              </w:rPr>
            </w:pPr>
          </w:p>
        </w:tc>
      </w:tr>
      <w:tr w:rsidR="00E57B99" w:rsidRPr="002334C5" w14:paraId="145BB970" w14:textId="77777777" w:rsidTr="00087EBE">
        <w:trPr>
          <w:trHeight w:val="400"/>
        </w:trPr>
        <w:tc>
          <w:tcPr>
            <w:tcW w:w="385" w:type="pct"/>
            <w:tcBorders>
              <w:top w:val="nil"/>
              <w:left w:val="nil"/>
              <w:bottom w:val="nil"/>
              <w:right w:val="single" w:sz="4" w:space="0" w:color="auto"/>
            </w:tcBorders>
            <w:shd w:val="clear" w:color="auto" w:fill="auto"/>
            <w:noWrap/>
            <w:vAlign w:val="bottom"/>
            <w:hideMark/>
          </w:tcPr>
          <w:p w14:paraId="3FFF8519" w14:textId="77777777" w:rsidR="00E57B99" w:rsidRPr="002334C5" w:rsidRDefault="00E57B99" w:rsidP="00586B59">
            <w:pPr>
              <w:spacing w:after="0" w:line="240" w:lineRule="auto"/>
              <w:rPr>
                <w:rFonts w:eastAsia="Times New Roman"/>
                <w:color w:val="000000"/>
                <w:lang w:val="id-ID"/>
              </w:rPr>
            </w:pPr>
            <w:r w:rsidRPr="002334C5">
              <w:rPr>
                <w:rFonts w:eastAsia="Times New Roman"/>
                <w:color w:val="000000"/>
                <w:lang w:val="id-ID"/>
              </w:rPr>
              <w:t>FR</w:t>
            </w:r>
          </w:p>
        </w:tc>
        <w:tc>
          <w:tcPr>
            <w:tcW w:w="385" w:type="pct"/>
            <w:tcBorders>
              <w:top w:val="nil"/>
              <w:left w:val="nil"/>
              <w:bottom w:val="nil"/>
              <w:right w:val="nil"/>
            </w:tcBorders>
            <w:shd w:val="clear" w:color="auto" w:fill="auto"/>
            <w:noWrap/>
            <w:vAlign w:val="bottom"/>
            <w:hideMark/>
          </w:tcPr>
          <w:p w14:paraId="48A1D6BD" w14:textId="77777777" w:rsidR="00E57B99" w:rsidRPr="002334C5" w:rsidRDefault="00E57B99" w:rsidP="00586B59">
            <w:pPr>
              <w:spacing w:after="0" w:line="240" w:lineRule="auto"/>
              <w:jc w:val="center"/>
              <w:rPr>
                <w:rFonts w:eastAsia="Times New Roman"/>
                <w:color w:val="000000"/>
                <w:lang w:val="id-ID"/>
              </w:rPr>
            </w:pPr>
            <w:r w:rsidRPr="002334C5">
              <w:rPr>
                <w:lang w:val="id-ID"/>
              </w:rPr>
              <w:t>0,076</w:t>
            </w:r>
          </w:p>
        </w:tc>
        <w:tc>
          <w:tcPr>
            <w:tcW w:w="385" w:type="pct"/>
            <w:tcBorders>
              <w:top w:val="nil"/>
              <w:left w:val="nil"/>
              <w:bottom w:val="nil"/>
              <w:right w:val="nil"/>
            </w:tcBorders>
            <w:shd w:val="clear" w:color="auto" w:fill="auto"/>
            <w:noWrap/>
            <w:vAlign w:val="bottom"/>
            <w:hideMark/>
          </w:tcPr>
          <w:p w14:paraId="03B7F585" w14:textId="77777777" w:rsidR="00E57B99" w:rsidRPr="002334C5" w:rsidRDefault="00E57B99" w:rsidP="00586B59">
            <w:pPr>
              <w:spacing w:after="0" w:line="240" w:lineRule="auto"/>
              <w:jc w:val="center"/>
              <w:rPr>
                <w:rFonts w:eastAsia="Times New Roman"/>
                <w:color w:val="000000"/>
                <w:lang w:val="id-ID"/>
              </w:rPr>
            </w:pPr>
            <w:r w:rsidRPr="002334C5">
              <w:rPr>
                <w:lang w:val="id-ID"/>
              </w:rPr>
              <w:t>-0,227</w:t>
            </w:r>
          </w:p>
        </w:tc>
        <w:tc>
          <w:tcPr>
            <w:tcW w:w="385" w:type="pct"/>
            <w:tcBorders>
              <w:top w:val="nil"/>
              <w:left w:val="nil"/>
              <w:bottom w:val="nil"/>
              <w:right w:val="nil"/>
            </w:tcBorders>
            <w:shd w:val="clear" w:color="auto" w:fill="auto"/>
            <w:noWrap/>
            <w:vAlign w:val="bottom"/>
            <w:hideMark/>
          </w:tcPr>
          <w:p w14:paraId="43528F29" w14:textId="77777777" w:rsidR="00E57B99" w:rsidRPr="002334C5" w:rsidRDefault="00E57B99" w:rsidP="00586B59">
            <w:pPr>
              <w:spacing w:after="0" w:line="240" w:lineRule="auto"/>
              <w:jc w:val="center"/>
              <w:rPr>
                <w:rFonts w:eastAsia="Times New Roman"/>
                <w:color w:val="000000"/>
                <w:lang w:val="id-ID"/>
              </w:rPr>
            </w:pPr>
            <w:r w:rsidRPr="002334C5">
              <w:rPr>
                <w:lang w:val="id-ID"/>
              </w:rPr>
              <w:t>-0,073</w:t>
            </w:r>
          </w:p>
        </w:tc>
        <w:tc>
          <w:tcPr>
            <w:tcW w:w="385" w:type="pct"/>
            <w:tcBorders>
              <w:top w:val="nil"/>
              <w:left w:val="nil"/>
              <w:bottom w:val="nil"/>
              <w:right w:val="nil"/>
            </w:tcBorders>
            <w:shd w:val="clear" w:color="auto" w:fill="auto"/>
            <w:noWrap/>
            <w:vAlign w:val="bottom"/>
            <w:hideMark/>
          </w:tcPr>
          <w:p w14:paraId="514AF94D" w14:textId="77777777" w:rsidR="00E57B99" w:rsidRPr="002334C5" w:rsidRDefault="00E57B99" w:rsidP="00586B59">
            <w:pPr>
              <w:spacing w:after="0" w:line="240" w:lineRule="auto"/>
              <w:jc w:val="center"/>
              <w:rPr>
                <w:rFonts w:eastAsia="Times New Roman"/>
                <w:color w:val="000000"/>
                <w:lang w:val="id-ID"/>
              </w:rPr>
            </w:pPr>
            <w:r w:rsidRPr="002334C5">
              <w:rPr>
                <w:lang w:val="id-ID"/>
              </w:rPr>
              <w:t>-0,157</w:t>
            </w:r>
          </w:p>
        </w:tc>
        <w:tc>
          <w:tcPr>
            <w:tcW w:w="385" w:type="pct"/>
            <w:tcBorders>
              <w:top w:val="nil"/>
              <w:left w:val="nil"/>
              <w:bottom w:val="nil"/>
              <w:right w:val="nil"/>
            </w:tcBorders>
            <w:shd w:val="clear" w:color="auto" w:fill="auto"/>
            <w:noWrap/>
            <w:vAlign w:val="bottom"/>
            <w:hideMark/>
          </w:tcPr>
          <w:p w14:paraId="444ADDE8" w14:textId="77777777" w:rsidR="00E57B99" w:rsidRPr="002334C5" w:rsidRDefault="00E57B99" w:rsidP="00586B59">
            <w:pPr>
              <w:spacing w:after="0" w:line="240" w:lineRule="auto"/>
              <w:jc w:val="center"/>
              <w:rPr>
                <w:rFonts w:eastAsia="Times New Roman"/>
                <w:color w:val="000000"/>
                <w:lang w:val="id-ID"/>
              </w:rPr>
            </w:pPr>
            <w:r w:rsidRPr="002334C5">
              <w:rPr>
                <w:lang w:val="id-ID"/>
              </w:rPr>
              <w:t>-0,087</w:t>
            </w:r>
          </w:p>
        </w:tc>
        <w:tc>
          <w:tcPr>
            <w:tcW w:w="385" w:type="pct"/>
            <w:tcBorders>
              <w:top w:val="nil"/>
              <w:left w:val="nil"/>
              <w:bottom w:val="nil"/>
              <w:right w:val="nil"/>
            </w:tcBorders>
            <w:shd w:val="clear" w:color="auto" w:fill="auto"/>
            <w:noWrap/>
            <w:vAlign w:val="bottom"/>
            <w:hideMark/>
          </w:tcPr>
          <w:p w14:paraId="072FEC72" w14:textId="77777777" w:rsidR="00E57B99" w:rsidRPr="002334C5" w:rsidRDefault="00E57B99" w:rsidP="00586B59">
            <w:pPr>
              <w:spacing w:after="0" w:line="240" w:lineRule="auto"/>
              <w:jc w:val="center"/>
              <w:rPr>
                <w:rFonts w:eastAsia="Times New Roman"/>
                <w:color w:val="000000"/>
                <w:lang w:val="id-ID"/>
              </w:rPr>
            </w:pPr>
            <w:r w:rsidRPr="002334C5">
              <w:rPr>
                <w:lang w:val="id-ID"/>
              </w:rPr>
              <w:t>1,000</w:t>
            </w:r>
          </w:p>
        </w:tc>
        <w:tc>
          <w:tcPr>
            <w:tcW w:w="385" w:type="pct"/>
            <w:tcBorders>
              <w:top w:val="nil"/>
              <w:left w:val="nil"/>
              <w:bottom w:val="nil"/>
              <w:right w:val="nil"/>
            </w:tcBorders>
            <w:shd w:val="clear" w:color="auto" w:fill="auto"/>
            <w:noWrap/>
            <w:vAlign w:val="bottom"/>
            <w:hideMark/>
          </w:tcPr>
          <w:p w14:paraId="548E78C0" w14:textId="77777777" w:rsidR="00E57B99" w:rsidRPr="002334C5" w:rsidRDefault="00E57B99" w:rsidP="00586B59">
            <w:pPr>
              <w:spacing w:after="0" w:line="240" w:lineRule="auto"/>
              <w:jc w:val="center"/>
              <w:rPr>
                <w:rFonts w:eastAsia="Times New Roman"/>
                <w:color w:val="000000"/>
                <w:lang w:val="id-ID"/>
              </w:rPr>
            </w:pPr>
          </w:p>
        </w:tc>
        <w:tc>
          <w:tcPr>
            <w:tcW w:w="385" w:type="pct"/>
            <w:tcBorders>
              <w:top w:val="nil"/>
              <w:left w:val="nil"/>
              <w:bottom w:val="nil"/>
              <w:right w:val="nil"/>
            </w:tcBorders>
            <w:shd w:val="clear" w:color="auto" w:fill="auto"/>
            <w:noWrap/>
            <w:vAlign w:val="bottom"/>
            <w:hideMark/>
          </w:tcPr>
          <w:p w14:paraId="78BB4573" w14:textId="77777777" w:rsidR="00E57B99" w:rsidRPr="002334C5" w:rsidRDefault="00E57B99" w:rsidP="00586B59">
            <w:pPr>
              <w:spacing w:after="0" w:line="240" w:lineRule="auto"/>
              <w:jc w:val="center"/>
              <w:rPr>
                <w:rFonts w:eastAsia="Times New Roman"/>
                <w:lang w:val="id-ID"/>
              </w:rPr>
            </w:pPr>
          </w:p>
        </w:tc>
        <w:tc>
          <w:tcPr>
            <w:tcW w:w="385" w:type="pct"/>
            <w:tcBorders>
              <w:top w:val="nil"/>
              <w:left w:val="nil"/>
              <w:bottom w:val="nil"/>
              <w:right w:val="nil"/>
            </w:tcBorders>
            <w:shd w:val="clear" w:color="auto" w:fill="auto"/>
            <w:noWrap/>
            <w:vAlign w:val="bottom"/>
            <w:hideMark/>
          </w:tcPr>
          <w:p w14:paraId="4364359A" w14:textId="77777777" w:rsidR="00E57B99" w:rsidRPr="002334C5" w:rsidRDefault="00E57B99" w:rsidP="00586B59">
            <w:pPr>
              <w:spacing w:after="0" w:line="240" w:lineRule="auto"/>
              <w:jc w:val="center"/>
              <w:rPr>
                <w:rFonts w:eastAsia="Times New Roman"/>
                <w:lang w:val="id-ID"/>
              </w:rPr>
            </w:pPr>
          </w:p>
        </w:tc>
        <w:tc>
          <w:tcPr>
            <w:tcW w:w="385" w:type="pct"/>
            <w:tcBorders>
              <w:top w:val="nil"/>
              <w:left w:val="nil"/>
              <w:bottom w:val="nil"/>
              <w:right w:val="nil"/>
            </w:tcBorders>
            <w:shd w:val="clear" w:color="auto" w:fill="auto"/>
            <w:noWrap/>
            <w:vAlign w:val="bottom"/>
            <w:hideMark/>
          </w:tcPr>
          <w:p w14:paraId="76693347" w14:textId="77777777" w:rsidR="00E57B99" w:rsidRPr="002334C5" w:rsidRDefault="00E57B99" w:rsidP="00586B59">
            <w:pPr>
              <w:spacing w:after="0" w:line="240" w:lineRule="auto"/>
              <w:jc w:val="center"/>
              <w:rPr>
                <w:rFonts w:eastAsia="Times New Roman"/>
                <w:lang w:val="id-ID"/>
              </w:rPr>
            </w:pPr>
          </w:p>
        </w:tc>
        <w:tc>
          <w:tcPr>
            <w:tcW w:w="385" w:type="pct"/>
            <w:tcBorders>
              <w:top w:val="nil"/>
              <w:left w:val="nil"/>
              <w:bottom w:val="nil"/>
              <w:right w:val="nil"/>
            </w:tcBorders>
            <w:shd w:val="clear" w:color="auto" w:fill="auto"/>
            <w:noWrap/>
            <w:vAlign w:val="bottom"/>
            <w:hideMark/>
          </w:tcPr>
          <w:p w14:paraId="3CE11EEF" w14:textId="77777777" w:rsidR="00E57B99" w:rsidRPr="002334C5" w:rsidRDefault="00E57B99" w:rsidP="00586B59">
            <w:pPr>
              <w:spacing w:after="0" w:line="240" w:lineRule="auto"/>
              <w:jc w:val="center"/>
              <w:rPr>
                <w:rFonts w:eastAsia="Times New Roman"/>
                <w:lang w:val="id-ID"/>
              </w:rPr>
            </w:pPr>
          </w:p>
        </w:tc>
        <w:tc>
          <w:tcPr>
            <w:tcW w:w="380" w:type="pct"/>
            <w:tcBorders>
              <w:top w:val="nil"/>
              <w:left w:val="nil"/>
              <w:bottom w:val="nil"/>
              <w:right w:val="nil"/>
            </w:tcBorders>
            <w:shd w:val="clear" w:color="auto" w:fill="auto"/>
            <w:noWrap/>
            <w:vAlign w:val="bottom"/>
            <w:hideMark/>
          </w:tcPr>
          <w:p w14:paraId="236C7F48" w14:textId="77777777" w:rsidR="00E57B99" w:rsidRPr="002334C5" w:rsidRDefault="00E57B99" w:rsidP="00586B59">
            <w:pPr>
              <w:spacing w:after="0" w:line="240" w:lineRule="auto"/>
              <w:jc w:val="center"/>
              <w:rPr>
                <w:rFonts w:eastAsia="Times New Roman"/>
                <w:lang w:val="id-ID"/>
              </w:rPr>
            </w:pPr>
          </w:p>
        </w:tc>
      </w:tr>
      <w:tr w:rsidR="00E57B99" w:rsidRPr="002334C5" w14:paraId="78FED857" w14:textId="77777777" w:rsidTr="00087EBE">
        <w:trPr>
          <w:trHeight w:val="400"/>
        </w:trPr>
        <w:tc>
          <w:tcPr>
            <w:tcW w:w="385" w:type="pct"/>
            <w:tcBorders>
              <w:top w:val="nil"/>
              <w:left w:val="nil"/>
              <w:bottom w:val="nil"/>
              <w:right w:val="single" w:sz="4" w:space="0" w:color="auto"/>
            </w:tcBorders>
            <w:shd w:val="clear" w:color="auto" w:fill="auto"/>
            <w:noWrap/>
            <w:vAlign w:val="bottom"/>
            <w:hideMark/>
          </w:tcPr>
          <w:p w14:paraId="1DE5ADB8" w14:textId="77777777" w:rsidR="00E57B99" w:rsidRPr="002334C5" w:rsidRDefault="00E57B99" w:rsidP="00586B59">
            <w:pPr>
              <w:spacing w:after="0" w:line="240" w:lineRule="auto"/>
              <w:rPr>
                <w:rFonts w:eastAsia="Times New Roman"/>
                <w:color w:val="000000"/>
                <w:lang w:val="id-ID"/>
              </w:rPr>
            </w:pPr>
            <w:r w:rsidRPr="002334C5">
              <w:rPr>
                <w:rFonts w:eastAsia="Times New Roman"/>
                <w:color w:val="000000"/>
                <w:lang w:val="id-ID"/>
              </w:rPr>
              <w:t>FA</w:t>
            </w:r>
          </w:p>
        </w:tc>
        <w:tc>
          <w:tcPr>
            <w:tcW w:w="385" w:type="pct"/>
            <w:tcBorders>
              <w:top w:val="nil"/>
              <w:left w:val="nil"/>
              <w:bottom w:val="nil"/>
              <w:right w:val="nil"/>
            </w:tcBorders>
            <w:shd w:val="clear" w:color="auto" w:fill="auto"/>
            <w:noWrap/>
            <w:vAlign w:val="bottom"/>
            <w:hideMark/>
          </w:tcPr>
          <w:p w14:paraId="0F462FE2" w14:textId="77777777" w:rsidR="00E57B99" w:rsidRPr="002334C5" w:rsidRDefault="00E57B99" w:rsidP="00586B59">
            <w:pPr>
              <w:spacing w:after="0" w:line="240" w:lineRule="auto"/>
              <w:jc w:val="center"/>
              <w:rPr>
                <w:rFonts w:eastAsia="Times New Roman"/>
                <w:color w:val="000000"/>
                <w:lang w:val="id-ID"/>
              </w:rPr>
            </w:pPr>
            <w:r w:rsidRPr="002334C5">
              <w:rPr>
                <w:lang w:val="id-ID"/>
              </w:rPr>
              <w:t>0,092</w:t>
            </w:r>
          </w:p>
        </w:tc>
        <w:tc>
          <w:tcPr>
            <w:tcW w:w="385" w:type="pct"/>
            <w:tcBorders>
              <w:top w:val="nil"/>
              <w:left w:val="nil"/>
              <w:bottom w:val="nil"/>
              <w:right w:val="nil"/>
            </w:tcBorders>
            <w:shd w:val="clear" w:color="auto" w:fill="auto"/>
            <w:noWrap/>
            <w:vAlign w:val="bottom"/>
            <w:hideMark/>
          </w:tcPr>
          <w:p w14:paraId="12A7A1E2" w14:textId="77777777" w:rsidR="00E57B99" w:rsidRPr="002334C5" w:rsidRDefault="00E57B99" w:rsidP="00586B59">
            <w:pPr>
              <w:spacing w:after="0" w:line="240" w:lineRule="auto"/>
              <w:jc w:val="center"/>
              <w:rPr>
                <w:rFonts w:eastAsia="Times New Roman"/>
                <w:color w:val="000000"/>
                <w:lang w:val="id-ID"/>
              </w:rPr>
            </w:pPr>
            <w:r w:rsidRPr="002334C5">
              <w:rPr>
                <w:lang w:val="id-ID"/>
              </w:rPr>
              <w:t>0,177</w:t>
            </w:r>
          </w:p>
        </w:tc>
        <w:tc>
          <w:tcPr>
            <w:tcW w:w="385" w:type="pct"/>
            <w:tcBorders>
              <w:top w:val="nil"/>
              <w:left w:val="nil"/>
              <w:bottom w:val="nil"/>
              <w:right w:val="nil"/>
            </w:tcBorders>
            <w:shd w:val="clear" w:color="auto" w:fill="auto"/>
            <w:noWrap/>
            <w:vAlign w:val="bottom"/>
            <w:hideMark/>
          </w:tcPr>
          <w:p w14:paraId="43FA1818" w14:textId="77777777" w:rsidR="00E57B99" w:rsidRPr="002334C5" w:rsidRDefault="00E57B99" w:rsidP="00586B59">
            <w:pPr>
              <w:spacing w:after="0" w:line="240" w:lineRule="auto"/>
              <w:jc w:val="center"/>
              <w:rPr>
                <w:rFonts w:eastAsia="Times New Roman"/>
                <w:color w:val="000000"/>
                <w:lang w:val="id-ID"/>
              </w:rPr>
            </w:pPr>
            <w:r w:rsidRPr="002334C5">
              <w:rPr>
                <w:lang w:val="id-ID"/>
              </w:rPr>
              <w:t>-0,071</w:t>
            </w:r>
          </w:p>
        </w:tc>
        <w:tc>
          <w:tcPr>
            <w:tcW w:w="385" w:type="pct"/>
            <w:tcBorders>
              <w:top w:val="nil"/>
              <w:left w:val="nil"/>
              <w:bottom w:val="nil"/>
              <w:right w:val="nil"/>
            </w:tcBorders>
            <w:shd w:val="clear" w:color="auto" w:fill="auto"/>
            <w:noWrap/>
            <w:vAlign w:val="bottom"/>
            <w:hideMark/>
          </w:tcPr>
          <w:p w14:paraId="6C7B2503" w14:textId="77777777" w:rsidR="00E57B99" w:rsidRPr="002334C5" w:rsidRDefault="00E57B99" w:rsidP="00586B59">
            <w:pPr>
              <w:spacing w:after="0" w:line="240" w:lineRule="auto"/>
              <w:jc w:val="center"/>
              <w:rPr>
                <w:rFonts w:eastAsia="Times New Roman"/>
                <w:color w:val="000000"/>
                <w:lang w:val="id-ID"/>
              </w:rPr>
            </w:pPr>
            <w:r w:rsidRPr="002334C5">
              <w:rPr>
                <w:lang w:val="id-ID"/>
              </w:rPr>
              <w:t>0,283</w:t>
            </w:r>
          </w:p>
        </w:tc>
        <w:tc>
          <w:tcPr>
            <w:tcW w:w="385" w:type="pct"/>
            <w:tcBorders>
              <w:top w:val="nil"/>
              <w:left w:val="nil"/>
              <w:bottom w:val="nil"/>
              <w:right w:val="nil"/>
            </w:tcBorders>
            <w:shd w:val="clear" w:color="auto" w:fill="auto"/>
            <w:noWrap/>
            <w:vAlign w:val="bottom"/>
            <w:hideMark/>
          </w:tcPr>
          <w:p w14:paraId="4B47CB31" w14:textId="77777777" w:rsidR="00E57B99" w:rsidRPr="002334C5" w:rsidRDefault="00E57B99" w:rsidP="00586B59">
            <w:pPr>
              <w:spacing w:after="0" w:line="240" w:lineRule="auto"/>
              <w:jc w:val="center"/>
              <w:rPr>
                <w:rFonts w:eastAsia="Times New Roman"/>
                <w:color w:val="000000"/>
                <w:lang w:val="id-ID"/>
              </w:rPr>
            </w:pPr>
            <w:r w:rsidRPr="002334C5">
              <w:rPr>
                <w:lang w:val="id-ID"/>
              </w:rPr>
              <w:t>0,247</w:t>
            </w:r>
          </w:p>
        </w:tc>
        <w:tc>
          <w:tcPr>
            <w:tcW w:w="385" w:type="pct"/>
            <w:tcBorders>
              <w:top w:val="nil"/>
              <w:left w:val="nil"/>
              <w:bottom w:val="nil"/>
              <w:right w:val="nil"/>
            </w:tcBorders>
            <w:shd w:val="clear" w:color="auto" w:fill="auto"/>
            <w:noWrap/>
            <w:vAlign w:val="bottom"/>
            <w:hideMark/>
          </w:tcPr>
          <w:p w14:paraId="1C4AEE3F" w14:textId="77777777" w:rsidR="00E57B99" w:rsidRPr="002334C5" w:rsidRDefault="00E57B99" w:rsidP="00586B59">
            <w:pPr>
              <w:spacing w:after="0" w:line="240" w:lineRule="auto"/>
              <w:jc w:val="center"/>
              <w:rPr>
                <w:rFonts w:eastAsia="Times New Roman"/>
                <w:color w:val="000000"/>
                <w:lang w:val="id-ID"/>
              </w:rPr>
            </w:pPr>
            <w:r w:rsidRPr="002334C5">
              <w:rPr>
                <w:lang w:val="id-ID"/>
              </w:rPr>
              <w:t>-0,146</w:t>
            </w:r>
          </w:p>
        </w:tc>
        <w:tc>
          <w:tcPr>
            <w:tcW w:w="385" w:type="pct"/>
            <w:tcBorders>
              <w:top w:val="nil"/>
              <w:left w:val="nil"/>
              <w:bottom w:val="nil"/>
              <w:right w:val="nil"/>
            </w:tcBorders>
            <w:shd w:val="clear" w:color="auto" w:fill="auto"/>
            <w:noWrap/>
            <w:vAlign w:val="bottom"/>
            <w:hideMark/>
          </w:tcPr>
          <w:p w14:paraId="01A29964" w14:textId="77777777" w:rsidR="00E57B99" w:rsidRPr="002334C5" w:rsidRDefault="00E57B99" w:rsidP="00586B59">
            <w:pPr>
              <w:spacing w:after="0" w:line="240" w:lineRule="auto"/>
              <w:jc w:val="center"/>
              <w:rPr>
                <w:rFonts w:eastAsia="Times New Roman"/>
                <w:color w:val="000000"/>
                <w:lang w:val="id-ID"/>
              </w:rPr>
            </w:pPr>
            <w:r w:rsidRPr="002334C5">
              <w:rPr>
                <w:lang w:val="id-ID"/>
              </w:rPr>
              <w:t>1,000</w:t>
            </w:r>
          </w:p>
        </w:tc>
        <w:tc>
          <w:tcPr>
            <w:tcW w:w="385" w:type="pct"/>
            <w:tcBorders>
              <w:top w:val="nil"/>
              <w:left w:val="nil"/>
              <w:bottom w:val="nil"/>
              <w:right w:val="nil"/>
            </w:tcBorders>
            <w:shd w:val="clear" w:color="auto" w:fill="auto"/>
            <w:noWrap/>
            <w:vAlign w:val="bottom"/>
            <w:hideMark/>
          </w:tcPr>
          <w:p w14:paraId="55E35523" w14:textId="77777777" w:rsidR="00E57B99" w:rsidRPr="002334C5" w:rsidRDefault="00E57B99" w:rsidP="00586B59">
            <w:pPr>
              <w:spacing w:after="0" w:line="240" w:lineRule="auto"/>
              <w:jc w:val="center"/>
              <w:rPr>
                <w:rFonts w:eastAsia="Times New Roman"/>
                <w:color w:val="000000"/>
                <w:lang w:val="id-ID"/>
              </w:rPr>
            </w:pPr>
          </w:p>
        </w:tc>
        <w:tc>
          <w:tcPr>
            <w:tcW w:w="385" w:type="pct"/>
            <w:tcBorders>
              <w:top w:val="nil"/>
              <w:left w:val="nil"/>
              <w:bottom w:val="nil"/>
              <w:right w:val="nil"/>
            </w:tcBorders>
            <w:shd w:val="clear" w:color="auto" w:fill="auto"/>
            <w:noWrap/>
            <w:vAlign w:val="bottom"/>
            <w:hideMark/>
          </w:tcPr>
          <w:p w14:paraId="0D460852" w14:textId="77777777" w:rsidR="00E57B99" w:rsidRPr="002334C5" w:rsidRDefault="00E57B99" w:rsidP="00586B59">
            <w:pPr>
              <w:spacing w:after="0" w:line="240" w:lineRule="auto"/>
              <w:jc w:val="center"/>
              <w:rPr>
                <w:rFonts w:eastAsia="Times New Roman"/>
                <w:lang w:val="id-ID"/>
              </w:rPr>
            </w:pPr>
          </w:p>
        </w:tc>
        <w:tc>
          <w:tcPr>
            <w:tcW w:w="385" w:type="pct"/>
            <w:tcBorders>
              <w:top w:val="nil"/>
              <w:left w:val="nil"/>
              <w:bottom w:val="nil"/>
              <w:right w:val="nil"/>
            </w:tcBorders>
            <w:shd w:val="clear" w:color="auto" w:fill="auto"/>
            <w:noWrap/>
            <w:vAlign w:val="bottom"/>
            <w:hideMark/>
          </w:tcPr>
          <w:p w14:paraId="52B9E03E" w14:textId="77777777" w:rsidR="00E57B99" w:rsidRPr="002334C5" w:rsidRDefault="00E57B99" w:rsidP="00586B59">
            <w:pPr>
              <w:spacing w:after="0" w:line="240" w:lineRule="auto"/>
              <w:jc w:val="center"/>
              <w:rPr>
                <w:rFonts w:eastAsia="Times New Roman"/>
                <w:lang w:val="id-ID"/>
              </w:rPr>
            </w:pPr>
          </w:p>
        </w:tc>
        <w:tc>
          <w:tcPr>
            <w:tcW w:w="385" w:type="pct"/>
            <w:tcBorders>
              <w:top w:val="nil"/>
              <w:left w:val="nil"/>
              <w:bottom w:val="nil"/>
              <w:right w:val="nil"/>
            </w:tcBorders>
            <w:shd w:val="clear" w:color="auto" w:fill="auto"/>
            <w:noWrap/>
            <w:vAlign w:val="bottom"/>
            <w:hideMark/>
          </w:tcPr>
          <w:p w14:paraId="3FDC9C0A" w14:textId="77777777" w:rsidR="00E57B99" w:rsidRPr="002334C5" w:rsidRDefault="00E57B99" w:rsidP="00586B59">
            <w:pPr>
              <w:spacing w:after="0" w:line="240" w:lineRule="auto"/>
              <w:jc w:val="center"/>
              <w:rPr>
                <w:rFonts w:eastAsia="Times New Roman"/>
                <w:lang w:val="id-ID"/>
              </w:rPr>
            </w:pPr>
          </w:p>
        </w:tc>
        <w:tc>
          <w:tcPr>
            <w:tcW w:w="380" w:type="pct"/>
            <w:tcBorders>
              <w:top w:val="nil"/>
              <w:left w:val="nil"/>
              <w:bottom w:val="nil"/>
              <w:right w:val="nil"/>
            </w:tcBorders>
            <w:shd w:val="clear" w:color="auto" w:fill="auto"/>
            <w:noWrap/>
            <w:vAlign w:val="bottom"/>
            <w:hideMark/>
          </w:tcPr>
          <w:p w14:paraId="0D5B0C98" w14:textId="77777777" w:rsidR="00E57B99" w:rsidRPr="002334C5" w:rsidRDefault="00E57B99" w:rsidP="00586B59">
            <w:pPr>
              <w:spacing w:after="0" w:line="240" w:lineRule="auto"/>
              <w:jc w:val="center"/>
              <w:rPr>
                <w:rFonts w:eastAsia="Times New Roman"/>
                <w:lang w:val="id-ID"/>
              </w:rPr>
            </w:pPr>
          </w:p>
        </w:tc>
      </w:tr>
      <w:tr w:rsidR="00E57B99" w:rsidRPr="002334C5" w14:paraId="3BCEFF53" w14:textId="77777777" w:rsidTr="00087EBE">
        <w:trPr>
          <w:trHeight w:val="400"/>
        </w:trPr>
        <w:tc>
          <w:tcPr>
            <w:tcW w:w="385" w:type="pct"/>
            <w:tcBorders>
              <w:top w:val="nil"/>
              <w:left w:val="nil"/>
              <w:bottom w:val="nil"/>
              <w:right w:val="single" w:sz="4" w:space="0" w:color="auto"/>
            </w:tcBorders>
            <w:shd w:val="clear" w:color="auto" w:fill="auto"/>
            <w:noWrap/>
            <w:vAlign w:val="bottom"/>
            <w:hideMark/>
          </w:tcPr>
          <w:p w14:paraId="63BE797D" w14:textId="77777777" w:rsidR="00E57B99" w:rsidRPr="002334C5" w:rsidRDefault="00E57B99" w:rsidP="00586B59">
            <w:pPr>
              <w:spacing w:after="0" w:line="240" w:lineRule="auto"/>
              <w:rPr>
                <w:rFonts w:eastAsia="Times New Roman"/>
                <w:color w:val="000000"/>
                <w:lang w:val="id-ID"/>
              </w:rPr>
            </w:pPr>
            <w:r w:rsidRPr="002334C5">
              <w:rPr>
                <w:rFonts w:eastAsia="Times New Roman"/>
                <w:color w:val="000000"/>
                <w:lang w:val="id-ID"/>
              </w:rPr>
              <w:t>LEV</w:t>
            </w:r>
          </w:p>
        </w:tc>
        <w:tc>
          <w:tcPr>
            <w:tcW w:w="385" w:type="pct"/>
            <w:tcBorders>
              <w:top w:val="nil"/>
              <w:left w:val="nil"/>
              <w:bottom w:val="nil"/>
              <w:right w:val="nil"/>
            </w:tcBorders>
            <w:shd w:val="clear" w:color="auto" w:fill="auto"/>
            <w:noWrap/>
            <w:vAlign w:val="bottom"/>
            <w:hideMark/>
          </w:tcPr>
          <w:p w14:paraId="1D47A23B" w14:textId="77777777" w:rsidR="00E57B99" w:rsidRPr="002334C5" w:rsidRDefault="00E57B99" w:rsidP="00586B59">
            <w:pPr>
              <w:spacing w:after="0" w:line="240" w:lineRule="auto"/>
              <w:jc w:val="center"/>
              <w:rPr>
                <w:rFonts w:eastAsia="Times New Roman"/>
                <w:color w:val="000000"/>
                <w:lang w:val="id-ID"/>
              </w:rPr>
            </w:pPr>
            <w:r w:rsidRPr="002334C5">
              <w:rPr>
                <w:lang w:val="id-ID"/>
              </w:rPr>
              <w:t>-0,043</w:t>
            </w:r>
          </w:p>
        </w:tc>
        <w:tc>
          <w:tcPr>
            <w:tcW w:w="385" w:type="pct"/>
            <w:tcBorders>
              <w:top w:val="nil"/>
              <w:left w:val="nil"/>
              <w:bottom w:val="nil"/>
              <w:right w:val="nil"/>
            </w:tcBorders>
            <w:shd w:val="clear" w:color="auto" w:fill="auto"/>
            <w:noWrap/>
            <w:vAlign w:val="bottom"/>
            <w:hideMark/>
          </w:tcPr>
          <w:p w14:paraId="60276189" w14:textId="77777777" w:rsidR="00E57B99" w:rsidRPr="002334C5" w:rsidRDefault="00E57B99" w:rsidP="00586B59">
            <w:pPr>
              <w:spacing w:after="0" w:line="240" w:lineRule="auto"/>
              <w:jc w:val="center"/>
              <w:rPr>
                <w:rFonts w:eastAsia="Times New Roman"/>
                <w:color w:val="000000"/>
                <w:lang w:val="id-ID"/>
              </w:rPr>
            </w:pPr>
            <w:r w:rsidRPr="002334C5">
              <w:rPr>
                <w:lang w:val="id-ID"/>
              </w:rPr>
              <w:t>0,211</w:t>
            </w:r>
          </w:p>
        </w:tc>
        <w:tc>
          <w:tcPr>
            <w:tcW w:w="385" w:type="pct"/>
            <w:tcBorders>
              <w:top w:val="nil"/>
              <w:left w:val="nil"/>
              <w:bottom w:val="nil"/>
              <w:right w:val="nil"/>
            </w:tcBorders>
            <w:shd w:val="clear" w:color="auto" w:fill="auto"/>
            <w:noWrap/>
            <w:vAlign w:val="bottom"/>
            <w:hideMark/>
          </w:tcPr>
          <w:p w14:paraId="61D5B622" w14:textId="77777777" w:rsidR="00E57B99" w:rsidRPr="002334C5" w:rsidRDefault="00E57B99" w:rsidP="00586B59">
            <w:pPr>
              <w:spacing w:after="0" w:line="240" w:lineRule="auto"/>
              <w:jc w:val="center"/>
              <w:rPr>
                <w:rFonts w:eastAsia="Times New Roman"/>
                <w:color w:val="000000"/>
                <w:lang w:val="id-ID"/>
              </w:rPr>
            </w:pPr>
            <w:r w:rsidRPr="002334C5">
              <w:rPr>
                <w:lang w:val="id-ID"/>
              </w:rPr>
              <w:t>-0,085</w:t>
            </w:r>
          </w:p>
        </w:tc>
        <w:tc>
          <w:tcPr>
            <w:tcW w:w="385" w:type="pct"/>
            <w:tcBorders>
              <w:top w:val="nil"/>
              <w:left w:val="nil"/>
              <w:bottom w:val="nil"/>
              <w:right w:val="nil"/>
            </w:tcBorders>
            <w:shd w:val="clear" w:color="auto" w:fill="auto"/>
            <w:noWrap/>
            <w:vAlign w:val="bottom"/>
            <w:hideMark/>
          </w:tcPr>
          <w:p w14:paraId="5EB92FBC" w14:textId="77777777" w:rsidR="00E57B99" w:rsidRPr="002334C5" w:rsidRDefault="00E57B99" w:rsidP="00586B59">
            <w:pPr>
              <w:spacing w:after="0" w:line="240" w:lineRule="auto"/>
              <w:jc w:val="center"/>
              <w:rPr>
                <w:rFonts w:eastAsia="Times New Roman"/>
                <w:color w:val="000000"/>
                <w:lang w:val="id-ID"/>
              </w:rPr>
            </w:pPr>
            <w:r w:rsidRPr="002334C5">
              <w:rPr>
                <w:lang w:val="id-ID"/>
              </w:rPr>
              <w:t>0,380</w:t>
            </w:r>
          </w:p>
        </w:tc>
        <w:tc>
          <w:tcPr>
            <w:tcW w:w="385" w:type="pct"/>
            <w:tcBorders>
              <w:top w:val="nil"/>
              <w:left w:val="nil"/>
              <w:bottom w:val="nil"/>
              <w:right w:val="nil"/>
            </w:tcBorders>
            <w:shd w:val="clear" w:color="auto" w:fill="auto"/>
            <w:noWrap/>
            <w:vAlign w:val="bottom"/>
            <w:hideMark/>
          </w:tcPr>
          <w:p w14:paraId="01692308" w14:textId="77777777" w:rsidR="00E57B99" w:rsidRPr="002334C5" w:rsidRDefault="00E57B99" w:rsidP="00586B59">
            <w:pPr>
              <w:spacing w:after="0" w:line="240" w:lineRule="auto"/>
              <w:jc w:val="center"/>
              <w:rPr>
                <w:rFonts w:eastAsia="Times New Roman"/>
                <w:color w:val="000000"/>
                <w:lang w:val="id-ID"/>
              </w:rPr>
            </w:pPr>
            <w:r w:rsidRPr="002334C5">
              <w:rPr>
                <w:lang w:val="id-ID"/>
              </w:rPr>
              <w:t>-0,207</w:t>
            </w:r>
          </w:p>
        </w:tc>
        <w:tc>
          <w:tcPr>
            <w:tcW w:w="385" w:type="pct"/>
            <w:tcBorders>
              <w:top w:val="nil"/>
              <w:left w:val="nil"/>
              <w:bottom w:val="nil"/>
              <w:right w:val="nil"/>
            </w:tcBorders>
            <w:shd w:val="clear" w:color="auto" w:fill="auto"/>
            <w:noWrap/>
            <w:vAlign w:val="bottom"/>
            <w:hideMark/>
          </w:tcPr>
          <w:p w14:paraId="39719451" w14:textId="77777777" w:rsidR="00E57B99" w:rsidRPr="002334C5" w:rsidRDefault="00E57B99" w:rsidP="00586B59">
            <w:pPr>
              <w:spacing w:after="0" w:line="240" w:lineRule="auto"/>
              <w:jc w:val="center"/>
              <w:rPr>
                <w:rFonts w:eastAsia="Times New Roman"/>
                <w:color w:val="000000"/>
                <w:lang w:val="id-ID"/>
              </w:rPr>
            </w:pPr>
            <w:r w:rsidRPr="002334C5">
              <w:rPr>
                <w:lang w:val="id-ID"/>
              </w:rPr>
              <w:t>-0,093</w:t>
            </w:r>
          </w:p>
        </w:tc>
        <w:tc>
          <w:tcPr>
            <w:tcW w:w="385" w:type="pct"/>
            <w:tcBorders>
              <w:top w:val="nil"/>
              <w:left w:val="nil"/>
              <w:bottom w:val="nil"/>
              <w:right w:val="nil"/>
            </w:tcBorders>
            <w:shd w:val="clear" w:color="auto" w:fill="auto"/>
            <w:noWrap/>
            <w:vAlign w:val="bottom"/>
            <w:hideMark/>
          </w:tcPr>
          <w:p w14:paraId="5553B9EC" w14:textId="77777777" w:rsidR="00E57B99" w:rsidRPr="002334C5" w:rsidRDefault="00E57B99" w:rsidP="00586B59">
            <w:pPr>
              <w:spacing w:after="0" w:line="240" w:lineRule="auto"/>
              <w:jc w:val="center"/>
              <w:rPr>
                <w:rFonts w:eastAsia="Times New Roman"/>
                <w:color w:val="000000"/>
                <w:lang w:val="id-ID"/>
              </w:rPr>
            </w:pPr>
            <w:r w:rsidRPr="002334C5">
              <w:rPr>
                <w:lang w:val="id-ID"/>
              </w:rPr>
              <w:t>-0,014</w:t>
            </w:r>
          </w:p>
        </w:tc>
        <w:tc>
          <w:tcPr>
            <w:tcW w:w="385" w:type="pct"/>
            <w:tcBorders>
              <w:top w:val="nil"/>
              <w:left w:val="nil"/>
              <w:bottom w:val="nil"/>
              <w:right w:val="nil"/>
            </w:tcBorders>
            <w:shd w:val="clear" w:color="auto" w:fill="auto"/>
            <w:noWrap/>
            <w:vAlign w:val="bottom"/>
            <w:hideMark/>
          </w:tcPr>
          <w:p w14:paraId="08107784" w14:textId="77777777" w:rsidR="00E57B99" w:rsidRPr="002334C5" w:rsidRDefault="00E57B99" w:rsidP="00586B59">
            <w:pPr>
              <w:spacing w:after="0" w:line="240" w:lineRule="auto"/>
              <w:jc w:val="center"/>
              <w:rPr>
                <w:rFonts w:eastAsia="Times New Roman"/>
                <w:color w:val="000000"/>
                <w:lang w:val="id-ID"/>
              </w:rPr>
            </w:pPr>
            <w:r w:rsidRPr="002334C5">
              <w:rPr>
                <w:lang w:val="id-ID"/>
              </w:rPr>
              <w:t>1,000</w:t>
            </w:r>
          </w:p>
        </w:tc>
        <w:tc>
          <w:tcPr>
            <w:tcW w:w="385" w:type="pct"/>
            <w:tcBorders>
              <w:top w:val="nil"/>
              <w:left w:val="nil"/>
              <w:bottom w:val="nil"/>
              <w:right w:val="nil"/>
            </w:tcBorders>
            <w:shd w:val="clear" w:color="auto" w:fill="auto"/>
            <w:noWrap/>
            <w:vAlign w:val="bottom"/>
            <w:hideMark/>
          </w:tcPr>
          <w:p w14:paraId="7AC5C230" w14:textId="77777777" w:rsidR="00E57B99" w:rsidRPr="002334C5" w:rsidRDefault="00E57B99" w:rsidP="00586B59">
            <w:pPr>
              <w:spacing w:after="0" w:line="240" w:lineRule="auto"/>
              <w:jc w:val="center"/>
              <w:rPr>
                <w:rFonts w:eastAsia="Times New Roman"/>
                <w:color w:val="000000"/>
                <w:lang w:val="id-ID"/>
              </w:rPr>
            </w:pPr>
          </w:p>
        </w:tc>
        <w:tc>
          <w:tcPr>
            <w:tcW w:w="385" w:type="pct"/>
            <w:tcBorders>
              <w:top w:val="nil"/>
              <w:left w:val="nil"/>
              <w:bottom w:val="nil"/>
              <w:right w:val="nil"/>
            </w:tcBorders>
            <w:shd w:val="clear" w:color="auto" w:fill="auto"/>
            <w:noWrap/>
            <w:vAlign w:val="bottom"/>
            <w:hideMark/>
          </w:tcPr>
          <w:p w14:paraId="0FB7B755" w14:textId="77777777" w:rsidR="00E57B99" w:rsidRPr="002334C5" w:rsidRDefault="00E57B99" w:rsidP="00586B59">
            <w:pPr>
              <w:spacing w:after="0" w:line="240" w:lineRule="auto"/>
              <w:jc w:val="center"/>
              <w:rPr>
                <w:rFonts w:eastAsia="Times New Roman"/>
                <w:lang w:val="id-ID"/>
              </w:rPr>
            </w:pPr>
          </w:p>
        </w:tc>
        <w:tc>
          <w:tcPr>
            <w:tcW w:w="385" w:type="pct"/>
            <w:tcBorders>
              <w:top w:val="nil"/>
              <w:left w:val="nil"/>
              <w:bottom w:val="nil"/>
              <w:right w:val="nil"/>
            </w:tcBorders>
            <w:shd w:val="clear" w:color="auto" w:fill="auto"/>
            <w:noWrap/>
            <w:vAlign w:val="bottom"/>
            <w:hideMark/>
          </w:tcPr>
          <w:p w14:paraId="1600F027" w14:textId="77777777" w:rsidR="00E57B99" w:rsidRPr="002334C5" w:rsidRDefault="00E57B99" w:rsidP="00586B59">
            <w:pPr>
              <w:spacing w:after="0" w:line="240" w:lineRule="auto"/>
              <w:jc w:val="center"/>
              <w:rPr>
                <w:rFonts w:eastAsia="Times New Roman"/>
                <w:lang w:val="id-ID"/>
              </w:rPr>
            </w:pPr>
          </w:p>
        </w:tc>
        <w:tc>
          <w:tcPr>
            <w:tcW w:w="380" w:type="pct"/>
            <w:tcBorders>
              <w:top w:val="nil"/>
              <w:left w:val="nil"/>
              <w:bottom w:val="nil"/>
              <w:right w:val="nil"/>
            </w:tcBorders>
            <w:shd w:val="clear" w:color="auto" w:fill="auto"/>
            <w:noWrap/>
            <w:vAlign w:val="bottom"/>
            <w:hideMark/>
          </w:tcPr>
          <w:p w14:paraId="3D09CB74" w14:textId="77777777" w:rsidR="00E57B99" w:rsidRPr="002334C5" w:rsidRDefault="00E57B99" w:rsidP="00586B59">
            <w:pPr>
              <w:spacing w:after="0" w:line="240" w:lineRule="auto"/>
              <w:jc w:val="center"/>
              <w:rPr>
                <w:rFonts w:eastAsia="Times New Roman"/>
                <w:lang w:val="id-ID"/>
              </w:rPr>
            </w:pPr>
          </w:p>
        </w:tc>
      </w:tr>
      <w:tr w:rsidR="00E57B99" w:rsidRPr="002334C5" w14:paraId="7537A5C0" w14:textId="77777777" w:rsidTr="00087EBE">
        <w:trPr>
          <w:trHeight w:val="400"/>
        </w:trPr>
        <w:tc>
          <w:tcPr>
            <w:tcW w:w="385" w:type="pct"/>
            <w:tcBorders>
              <w:top w:val="nil"/>
              <w:left w:val="nil"/>
              <w:bottom w:val="nil"/>
              <w:right w:val="single" w:sz="4" w:space="0" w:color="auto"/>
            </w:tcBorders>
            <w:shd w:val="clear" w:color="auto" w:fill="auto"/>
            <w:noWrap/>
            <w:vAlign w:val="bottom"/>
            <w:hideMark/>
          </w:tcPr>
          <w:p w14:paraId="0F25F95C" w14:textId="77777777" w:rsidR="00E57B99" w:rsidRPr="002334C5" w:rsidRDefault="00E57B99" w:rsidP="00586B59">
            <w:pPr>
              <w:spacing w:after="0" w:line="240" w:lineRule="auto"/>
              <w:rPr>
                <w:rFonts w:eastAsia="Times New Roman"/>
                <w:color w:val="000000"/>
                <w:lang w:val="id-ID"/>
              </w:rPr>
            </w:pPr>
            <w:r w:rsidRPr="002334C5">
              <w:rPr>
                <w:rFonts w:eastAsia="Times New Roman"/>
                <w:color w:val="000000"/>
                <w:lang w:val="id-ID"/>
              </w:rPr>
              <w:t>OR</w:t>
            </w:r>
          </w:p>
        </w:tc>
        <w:tc>
          <w:tcPr>
            <w:tcW w:w="385" w:type="pct"/>
            <w:tcBorders>
              <w:top w:val="nil"/>
              <w:left w:val="nil"/>
              <w:bottom w:val="nil"/>
              <w:right w:val="nil"/>
            </w:tcBorders>
            <w:shd w:val="clear" w:color="auto" w:fill="auto"/>
            <w:noWrap/>
            <w:vAlign w:val="bottom"/>
            <w:hideMark/>
          </w:tcPr>
          <w:p w14:paraId="3EDBE89B" w14:textId="77777777" w:rsidR="00E57B99" w:rsidRPr="002334C5" w:rsidRDefault="00E57B99" w:rsidP="00586B59">
            <w:pPr>
              <w:spacing w:after="0" w:line="240" w:lineRule="auto"/>
              <w:jc w:val="center"/>
              <w:rPr>
                <w:rFonts w:eastAsia="Times New Roman"/>
                <w:color w:val="000000"/>
                <w:lang w:val="id-ID"/>
              </w:rPr>
            </w:pPr>
            <w:r w:rsidRPr="002334C5">
              <w:rPr>
                <w:lang w:val="id-ID"/>
              </w:rPr>
              <w:t>-0,148</w:t>
            </w:r>
          </w:p>
        </w:tc>
        <w:tc>
          <w:tcPr>
            <w:tcW w:w="385" w:type="pct"/>
            <w:tcBorders>
              <w:top w:val="nil"/>
              <w:left w:val="nil"/>
              <w:bottom w:val="nil"/>
              <w:right w:val="nil"/>
            </w:tcBorders>
            <w:shd w:val="clear" w:color="auto" w:fill="auto"/>
            <w:noWrap/>
            <w:vAlign w:val="bottom"/>
            <w:hideMark/>
          </w:tcPr>
          <w:p w14:paraId="15776644" w14:textId="77777777" w:rsidR="00E57B99" w:rsidRPr="002334C5" w:rsidRDefault="00E57B99" w:rsidP="00586B59">
            <w:pPr>
              <w:spacing w:after="0" w:line="240" w:lineRule="auto"/>
              <w:jc w:val="center"/>
              <w:rPr>
                <w:rFonts w:eastAsia="Times New Roman"/>
                <w:color w:val="000000"/>
                <w:lang w:val="id-ID"/>
              </w:rPr>
            </w:pPr>
            <w:r w:rsidRPr="002334C5">
              <w:rPr>
                <w:lang w:val="id-ID"/>
              </w:rPr>
              <w:t>-0,091</w:t>
            </w:r>
          </w:p>
        </w:tc>
        <w:tc>
          <w:tcPr>
            <w:tcW w:w="385" w:type="pct"/>
            <w:tcBorders>
              <w:top w:val="nil"/>
              <w:left w:val="nil"/>
              <w:bottom w:val="nil"/>
              <w:right w:val="nil"/>
            </w:tcBorders>
            <w:shd w:val="clear" w:color="auto" w:fill="auto"/>
            <w:noWrap/>
            <w:vAlign w:val="bottom"/>
            <w:hideMark/>
          </w:tcPr>
          <w:p w14:paraId="209AFE05" w14:textId="77777777" w:rsidR="00E57B99" w:rsidRPr="002334C5" w:rsidRDefault="00E57B99" w:rsidP="00586B59">
            <w:pPr>
              <w:spacing w:after="0" w:line="240" w:lineRule="auto"/>
              <w:jc w:val="center"/>
              <w:rPr>
                <w:rFonts w:eastAsia="Times New Roman"/>
                <w:color w:val="000000"/>
                <w:lang w:val="id-ID"/>
              </w:rPr>
            </w:pPr>
            <w:r w:rsidRPr="002334C5">
              <w:rPr>
                <w:lang w:val="id-ID"/>
              </w:rPr>
              <w:t>-0,078</w:t>
            </w:r>
          </w:p>
        </w:tc>
        <w:tc>
          <w:tcPr>
            <w:tcW w:w="385" w:type="pct"/>
            <w:tcBorders>
              <w:top w:val="nil"/>
              <w:left w:val="nil"/>
              <w:bottom w:val="nil"/>
              <w:right w:val="nil"/>
            </w:tcBorders>
            <w:shd w:val="clear" w:color="auto" w:fill="auto"/>
            <w:noWrap/>
            <w:vAlign w:val="bottom"/>
            <w:hideMark/>
          </w:tcPr>
          <w:p w14:paraId="750FCBF2" w14:textId="77777777" w:rsidR="00E57B99" w:rsidRPr="002334C5" w:rsidRDefault="00E57B99" w:rsidP="00586B59">
            <w:pPr>
              <w:spacing w:after="0" w:line="240" w:lineRule="auto"/>
              <w:jc w:val="center"/>
              <w:rPr>
                <w:rFonts w:eastAsia="Times New Roman"/>
                <w:color w:val="000000"/>
                <w:lang w:val="id-ID"/>
              </w:rPr>
            </w:pPr>
            <w:r w:rsidRPr="002334C5">
              <w:rPr>
                <w:lang w:val="id-ID"/>
              </w:rPr>
              <w:t>-0,097</w:t>
            </w:r>
          </w:p>
        </w:tc>
        <w:tc>
          <w:tcPr>
            <w:tcW w:w="385" w:type="pct"/>
            <w:tcBorders>
              <w:top w:val="nil"/>
              <w:left w:val="nil"/>
              <w:bottom w:val="nil"/>
              <w:right w:val="nil"/>
            </w:tcBorders>
            <w:shd w:val="clear" w:color="auto" w:fill="auto"/>
            <w:noWrap/>
            <w:vAlign w:val="bottom"/>
            <w:hideMark/>
          </w:tcPr>
          <w:p w14:paraId="7A1003B6" w14:textId="77777777" w:rsidR="00E57B99" w:rsidRPr="002334C5" w:rsidRDefault="00E57B99" w:rsidP="00586B59">
            <w:pPr>
              <w:spacing w:after="0" w:line="240" w:lineRule="auto"/>
              <w:jc w:val="center"/>
              <w:rPr>
                <w:rFonts w:eastAsia="Times New Roman"/>
                <w:color w:val="000000"/>
                <w:lang w:val="id-ID"/>
              </w:rPr>
            </w:pPr>
            <w:r w:rsidRPr="002334C5">
              <w:rPr>
                <w:lang w:val="id-ID"/>
              </w:rPr>
              <w:t>0,140</w:t>
            </w:r>
          </w:p>
        </w:tc>
        <w:tc>
          <w:tcPr>
            <w:tcW w:w="385" w:type="pct"/>
            <w:tcBorders>
              <w:top w:val="nil"/>
              <w:left w:val="nil"/>
              <w:bottom w:val="nil"/>
              <w:right w:val="nil"/>
            </w:tcBorders>
            <w:shd w:val="clear" w:color="auto" w:fill="auto"/>
            <w:noWrap/>
            <w:vAlign w:val="bottom"/>
            <w:hideMark/>
          </w:tcPr>
          <w:p w14:paraId="536B669C" w14:textId="77777777" w:rsidR="00E57B99" w:rsidRPr="002334C5" w:rsidRDefault="00E57B99" w:rsidP="00586B59">
            <w:pPr>
              <w:spacing w:after="0" w:line="240" w:lineRule="auto"/>
              <w:jc w:val="center"/>
              <w:rPr>
                <w:rFonts w:eastAsia="Times New Roman"/>
                <w:color w:val="000000"/>
                <w:lang w:val="id-ID"/>
              </w:rPr>
            </w:pPr>
            <w:r w:rsidRPr="002334C5">
              <w:rPr>
                <w:lang w:val="id-ID"/>
              </w:rPr>
              <w:t>-0,052</w:t>
            </w:r>
          </w:p>
        </w:tc>
        <w:tc>
          <w:tcPr>
            <w:tcW w:w="385" w:type="pct"/>
            <w:tcBorders>
              <w:top w:val="nil"/>
              <w:left w:val="nil"/>
              <w:bottom w:val="nil"/>
              <w:right w:val="nil"/>
            </w:tcBorders>
            <w:shd w:val="clear" w:color="auto" w:fill="auto"/>
            <w:noWrap/>
            <w:vAlign w:val="bottom"/>
            <w:hideMark/>
          </w:tcPr>
          <w:p w14:paraId="5A4C5480" w14:textId="77777777" w:rsidR="00E57B99" w:rsidRPr="002334C5" w:rsidRDefault="00E57B99" w:rsidP="00586B59">
            <w:pPr>
              <w:spacing w:after="0" w:line="240" w:lineRule="auto"/>
              <w:jc w:val="center"/>
              <w:rPr>
                <w:rFonts w:eastAsia="Times New Roman"/>
                <w:color w:val="000000"/>
                <w:lang w:val="id-ID"/>
              </w:rPr>
            </w:pPr>
            <w:r w:rsidRPr="002334C5">
              <w:rPr>
                <w:lang w:val="id-ID"/>
              </w:rPr>
              <w:t>0,068</w:t>
            </w:r>
          </w:p>
        </w:tc>
        <w:tc>
          <w:tcPr>
            <w:tcW w:w="385" w:type="pct"/>
            <w:tcBorders>
              <w:top w:val="nil"/>
              <w:left w:val="nil"/>
              <w:bottom w:val="nil"/>
              <w:right w:val="nil"/>
            </w:tcBorders>
            <w:shd w:val="clear" w:color="auto" w:fill="auto"/>
            <w:noWrap/>
            <w:vAlign w:val="bottom"/>
            <w:hideMark/>
          </w:tcPr>
          <w:p w14:paraId="3D528692" w14:textId="77777777" w:rsidR="00E57B99" w:rsidRPr="002334C5" w:rsidRDefault="00E57B99" w:rsidP="00586B59">
            <w:pPr>
              <w:spacing w:after="0" w:line="240" w:lineRule="auto"/>
              <w:jc w:val="center"/>
              <w:rPr>
                <w:rFonts w:eastAsia="Times New Roman"/>
                <w:color w:val="000000"/>
                <w:lang w:val="id-ID"/>
              </w:rPr>
            </w:pPr>
            <w:r w:rsidRPr="002334C5">
              <w:rPr>
                <w:lang w:val="id-ID"/>
              </w:rPr>
              <w:t>0,115</w:t>
            </w:r>
          </w:p>
        </w:tc>
        <w:tc>
          <w:tcPr>
            <w:tcW w:w="385" w:type="pct"/>
            <w:tcBorders>
              <w:top w:val="nil"/>
              <w:left w:val="nil"/>
              <w:bottom w:val="nil"/>
              <w:right w:val="nil"/>
            </w:tcBorders>
            <w:shd w:val="clear" w:color="auto" w:fill="auto"/>
            <w:noWrap/>
            <w:vAlign w:val="bottom"/>
            <w:hideMark/>
          </w:tcPr>
          <w:p w14:paraId="2201613D" w14:textId="77777777" w:rsidR="00E57B99" w:rsidRPr="002334C5" w:rsidRDefault="00E57B99" w:rsidP="00586B59">
            <w:pPr>
              <w:spacing w:after="0" w:line="240" w:lineRule="auto"/>
              <w:jc w:val="center"/>
              <w:rPr>
                <w:rFonts w:eastAsia="Times New Roman"/>
                <w:color w:val="000000"/>
                <w:lang w:val="id-ID"/>
              </w:rPr>
            </w:pPr>
            <w:r w:rsidRPr="002334C5">
              <w:rPr>
                <w:lang w:val="id-ID"/>
              </w:rPr>
              <w:t>1,000</w:t>
            </w:r>
          </w:p>
        </w:tc>
        <w:tc>
          <w:tcPr>
            <w:tcW w:w="385" w:type="pct"/>
            <w:tcBorders>
              <w:top w:val="nil"/>
              <w:left w:val="nil"/>
              <w:bottom w:val="nil"/>
              <w:right w:val="nil"/>
            </w:tcBorders>
            <w:shd w:val="clear" w:color="auto" w:fill="auto"/>
            <w:noWrap/>
            <w:vAlign w:val="bottom"/>
            <w:hideMark/>
          </w:tcPr>
          <w:p w14:paraId="29FC1E9A" w14:textId="77777777" w:rsidR="00E57B99" w:rsidRPr="002334C5" w:rsidRDefault="00E57B99" w:rsidP="00586B59">
            <w:pPr>
              <w:spacing w:after="0" w:line="240" w:lineRule="auto"/>
              <w:jc w:val="center"/>
              <w:rPr>
                <w:rFonts w:eastAsia="Times New Roman"/>
                <w:color w:val="000000"/>
                <w:lang w:val="id-ID"/>
              </w:rPr>
            </w:pPr>
          </w:p>
        </w:tc>
        <w:tc>
          <w:tcPr>
            <w:tcW w:w="385" w:type="pct"/>
            <w:tcBorders>
              <w:top w:val="nil"/>
              <w:left w:val="nil"/>
              <w:bottom w:val="nil"/>
              <w:right w:val="nil"/>
            </w:tcBorders>
            <w:shd w:val="clear" w:color="auto" w:fill="auto"/>
            <w:noWrap/>
            <w:vAlign w:val="bottom"/>
            <w:hideMark/>
          </w:tcPr>
          <w:p w14:paraId="482ED1B0" w14:textId="77777777" w:rsidR="00E57B99" w:rsidRPr="002334C5" w:rsidRDefault="00E57B99" w:rsidP="00586B59">
            <w:pPr>
              <w:spacing w:after="0" w:line="240" w:lineRule="auto"/>
              <w:jc w:val="center"/>
              <w:rPr>
                <w:rFonts w:eastAsia="Times New Roman"/>
                <w:lang w:val="id-ID"/>
              </w:rPr>
            </w:pPr>
          </w:p>
        </w:tc>
        <w:tc>
          <w:tcPr>
            <w:tcW w:w="380" w:type="pct"/>
            <w:tcBorders>
              <w:top w:val="nil"/>
              <w:left w:val="nil"/>
              <w:bottom w:val="nil"/>
              <w:right w:val="nil"/>
            </w:tcBorders>
            <w:shd w:val="clear" w:color="auto" w:fill="auto"/>
            <w:noWrap/>
            <w:vAlign w:val="bottom"/>
            <w:hideMark/>
          </w:tcPr>
          <w:p w14:paraId="472F1B50" w14:textId="77777777" w:rsidR="00E57B99" w:rsidRPr="002334C5" w:rsidRDefault="00E57B99" w:rsidP="00586B59">
            <w:pPr>
              <w:spacing w:after="0" w:line="240" w:lineRule="auto"/>
              <w:jc w:val="center"/>
              <w:rPr>
                <w:rFonts w:eastAsia="Times New Roman"/>
                <w:lang w:val="id-ID"/>
              </w:rPr>
            </w:pPr>
          </w:p>
        </w:tc>
      </w:tr>
      <w:tr w:rsidR="00E57B99" w:rsidRPr="002334C5" w14:paraId="7B45004C" w14:textId="77777777" w:rsidTr="00087EBE">
        <w:trPr>
          <w:trHeight w:val="400"/>
        </w:trPr>
        <w:tc>
          <w:tcPr>
            <w:tcW w:w="385" w:type="pct"/>
            <w:tcBorders>
              <w:top w:val="nil"/>
              <w:left w:val="nil"/>
              <w:bottom w:val="nil"/>
              <w:right w:val="single" w:sz="4" w:space="0" w:color="auto"/>
            </w:tcBorders>
            <w:shd w:val="clear" w:color="auto" w:fill="auto"/>
            <w:noWrap/>
            <w:vAlign w:val="bottom"/>
            <w:hideMark/>
          </w:tcPr>
          <w:p w14:paraId="72DEA0D8" w14:textId="77777777" w:rsidR="00E57B99" w:rsidRPr="002334C5" w:rsidRDefault="00E57B99" w:rsidP="00586B59">
            <w:pPr>
              <w:spacing w:after="0" w:line="240" w:lineRule="auto"/>
              <w:rPr>
                <w:rFonts w:eastAsia="Times New Roman"/>
                <w:color w:val="000000"/>
                <w:lang w:val="id-ID"/>
              </w:rPr>
            </w:pPr>
            <w:r w:rsidRPr="002334C5">
              <w:rPr>
                <w:rFonts w:eastAsia="Times New Roman"/>
                <w:color w:val="000000"/>
                <w:lang w:val="id-ID"/>
              </w:rPr>
              <w:t>CA</w:t>
            </w:r>
          </w:p>
        </w:tc>
        <w:tc>
          <w:tcPr>
            <w:tcW w:w="385" w:type="pct"/>
            <w:tcBorders>
              <w:top w:val="nil"/>
              <w:left w:val="nil"/>
              <w:bottom w:val="nil"/>
              <w:right w:val="nil"/>
            </w:tcBorders>
            <w:shd w:val="clear" w:color="auto" w:fill="auto"/>
            <w:noWrap/>
            <w:vAlign w:val="bottom"/>
            <w:hideMark/>
          </w:tcPr>
          <w:p w14:paraId="61CD8676" w14:textId="77777777" w:rsidR="00E57B99" w:rsidRPr="002334C5" w:rsidRDefault="00E57B99" w:rsidP="00586B59">
            <w:pPr>
              <w:spacing w:after="0" w:line="240" w:lineRule="auto"/>
              <w:jc w:val="center"/>
              <w:rPr>
                <w:rFonts w:eastAsia="Times New Roman"/>
                <w:color w:val="000000"/>
                <w:lang w:val="id-ID"/>
              </w:rPr>
            </w:pPr>
            <w:r w:rsidRPr="002334C5">
              <w:rPr>
                <w:lang w:val="id-ID"/>
              </w:rPr>
              <w:t>0,140</w:t>
            </w:r>
          </w:p>
        </w:tc>
        <w:tc>
          <w:tcPr>
            <w:tcW w:w="385" w:type="pct"/>
            <w:tcBorders>
              <w:top w:val="nil"/>
              <w:left w:val="nil"/>
              <w:bottom w:val="nil"/>
              <w:right w:val="nil"/>
            </w:tcBorders>
            <w:shd w:val="clear" w:color="auto" w:fill="auto"/>
            <w:noWrap/>
            <w:vAlign w:val="bottom"/>
            <w:hideMark/>
          </w:tcPr>
          <w:p w14:paraId="24AC50C9" w14:textId="77777777" w:rsidR="00E57B99" w:rsidRPr="002334C5" w:rsidRDefault="00E57B99" w:rsidP="00586B59">
            <w:pPr>
              <w:spacing w:after="0" w:line="240" w:lineRule="auto"/>
              <w:jc w:val="center"/>
              <w:rPr>
                <w:rFonts w:eastAsia="Times New Roman"/>
                <w:color w:val="000000"/>
                <w:lang w:val="id-ID"/>
              </w:rPr>
            </w:pPr>
            <w:r w:rsidRPr="002334C5">
              <w:rPr>
                <w:lang w:val="id-ID"/>
              </w:rPr>
              <w:t>-0,186</w:t>
            </w:r>
          </w:p>
        </w:tc>
        <w:tc>
          <w:tcPr>
            <w:tcW w:w="385" w:type="pct"/>
            <w:tcBorders>
              <w:top w:val="nil"/>
              <w:left w:val="nil"/>
              <w:bottom w:val="nil"/>
              <w:right w:val="nil"/>
            </w:tcBorders>
            <w:shd w:val="clear" w:color="auto" w:fill="auto"/>
            <w:noWrap/>
            <w:vAlign w:val="bottom"/>
            <w:hideMark/>
          </w:tcPr>
          <w:p w14:paraId="01A3E26D" w14:textId="77777777" w:rsidR="00E57B99" w:rsidRPr="002334C5" w:rsidRDefault="00E57B99" w:rsidP="00586B59">
            <w:pPr>
              <w:spacing w:after="0" w:line="240" w:lineRule="auto"/>
              <w:jc w:val="center"/>
              <w:rPr>
                <w:rFonts w:eastAsia="Times New Roman"/>
                <w:color w:val="000000"/>
                <w:lang w:val="id-ID"/>
              </w:rPr>
            </w:pPr>
            <w:r w:rsidRPr="002334C5">
              <w:rPr>
                <w:lang w:val="id-ID"/>
              </w:rPr>
              <w:t>0,175</w:t>
            </w:r>
          </w:p>
        </w:tc>
        <w:tc>
          <w:tcPr>
            <w:tcW w:w="385" w:type="pct"/>
            <w:tcBorders>
              <w:top w:val="nil"/>
              <w:left w:val="nil"/>
              <w:bottom w:val="nil"/>
              <w:right w:val="nil"/>
            </w:tcBorders>
            <w:shd w:val="clear" w:color="auto" w:fill="auto"/>
            <w:noWrap/>
            <w:vAlign w:val="bottom"/>
            <w:hideMark/>
          </w:tcPr>
          <w:p w14:paraId="073213F1" w14:textId="77777777" w:rsidR="00E57B99" w:rsidRPr="002334C5" w:rsidRDefault="00E57B99" w:rsidP="00586B59">
            <w:pPr>
              <w:spacing w:after="0" w:line="240" w:lineRule="auto"/>
              <w:jc w:val="center"/>
              <w:rPr>
                <w:rFonts w:eastAsia="Times New Roman"/>
                <w:color w:val="000000"/>
                <w:lang w:val="id-ID"/>
              </w:rPr>
            </w:pPr>
            <w:r w:rsidRPr="002334C5">
              <w:rPr>
                <w:lang w:val="id-ID"/>
              </w:rPr>
              <w:t>-0,031</w:t>
            </w:r>
          </w:p>
        </w:tc>
        <w:tc>
          <w:tcPr>
            <w:tcW w:w="385" w:type="pct"/>
            <w:tcBorders>
              <w:top w:val="nil"/>
              <w:left w:val="nil"/>
              <w:bottom w:val="nil"/>
              <w:right w:val="nil"/>
            </w:tcBorders>
            <w:shd w:val="clear" w:color="auto" w:fill="auto"/>
            <w:noWrap/>
            <w:vAlign w:val="bottom"/>
            <w:hideMark/>
          </w:tcPr>
          <w:p w14:paraId="2733BBB3" w14:textId="77777777" w:rsidR="00E57B99" w:rsidRPr="002334C5" w:rsidRDefault="00E57B99" w:rsidP="00586B59">
            <w:pPr>
              <w:spacing w:after="0" w:line="240" w:lineRule="auto"/>
              <w:jc w:val="center"/>
              <w:rPr>
                <w:rFonts w:eastAsia="Times New Roman"/>
                <w:color w:val="000000"/>
                <w:lang w:val="id-ID"/>
              </w:rPr>
            </w:pPr>
            <w:r w:rsidRPr="002334C5">
              <w:rPr>
                <w:lang w:val="id-ID"/>
              </w:rPr>
              <w:t>-0,108</w:t>
            </w:r>
          </w:p>
        </w:tc>
        <w:tc>
          <w:tcPr>
            <w:tcW w:w="385" w:type="pct"/>
            <w:tcBorders>
              <w:top w:val="nil"/>
              <w:left w:val="nil"/>
              <w:bottom w:val="nil"/>
              <w:right w:val="nil"/>
            </w:tcBorders>
            <w:shd w:val="clear" w:color="auto" w:fill="auto"/>
            <w:noWrap/>
            <w:vAlign w:val="bottom"/>
            <w:hideMark/>
          </w:tcPr>
          <w:p w14:paraId="06B49B62" w14:textId="77777777" w:rsidR="00E57B99" w:rsidRPr="002334C5" w:rsidRDefault="00E57B99" w:rsidP="00586B59">
            <w:pPr>
              <w:spacing w:after="0" w:line="240" w:lineRule="auto"/>
              <w:jc w:val="center"/>
              <w:rPr>
                <w:rFonts w:eastAsia="Times New Roman"/>
                <w:color w:val="000000"/>
                <w:lang w:val="id-ID"/>
              </w:rPr>
            </w:pPr>
            <w:r w:rsidRPr="002334C5">
              <w:rPr>
                <w:lang w:val="id-ID"/>
              </w:rPr>
              <w:t>0,024</w:t>
            </w:r>
          </w:p>
        </w:tc>
        <w:tc>
          <w:tcPr>
            <w:tcW w:w="385" w:type="pct"/>
            <w:tcBorders>
              <w:top w:val="nil"/>
              <w:left w:val="nil"/>
              <w:bottom w:val="nil"/>
              <w:right w:val="nil"/>
            </w:tcBorders>
            <w:shd w:val="clear" w:color="auto" w:fill="auto"/>
            <w:noWrap/>
            <w:vAlign w:val="bottom"/>
            <w:hideMark/>
          </w:tcPr>
          <w:p w14:paraId="59B9B629" w14:textId="77777777" w:rsidR="00E57B99" w:rsidRPr="002334C5" w:rsidRDefault="00E57B99" w:rsidP="00586B59">
            <w:pPr>
              <w:spacing w:after="0" w:line="240" w:lineRule="auto"/>
              <w:jc w:val="center"/>
              <w:rPr>
                <w:rFonts w:eastAsia="Times New Roman"/>
                <w:color w:val="000000"/>
                <w:lang w:val="id-ID"/>
              </w:rPr>
            </w:pPr>
            <w:r w:rsidRPr="002334C5">
              <w:rPr>
                <w:lang w:val="id-ID"/>
              </w:rPr>
              <w:t>-0,139</w:t>
            </w:r>
          </w:p>
        </w:tc>
        <w:tc>
          <w:tcPr>
            <w:tcW w:w="385" w:type="pct"/>
            <w:tcBorders>
              <w:top w:val="nil"/>
              <w:left w:val="nil"/>
              <w:bottom w:val="nil"/>
              <w:right w:val="nil"/>
            </w:tcBorders>
            <w:shd w:val="clear" w:color="auto" w:fill="auto"/>
            <w:noWrap/>
            <w:vAlign w:val="bottom"/>
            <w:hideMark/>
          </w:tcPr>
          <w:p w14:paraId="448E23E4" w14:textId="77777777" w:rsidR="00E57B99" w:rsidRPr="002334C5" w:rsidRDefault="00E57B99" w:rsidP="00586B59">
            <w:pPr>
              <w:spacing w:after="0" w:line="240" w:lineRule="auto"/>
              <w:jc w:val="center"/>
              <w:rPr>
                <w:rFonts w:eastAsia="Times New Roman"/>
                <w:color w:val="000000"/>
                <w:lang w:val="id-ID"/>
              </w:rPr>
            </w:pPr>
            <w:r w:rsidRPr="002334C5">
              <w:rPr>
                <w:lang w:val="id-ID"/>
              </w:rPr>
              <w:t>-0,143</w:t>
            </w:r>
          </w:p>
        </w:tc>
        <w:tc>
          <w:tcPr>
            <w:tcW w:w="385" w:type="pct"/>
            <w:tcBorders>
              <w:top w:val="nil"/>
              <w:left w:val="nil"/>
              <w:bottom w:val="nil"/>
              <w:right w:val="nil"/>
            </w:tcBorders>
            <w:shd w:val="clear" w:color="auto" w:fill="auto"/>
            <w:noWrap/>
            <w:vAlign w:val="bottom"/>
            <w:hideMark/>
          </w:tcPr>
          <w:p w14:paraId="1C03ADA8" w14:textId="77777777" w:rsidR="00E57B99" w:rsidRPr="002334C5" w:rsidRDefault="00E57B99" w:rsidP="00586B59">
            <w:pPr>
              <w:spacing w:after="0" w:line="240" w:lineRule="auto"/>
              <w:jc w:val="center"/>
              <w:rPr>
                <w:rFonts w:eastAsia="Times New Roman"/>
                <w:color w:val="000000"/>
                <w:lang w:val="id-ID"/>
              </w:rPr>
            </w:pPr>
            <w:r w:rsidRPr="002334C5">
              <w:rPr>
                <w:lang w:val="id-ID"/>
              </w:rPr>
              <w:t>-0,109</w:t>
            </w:r>
          </w:p>
        </w:tc>
        <w:tc>
          <w:tcPr>
            <w:tcW w:w="385" w:type="pct"/>
            <w:tcBorders>
              <w:top w:val="nil"/>
              <w:left w:val="nil"/>
              <w:bottom w:val="nil"/>
              <w:right w:val="nil"/>
            </w:tcBorders>
            <w:shd w:val="clear" w:color="auto" w:fill="auto"/>
            <w:noWrap/>
            <w:vAlign w:val="bottom"/>
            <w:hideMark/>
          </w:tcPr>
          <w:p w14:paraId="5429D8FA" w14:textId="77777777" w:rsidR="00E57B99" w:rsidRPr="002334C5" w:rsidRDefault="00E57B99" w:rsidP="00586B59">
            <w:pPr>
              <w:spacing w:after="0" w:line="240" w:lineRule="auto"/>
              <w:jc w:val="center"/>
              <w:rPr>
                <w:rFonts w:eastAsia="Times New Roman"/>
                <w:color w:val="000000"/>
                <w:lang w:val="id-ID"/>
              </w:rPr>
            </w:pPr>
            <w:r w:rsidRPr="002334C5">
              <w:rPr>
                <w:lang w:val="id-ID"/>
              </w:rPr>
              <w:t>1,000</w:t>
            </w:r>
          </w:p>
        </w:tc>
        <w:tc>
          <w:tcPr>
            <w:tcW w:w="385" w:type="pct"/>
            <w:tcBorders>
              <w:top w:val="nil"/>
              <w:left w:val="nil"/>
              <w:bottom w:val="nil"/>
              <w:right w:val="nil"/>
            </w:tcBorders>
            <w:shd w:val="clear" w:color="auto" w:fill="auto"/>
            <w:noWrap/>
            <w:vAlign w:val="bottom"/>
            <w:hideMark/>
          </w:tcPr>
          <w:p w14:paraId="6475CB94" w14:textId="77777777" w:rsidR="00E57B99" w:rsidRPr="002334C5" w:rsidRDefault="00E57B99" w:rsidP="00586B59">
            <w:pPr>
              <w:spacing w:after="0" w:line="240" w:lineRule="auto"/>
              <w:jc w:val="center"/>
              <w:rPr>
                <w:rFonts w:eastAsia="Times New Roman"/>
                <w:color w:val="000000"/>
                <w:lang w:val="id-ID"/>
              </w:rPr>
            </w:pPr>
          </w:p>
        </w:tc>
        <w:tc>
          <w:tcPr>
            <w:tcW w:w="380" w:type="pct"/>
            <w:tcBorders>
              <w:top w:val="nil"/>
              <w:left w:val="nil"/>
              <w:bottom w:val="nil"/>
              <w:right w:val="nil"/>
            </w:tcBorders>
            <w:shd w:val="clear" w:color="auto" w:fill="auto"/>
            <w:noWrap/>
            <w:vAlign w:val="bottom"/>
            <w:hideMark/>
          </w:tcPr>
          <w:p w14:paraId="160FE807" w14:textId="77777777" w:rsidR="00E57B99" w:rsidRPr="002334C5" w:rsidRDefault="00E57B99" w:rsidP="00586B59">
            <w:pPr>
              <w:spacing w:after="0" w:line="240" w:lineRule="auto"/>
              <w:jc w:val="center"/>
              <w:rPr>
                <w:rFonts w:eastAsia="Times New Roman"/>
                <w:lang w:val="id-ID"/>
              </w:rPr>
            </w:pPr>
          </w:p>
        </w:tc>
      </w:tr>
      <w:tr w:rsidR="00E57B99" w:rsidRPr="002334C5" w14:paraId="02F9036F" w14:textId="77777777" w:rsidTr="00087EBE">
        <w:trPr>
          <w:trHeight w:val="400"/>
        </w:trPr>
        <w:tc>
          <w:tcPr>
            <w:tcW w:w="385" w:type="pct"/>
            <w:tcBorders>
              <w:top w:val="nil"/>
              <w:left w:val="nil"/>
              <w:right w:val="single" w:sz="4" w:space="0" w:color="auto"/>
            </w:tcBorders>
            <w:shd w:val="clear" w:color="auto" w:fill="auto"/>
            <w:noWrap/>
            <w:vAlign w:val="bottom"/>
            <w:hideMark/>
          </w:tcPr>
          <w:p w14:paraId="212966D0" w14:textId="77777777" w:rsidR="00E57B99" w:rsidRPr="002334C5" w:rsidRDefault="00E57B99" w:rsidP="00586B59">
            <w:pPr>
              <w:spacing w:after="0" w:line="240" w:lineRule="auto"/>
              <w:rPr>
                <w:rFonts w:eastAsia="Times New Roman"/>
                <w:color w:val="000000"/>
                <w:lang w:val="id-ID"/>
              </w:rPr>
            </w:pPr>
            <w:r w:rsidRPr="002334C5">
              <w:rPr>
                <w:rFonts w:eastAsia="Times New Roman"/>
                <w:color w:val="000000"/>
                <w:lang w:val="id-ID"/>
              </w:rPr>
              <w:t>MC</w:t>
            </w:r>
          </w:p>
        </w:tc>
        <w:tc>
          <w:tcPr>
            <w:tcW w:w="385" w:type="pct"/>
            <w:tcBorders>
              <w:top w:val="nil"/>
              <w:left w:val="nil"/>
              <w:right w:val="nil"/>
            </w:tcBorders>
            <w:shd w:val="clear" w:color="auto" w:fill="auto"/>
            <w:noWrap/>
            <w:vAlign w:val="bottom"/>
            <w:hideMark/>
          </w:tcPr>
          <w:p w14:paraId="4C59EF23" w14:textId="77777777" w:rsidR="00E57B99" w:rsidRPr="002334C5" w:rsidRDefault="00E57B99" w:rsidP="00586B59">
            <w:pPr>
              <w:spacing w:after="0" w:line="240" w:lineRule="auto"/>
              <w:jc w:val="center"/>
              <w:rPr>
                <w:rFonts w:eastAsia="Times New Roman"/>
                <w:color w:val="000000"/>
                <w:lang w:val="id-ID"/>
              </w:rPr>
            </w:pPr>
            <w:r w:rsidRPr="002334C5">
              <w:rPr>
                <w:lang w:val="id-ID"/>
              </w:rPr>
              <w:t>0,016</w:t>
            </w:r>
          </w:p>
        </w:tc>
        <w:tc>
          <w:tcPr>
            <w:tcW w:w="385" w:type="pct"/>
            <w:tcBorders>
              <w:top w:val="nil"/>
              <w:left w:val="nil"/>
              <w:right w:val="nil"/>
            </w:tcBorders>
            <w:shd w:val="clear" w:color="auto" w:fill="auto"/>
            <w:noWrap/>
            <w:vAlign w:val="bottom"/>
            <w:hideMark/>
          </w:tcPr>
          <w:p w14:paraId="3137E6AF" w14:textId="77777777" w:rsidR="00E57B99" w:rsidRPr="002334C5" w:rsidRDefault="00E57B99" w:rsidP="00586B59">
            <w:pPr>
              <w:spacing w:after="0" w:line="240" w:lineRule="auto"/>
              <w:jc w:val="center"/>
              <w:rPr>
                <w:rFonts w:eastAsia="Times New Roman"/>
                <w:color w:val="000000"/>
                <w:lang w:val="id-ID"/>
              </w:rPr>
            </w:pPr>
            <w:r w:rsidRPr="002334C5">
              <w:rPr>
                <w:lang w:val="id-ID"/>
              </w:rPr>
              <w:t>-0,137</w:t>
            </w:r>
          </w:p>
        </w:tc>
        <w:tc>
          <w:tcPr>
            <w:tcW w:w="385" w:type="pct"/>
            <w:tcBorders>
              <w:top w:val="nil"/>
              <w:left w:val="nil"/>
              <w:right w:val="nil"/>
            </w:tcBorders>
            <w:shd w:val="clear" w:color="auto" w:fill="auto"/>
            <w:noWrap/>
            <w:vAlign w:val="bottom"/>
            <w:hideMark/>
          </w:tcPr>
          <w:p w14:paraId="4899A0AA" w14:textId="77777777" w:rsidR="00E57B99" w:rsidRPr="002334C5" w:rsidRDefault="00E57B99" w:rsidP="00586B59">
            <w:pPr>
              <w:spacing w:after="0" w:line="240" w:lineRule="auto"/>
              <w:jc w:val="center"/>
              <w:rPr>
                <w:rFonts w:eastAsia="Times New Roman"/>
                <w:color w:val="000000"/>
                <w:lang w:val="id-ID"/>
              </w:rPr>
            </w:pPr>
            <w:r w:rsidRPr="002334C5">
              <w:rPr>
                <w:lang w:val="id-ID"/>
              </w:rPr>
              <w:t>-0,003</w:t>
            </w:r>
          </w:p>
        </w:tc>
        <w:tc>
          <w:tcPr>
            <w:tcW w:w="385" w:type="pct"/>
            <w:tcBorders>
              <w:top w:val="nil"/>
              <w:left w:val="nil"/>
              <w:right w:val="nil"/>
            </w:tcBorders>
            <w:shd w:val="clear" w:color="auto" w:fill="auto"/>
            <w:noWrap/>
            <w:vAlign w:val="bottom"/>
            <w:hideMark/>
          </w:tcPr>
          <w:p w14:paraId="48B57279" w14:textId="77777777" w:rsidR="00E57B99" w:rsidRPr="002334C5" w:rsidRDefault="00E57B99" w:rsidP="00586B59">
            <w:pPr>
              <w:spacing w:after="0" w:line="240" w:lineRule="auto"/>
              <w:jc w:val="center"/>
              <w:rPr>
                <w:rFonts w:eastAsia="Times New Roman"/>
                <w:color w:val="000000"/>
                <w:lang w:val="id-ID"/>
              </w:rPr>
            </w:pPr>
            <w:r w:rsidRPr="002334C5">
              <w:rPr>
                <w:lang w:val="id-ID"/>
              </w:rPr>
              <w:t>0,120</w:t>
            </w:r>
          </w:p>
        </w:tc>
        <w:tc>
          <w:tcPr>
            <w:tcW w:w="385" w:type="pct"/>
            <w:tcBorders>
              <w:top w:val="nil"/>
              <w:left w:val="nil"/>
              <w:right w:val="nil"/>
            </w:tcBorders>
            <w:shd w:val="clear" w:color="auto" w:fill="auto"/>
            <w:noWrap/>
            <w:vAlign w:val="bottom"/>
            <w:hideMark/>
          </w:tcPr>
          <w:p w14:paraId="73F56831" w14:textId="77777777" w:rsidR="00E57B99" w:rsidRPr="002334C5" w:rsidRDefault="00E57B99" w:rsidP="00586B59">
            <w:pPr>
              <w:spacing w:after="0" w:line="240" w:lineRule="auto"/>
              <w:jc w:val="center"/>
              <w:rPr>
                <w:rFonts w:eastAsia="Times New Roman"/>
                <w:color w:val="000000"/>
                <w:lang w:val="id-ID"/>
              </w:rPr>
            </w:pPr>
            <w:r w:rsidRPr="002334C5">
              <w:rPr>
                <w:lang w:val="id-ID"/>
              </w:rPr>
              <w:t>-0,070</w:t>
            </w:r>
          </w:p>
        </w:tc>
        <w:tc>
          <w:tcPr>
            <w:tcW w:w="385" w:type="pct"/>
            <w:tcBorders>
              <w:top w:val="nil"/>
              <w:left w:val="nil"/>
              <w:right w:val="nil"/>
            </w:tcBorders>
            <w:shd w:val="clear" w:color="auto" w:fill="auto"/>
            <w:noWrap/>
            <w:vAlign w:val="bottom"/>
            <w:hideMark/>
          </w:tcPr>
          <w:p w14:paraId="28AB10A5" w14:textId="77777777" w:rsidR="00E57B99" w:rsidRPr="002334C5" w:rsidRDefault="00E57B99" w:rsidP="00586B59">
            <w:pPr>
              <w:spacing w:after="0" w:line="240" w:lineRule="auto"/>
              <w:jc w:val="center"/>
              <w:rPr>
                <w:rFonts w:eastAsia="Times New Roman"/>
                <w:color w:val="000000"/>
                <w:lang w:val="id-ID"/>
              </w:rPr>
            </w:pPr>
            <w:r w:rsidRPr="002334C5">
              <w:rPr>
                <w:lang w:val="id-ID"/>
              </w:rPr>
              <w:t>0,026</w:t>
            </w:r>
          </w:p>
        </w:tc>
        <w:tc>
          <w:tcPr>
            <w:tcW w:w="385" w:type="pct"/>
            <w:tcBorders>
              <w:top w:val="nil"/>
              <w:left w:val="nil"/>
              <w:right w:val="nil"/>
            </w:tcBorders>
            <w:shd w:val="clear" w:color="auto" w:fill="auto"/>
            <w:noWrap/>
            <w:vAlign w:val="bottom"/>
            <w:hideMark/>
          </w:tcPr>
          <w:p w14:paraId="45AA52B2" w14:textId="77777777" w:rsidR="00E57B99" w:rsidRPr="002334C5" w:rsidRDefault="00E57B99" w:rsidP="00586B59">
            <w:pPr>
              <w:spacing w:after="0" w:line="240" w:lineRule="auto"/>
              <w:jc w:val="center"/>
              <w:rPr>
                <w:rFonts w:eastAsia="Times New Roman"/>
                <w:color w:val="000000"/>
                <w:lang w:val="id-ID"/>
              </w:rPr>
            </w:pPr>
            <w:r w:rsidRPr="002334C5">
              <w:rPr>
                <w:lang w:val="id-ID"/>
              </w:rPr>
              <w:t>0,103</w:t>
            </w:r>
          </w:p>
        </w:tc>
        <w:tc>
          <w:tcPr>
            <w:tcW w:w="385" w:type="pct"/>
            <w:tcBorders>
              <w:top w:val="nil"/>
              <w:left w:val="nil"/>
              <w:right w:val="nil"/>
            </w:tcBorders>
            <w:shd w:val="clear" w:color="auto" w:fill="auto"/>
            <w:noWrap/>
            <w:vAlign w:val="bottom"/>
            <w:hideMark/>
          </w:tcPr>
          <w:p w14:paraId="32335ED1" w14:textId="77777777" w:rsidR="00E57B99" w:rsidRPr="002334C5" w:rsidRDefault="00E57B99" w:rsidP="00586B59">
            <w:pPr>
              <w:spacing w:after="0" w:line="240" w:lineRule="auto"/>
              <w:jc w:val="center"/>
              <w:rPr>
                <w:rFonts w:eastAsia="Times New Roman"/>
                <w:color w:val="000000"/>
                <w:lang w:val="id-ID"/>
              </w:rPr>
            </w:pPr>
            <w:r w:rsidRPr="002334C5">
              <w:rPr>
                <w:lang w:val="id-ID"/>
              </w:rPr>
              <w:t>0,037</w:t>
            </w:r>
          </w:p>
        </w:tc>
        <w:tc>
          <w:tcPr>
            <w:tcW w:w="385" w:type="pct"/>
            <w:tcBorders>
              <w:top w:val="nil"/>
              <w:left w:val="nil"/>
              <w:right w:val="nil"/>
            </w:tcBorders>
            <w:shd w:val="clear" w:color="auto" w:fill="auto"/>
            <w:noWrap/>
            <w:vAlign w:val="bottom"/>
            <w:hideMark/>
          </w:tcPr>
          <w:p w14:paraId="77C93DD5" w14:textId="77777777" w:rsidR="00E57B99" w:rsidRPr="002334C5" w:rsidRDefault="00E57B99" w:rsidP="00586B59">
            <w:pPr>
              <w:spacing w:after="0" w:line="240" w:lineRule="auto"/>
              <w:jc w:val="center"/>
              <w:rPr>
                <w:rFonts w:eastAsia="Times New Roman"/>
                <w:color w:val="000000"/>
                <w:lang w:val="id-ID"/>
              </w:rPr>
            </w:pPr>
            <w:r w:rsidRPr="002334C5">
              <w:rPr>
                <w:lang w:val="id-ID"/>
              </w:rPr>
              <w:t>0,048</w:t>
            </w:r>
          </w:p>
        </w:tc>
        <w:tc>
          <w:tcPr>
            <w:tcW w:w="385" w:type="pct"/>
            <w:tcBorders>
              <w:top w:val="nil"/>
              <w:left w:val="nil"/>
              <w:right w:val="nil"/>
            </w:tcBorders>
            <w:shd w:val="clear" w:color="auto" w:fill="auto"/>
            <w:noWrap/>
            <w:vAlign w:val="bottom"/>
            <w:hideMark/>
          </w:tcPr>
          <w:p w14:paraId="7E560046" w14:textId="77777777" w:rsidR="00E57B99" w:rsidRPr="002334C5" w:rsidRDefault="00E57B99" w:rsidP="00586B59">
            <w:pPr>
              <w:spacing w:after="0" w:line="240" w:lineRule="auto"/>
              <w:jc w:val="center"/>
              <w:rPr>
                <w:rFonts w:eastAsia="Times New Roman"/>
                <w:color w:val="000000"/>
                <w:lang w:val="id-ID"/>
              </w:rPr>
            </w:pPr>
            <w:r w:rsidRPr="002334C5">
              <w:rPr>
                <w:lang w:val="id-ID"/>
              </w:rPr>
              <w:t>0,160</w:t>
            </w:r>
          </w:p>
        </w:tc>
        <w:tc>
          <w:tcPr>
            <w:tcW w:w="385" w:type="pct"/>
            <w:tcBorders>
              <w:top w:val="nil"/>
              <w:left w:val="nil"/>
              <w:right w:val="nil"/>
            </w:tcBorders>
            <w:shd w:val="clear" w:color="auto" w:fill="auto"/>
            <w:noWrap/>
            <w:vAlign w:val="bottom"/>
            <w:hideMark/>
          </w:tcPr>
          <w:p w14:paraId="44556CD9" w14:textId="77777777" w:rsidR="00E57B99" w:rsidRPr="002334C5" w:rsidRDefault="00E57B99" w:rsidP="00586B59">
            <w:pPr>
              <w:spacing w:after="0" w:line="240" w:lineRule="auto"/>
              <w:jc w:val="center"/>
              <w:rPr>
                <w:rFonts w:eastAsia="Times New Roman"/>
                <w:color w:val="000000"/>
                <w:lang w:val="id-ID"/>
              </w:rPr>
            </w:pPr>
            <w:r w:rsidRPr="002334C5">
              <w:rPr>
                <w:lang w:val="id-ID"/>
              </w:rPr>
              <w:t>1,000</w:t>
            </w:r>
          </w:p>
        </w:tc>
        <w:tc>
          <w:tcPr>
            <w:tcW w:w="380" w:type="pct"/>
            <w:tcBorders>
              <w:top w:val="nil"/>
              <w:left w:val="nil"/>
              <w:right w:val="nil"/>
            </w:tcBorders>
            <w:shd w:val="clear" w:color="auto" w:fill="auto"/>
            <w:noWrap/>
            <w:vAlign w:val="bottom"/>
            <w:hideMark/>
          </w:tcPr>
          <w:p w14:paraId="1C3D9E92" w14:textId="77777777" w:rsidR="00E57B99" w:rsidRPr="002334C5" w:rsidRDefault="00E57B99" w:rsidP="00586B59">
            <w:pPr>
              <w:spacing w:after="0" w:line="240" w:lineRule="auto"/>
              <w:jc w:val="center"/>
              <w:rPr>
                <w:rFonts w:eastAsia="Times New Roman"/>
                <w:color w:val="000000"/>
                <w:lang w:val="id-ID"/>
              </w:rPr>
            </w:pPr>
          </w:p>
        </w:tc>
      </w:tr>
      <w:tr w:rsidR="00E57B99" w:rsidRPr="002334C5" w14:paraId="1EA2E6EE" w14:textId="77777777" w:rsidTr="00087EBE">
        <w:trPr>
          <w:trHeight w:val="400"/>
        </w:trPr>
        <w:tc>
          <w:tcPr>
            <w:tcW w:w="385" w:type="pct"/>
            <w:tcBorders>
              <w:top w:val="nil"/>
              <w:left w:val="nil"/>
              <w:bottom w:val="single" w:sz="4" w:space="0" w:color="auto"/>
              <w:right w:val="single" w:sz="4" w:space="0" w:color="auto"/>
            </w:tcBorders>
            <w:shd w:val="clear" w:color="auto" w:fill="auto"/>
            <w:noWrap/>
            <w:vAlign w:val="bottom"/>
            <w:hideMark/>
          </w:tcPr>
          <w:p w14:paraId="26057C3D" w14:textId="77777777" w:rsidR="00E57B99" w:rsidRPr="002334C5" w:rsidRDefault="00E57B99" w:rsidP="00586B59">
            <w:pPr>
              <w:spacing w:after="0" w:line="240" w:lineRule="auto"/>
              <w:rPr>
                <w:rFonts w:eastAsia="Times New Roman"/>
                <w:color w:val="000000"/>
                <w:lang w:val="id-ID"/>
              </w:rPr>
            </w:pPr>
            <w:r w:rsidRPr="002334C5">
              <w:rPr>
                <w:rFonts w:eastAsia="Times New Roman"/>
                <w:color w:val="000000"/>
                <w:lang w:val="id-ID"/>
              </w:rPr>
              <w:t>CT</w:t>
            </w:r>
          </w:p>
        </w:tc>
        <w:tc>
          <w:tcPr>
            <w:tcW w:w="385" w:type="pct"/>
            <w:tcBorders>
              <w:top w:val="nil"/>
              <w:left w:val="nil"/>
              <w:bottom w:val="single" w:sz="4" w:space="0" w:color="auto"/>
              <w:right w:val="nil"/>
            </w:tcBorders>
            <w:shd w:val="clear" w:color="auto" w:fill="auto"/>
            <w:noWrap/>
            <w:vAlign w:val="bottom"/>
            <w:hideMark/>
          </w:tcPr>
          <w:p w14:paraId="3B7BEB82" w14:textId="77777777" w:rsidR="00E57B99" w:rsidRPr="002334C5" w:rsidRDefault="00E57B99" w:rsidP="00586B59">
            <w:pPr>
              <w:spacing w:after="0" w:line="240" w:lineRule="auto"/>
              <w:jc w:val="center"/>
              <w:rPr>
                <w:rFonts w:eastAsia="Times New Roman"/>
                <w:color w:val="000000"/>
                <w:lang w:val="id-ID"/>
              </w:rPr>
            </w:pPr>
            <w:r w:rsidRPr="002334C5">
              <w:rPr>
                <w:lang w:val="id-ID"/>
              </w:rPr>
              <w:t>0,078</w:t>
            </w:r>
          </w:p>
        </w:tc>
        <w:tc>
          <w:tcPr>
            <w:tcW w:w="385" w:type="pct"/>
            <w:tcBorders>
              <w:top w:val="nil"/>
              <w:left w:val="nil"/>
              <w:bottom w:val="single" w:sz="4" w:space="0" w:color="auto"/>
              <w:right w:val="nil"/>
            </w:tcBorders>
            <w:shd w:val="clear" w:color="auto" w:fill="auto"/>
            <w:noWrap/>
            <w:vAlign w:val="bottom"/>
            <w:hideMark/>
          </w:tcPr>
          <w:p w14:paraId="1C069F50" w14:textId="77777777" w:rsidR="00E57B99" w:rsidRPr="002334C5" w:rsidRDefault="00E57B99" w:rsidP="00586B59">
            <w:pPr>
              <w:spacing w:after="0" w:line="240" w:lineRule="auto"/>
              <w:jc w:val="center"/>
              <w:rPr>
                <w:rFonts w:eastAsia="Times New Roman"/>
                <w:color w:val="000000"/>
                <w:lang w:val="id-ID"/>
              </w:rPr>
            </w:pPr>
            <w:r w:rsidRPr="002334C5">
              <w:rPr>
                <w:lang w:val="id-ID"/>
              </w:rPr>
              <w:t>-0,308</w:t>
            </w:r>
          </w:p>
        </w:tc>
        <w:tc>
          <w:tcPr>
            <w:tcW w:w="385" w:type="pct"/>
            <w:tcBorders>
              <w:top w:val="nil"/>
              <w:left w:val="nil"/>
              <w:bottom w:val="single" w:sz="4" w:space="0" w:color="auto"/>
              <w:right w:val="nil"/>
            </w:tcBorders>
            <w:shd w:val="clear" w:color="auto" w:fill="auto"/>
            <w:noWrap/>
            <w:vAlign w:val="bottom"/>
            <w:hideMark/>
          </w:tcPr>
          <w:p w14:paraId="451A85AC" w14:textId="77777777" w:rsidR="00E57B99" w:rsidRPr="002334C5" w:rsidRDefault="00E57B99" w:rsidP="00586B59">
            <w:pPr>
              <w:spacing w:after="0" w:line="240" w:lineRule="auto"/>
              <w:jc w:val="center"/>
              <w:rPr>
                <w:rFonts w:eastAsia="Times New Roman"/>
                <w:color w:val="000000"/>
                <w:lang w:val="id-ID"/>
              </w:rPr>
            </w:pPr>
            <w:r w:rsidRPr="002334C5">
              <w:rPr>
                <w:lang w:val="id-ID"/>
              </w:rPr>
              <w:t>0,081</w:t>
            </w:r>
          </w:p>
        </w:tc>
        <w:tc>
          <w:tcPr>
            <w:tcW w:w="385" w:type="pct"/>
            <w:tcBorders>
              <w:top w:val="nil"/>
              <w:left w:val="nil"/>
              <w:bottom w:val="single" w:sz="4" w:space="0" w:color="auto"/>
              <w:right w:val="nil"/>
            </w:tcBorders>
            <w:shd w:val="clear" w:color="auto" w:fill="auto"/>
            <w:noWrap/>
            <w:vAlign w:val="bottom"/>
            <w:hideMark/>
          </w:tcPr>
          <w:p w14:paraId="2586E782" w14:textId="77777777" w:rsidR="00E57B99" w:rsidRPr="002334C5" w:rsidRDefault="00E57B99" w:rsidP="00586B59">
            <w:pPr>
              <w:spacing w:after="0" w:line="240" w:lineRule="auto"/>
              <w:jc w:val="center"/>
              <w:rPr>
                <w:rFonts w:eastAsia="Times New Roman"/>
                <w:color w:val="000000"/>
                <w:lang w:val="id-ID"/>
              </w:rPr>
            </w:pPr>
            <w:r w:rsidRPr="002334C5">
              <w:rPr>
                <w:lang w:val="id-ID"/>
              </w:rPr>
              <w:t>-0,018</w:t>
            </w:r>
          </w:p>
        </w:tc>
        <w:tc>
          <w:tcPr>
            <w:tcW w:w="385" w:type="pct"/>
            <w:tcBorders>
              <w:top w:val="nil"/>
              <w:left w:val="nil"/>
              <w:bottom w:val="single" w:sz="4" w:space="0" w:color="auto"/>
              <w:right w:val="nil"/>
            </w:tcBorders>
            <w:shd w:val="clear" w:color="auto" w:fill="auto"/>
            <w:noWrap/>
            <w:vAlign w:val="bottom"/>
            <w:hideMark/>
          </w:tcPr>
          <w:p w14:paraId="436C3FC4" w14:textId="77777777" w:rsidR="00E57B99" w:rsidRPr="002334C5" w:rsidRDefault="00E57B99" w:rsidP="00586B59">
            <w:pPr>
              <w:spacing w:after="0" w:line="240" w:lineRule="auto"/>
              <w:jc w:val="center"/>
              <w:rPr>
                <w:rFonts w:eastAsia="Times New Roman"/>
                <w:color w:val="000000"/>
                <w:lang w:val="id-ID"/>
              </w:rPr>
            </w:pPr>
            <w:r w:rsidRPr="002334C5">
              <w:rPr>
                <w:lang w:val="id-ID"/>
              </w:rPr>
              <w:t>-0,056</w:t>
            </w:r>
          </w:p>
        </w:tc>
        <w:tc>
          <w:tcPr>
            <w:tcW w:w="385" w:type="pct"/>
            <w:tcBorders>
              <w:top w:val="nil"/>
              <w:left w:val="nil"/>
              <w:bottom w:val="single" w:sz="4" w:space="0" w:color="auto"/>
              <w:right w:val="nil"/>
            </w:tcBorders>
            <w:shd w:val="clear" w:color="auto" w:fill="auto"/>
            <w:noWrap/>
            <w:vAlign w:val="bottom"/>
            <w:hideMark/>
          </w:tcPr>
          <w:p w14:paraId="2AD71E5E" w14:textId="77777777" w:rsidR="00E57B99" w:rsidRPr="002334C5" w:rsidRDefault="00E57B99" w:rsidP="00586B59">
            <w:pPr>
              <w:spacing w:after="0" w:line="240" w:lineRule="auto"/>
              <w:jc w:val="center"/>
              <w:rPr>
                <w:rFonts w:eastAsia="Times New Roman"/>
                <w:color w:val="000000"/>
                <w:lang w:val="id-ID"/>
              </w:rPr>
            </w:pPr>
            <w:r w:rsidRPr="002334C5">
              <w:rPr>
                <w:lang w:val="id-ID"/>
              </w:rPr>
              <w:t>-0,017</w:t>
            </w:r>
          </w:p>
        </w:tc>
        <w:tc>
          <w:tcPr>
            <w:tcW w:w="385" w:type="pct"/>
            <w:tcBorders>
              <w:top w:val="nil"/>
              <w:left w:val="nil"/>
              <w:bottom w:val="single" w:sz="4" w:space="0" w:color="auto"/>
              <w:right w:val="nil"/>
            </w:tcBorders>
            <w:shd w:val="clear" w:color="auto" w:fill="auto"/>
            <w:noWrap/>
            <w:vAlign w:val="bottom"/>
            <w:hideMark/>
          </w:tcPr>
          <w:p w14:paraId="19B4BFA9" w14:textId="77777777" w:rsidR="00E57B99" w:rsidRPr="002334C5" w:rsidRDefault="00E57B99" w:rsidP="00586B59">
            <w:pPr>
              <w:spacing w:after="0" w:line="240" w:lineRule="auto"/>
              <w:jc w:val="center"/>
              <w:rPr>
                <w:rFonts w:eastAsia="Times New Roman"/>
                <w:color w:val="000000"/>
                <w:lang w:val="id-ID"/>
              </w:rPr>
            </w:pPr>
            <w:r w:rsidRPr="002334C5">
              <w:rPr>
                <w:lang w:val="id-ID"/>
              </w:rPr>
              <w:t>-0,056</w:t>
            </w:r>
          </w:p>
        </w:tc>
        <w:tc>
          <w:tcPr>
            <w:tcW w:w="385" w:type="pct"/>
            <w:tcBorders>
              <w:top w:val="nil"/>
              <w:left w:val="nil"/>
              <w:bottom w:val="single" w:sz="4" w:space="0" w:color="auto"/>
              <w:right w:val="nil"/>
            </w:tcBorders>
            <w:shd w:val="clear" w:color="auto" w:fill="auto"/>
            <w:noWrap/>
            <w:vAlign w:val="bottom"/>
            <w:hideMark/>
          </w:tcPr>
          <w:p w14:paraId="4629831F" w14:textId="77777777" w:rsidR="00E57B99" w:rsidRPr="002334C5" w:rsidRDefault="00E57B99" w:rsidP="00586B59">
            <w:pPr>
              <w:spacing w:after="0" w:line="240" w:lineRule="auto"/>
              <w:jc w:val="center"/>
              <w:rPr>
                <w:rFonts w:eastAsia="Times New Roman"/>
                <w:color w:val="000000"/>
                <w:lang w:val="id-ID"/>
              </w:rPr>
            </w:pPr>
            <w:r w:rsidRPr="002334C5">
              <w:rPr>
                <w:lang w:val="id-ID"/>
              </w:rPr>
              <w:t>-0,050</w:t>
            </w:r>
          </w:p>
        </w:tc>
        <w:tc>
          <w:tcPr>
            <w:tcW w:w="385" w:type="pct"/>
            <w:tcBorders>
              <w:top w:val="nil"/>
              <w:left w:val="nil"/>
              <w:bottom w:val="single" w:sz="4" w:space="0" w:color="auto"/>
              <w:right w:val="nil"/>
            </w:tcBorders>
            <w:shd w:val="clear" w:color="auto" w:fill="auto"/>
            <w:noWrap/>
            <w:vAlign w:val="bottom"/>
            <w:hideMark/>
          </w:tcPr>
          <w:p w14:paraId="4198161A" w14:textId="77777777" w:rsidR="00E57B99" w:rsidRPr="002334C5" w:rsidRDefault="00E57B99" w:rsidP="00586B59">
            <w:pPr>
              <w:spacing w:after="0" w:line="240" w:lineRule="auto"/>
              <w:jc w:val="center"/>
              <w:rPr>
                <w:rFonts w:eastAsia="Times New Roman"/>
                <w:color w:val="000000"/>
                <w:lang w:val="id-ID"/>
              </w:rPr>
            </w:pPr>
            <w:r w:rsidRPr="002334C5">
              <w:rPr>
                <w:lang w:val="id-ID"/>
              </w:rPr>
              <w:t>-0,131</w:t>
            </w:r>
          </w:p>
        </w:tc>
        <w:tc>
          <w:tcPr>
            <w:tcW w:w="385" w:type="pct"/>
            <w:tcBorders>
              <w:top w:val="nil"/>
              <w:left w:val="nil"/>
              <w:bottom w:val="single" w:sz="4" w:space="0" w:color="auto"/>
              <w:right w:val="nil"/>
            </w:tcBorders>
            <w:shd w:val="clear" w:color="auto" w:fill="auto"/>
            <w:noWrap/>
            <w:vAlign w:val="bottom"/>
            <w:hideMark/>
          </w:tcPr>
          <w:p w14:paraId="0294B51F" w14:textId="77777777" w:rsidR="00E57B99" w:rsidRPr="002334C5" w:rsidRDefault="00E57B99" w:rsidP="00586B59">
            <w:pPr>
              <w:spacing w:after="0" w:line="240" w:lineRule="auto"/>
              <w:jc w:val="center"/>
              <w:rPr>
                <w:rFonts w:eastAsia="Times New Roman"/>
                <w:color w:val="000000"/>
                <w:lang w:val="id-ID"/>
              </w:rPr>
            </w:pPr>
            <w:r w:rsidRPr="002334C5">
              <w:rPr>
                <w:lang w:val="id-ID"/>
              </w:rPr>
              <w:t>0,536</w:t>
            </w:r>
          </w:p>
        </w:tc>
        <w:tc>
          <w:tcPr>
            <w:tcW w:w="385" w:type="pct"/>
            <w:tcBorders>
              <w:top w:val="nil"/>
              <w:left w:val="nil"/>
              <w:bottom w:val="single" w:sz="4" w:space="0" w:color="auto"/>
              <w:right w:val="nil"/>
            </w:tcBorders>
            <w:shd w:val="clear" w:color="auto" w:fill="auto"/>
            <w:noWrap/>
            <w:vAlign w:val="bottom"/>
            <w:hideMark/>
          </w:tcPr>
          <w:p w14:paraId="1DF5194A" w14:textId="77777777" w:rsidR="00E57B99" w:rsidRPr="002334C5" w:rsidRDefault="00E57B99" w:rsidP="00586B59">
            <w:pPr>
              <w:spacing w:after="0" w:line="240" w:lineRule="auto"/>
              <w:jc w:val="center"/>
              <w:rPr>
                <w:rFonts w:eastAsia="Times New Roman"/>
                <w:color w:val="000000"/>
                <w:lang w:val="id-ID"/>
              </w:rPr>
            </w:pPr>
            <w:r w:rsidRPr="002334C5">
              <w:rPr>
                <w:lang w:val="id-ID"/>
              </w:rPr>
              <w:t>0,098</w:t>
            </w:r>
          </w:p>
        </w:tc>
        <w:tc>
          <w:tcPr>
            <w:tcW w:w="380" w:type="pct"/>
            <w:tcBorders>
              <w:top w:val="nil"/>
              <w:left w:val="nil"/>
              <w:bottom w:val="single" w:sz="4" w:space="0" w:color="auto"/>
              <w:right w:val="nil"/>
            </w:tcBorders>
            <w:shd w:val="clear" w:color="auto" w:fill="auto"/>
            <w:noWrap/>
            <w:vAlign w:val="bottom"/>
            <w:hideMark/>
          </w:tcPr>
          <w:p w14:paraId="5ED7FA1C" w14:textId="77777777" w:rsidR="00E57B99" w:rsidRPr="002334C5" w:rsidRDefault="00E57B99" w:rsidP="00586B59">
            <w:pPr>
              <w:spacing w:after="0" w:line="240" w:lineRule="auto"/>
              <w:jc w:val="center"/>
              <w:rPr>
                <w:rFonts w:eastAsia="Times New Roman"/>
                <w:color w:val="000000"/>
                <w:lang w:val="id-ID"/>
              </w:rPr>
            </w:pPr>
            <w:r w:rsidRPr="002334C5">
              <w:rPr>
                <w:lang w:val="id-ID"/>
              </w:rPr>
              <w:t>1,000</w:t>
            </w:r>
          </w:p>
        </w:tc>
      </w:tr>
    </w:tbl>
    <w:p w14:paraId="6A81FB5F" w14:textId="132FBF96" w:rsidR="00E57B99" w:rsidRDefault="00E57B99" w:rsidP="00586B59">
      <w:pPr>
        <w:spacing w:after="0" w:line="240" w:lineRule="auto"/>
        <w:jc w:val="both"/>
        <w:rPr>
          <w:bCs/>
          <w:color w:val="212121"/>
        </w:rPr>
      </w:pPr>
      <w:r w:rsidRPr="002334C5">
        <w:rPr>
          <w:bCs/>
          <w:color w:val="212121"/>
        </w:rPr>
        <w:t>Source: Data processed, 202</w:t>
      </w:r>
      <w:r w:rsidR="000A2403">
        <w:rPr>
          <w:bCs/>
          <w:color w:val="212121"/>
        </w:rPr>
        <w:t>4</w:t>
      </w:r>
    </w:p>
    <w:p w14:paraId="17954D39" w14:textId="77777777" w:rsidR="00E57B99" w:rsidRPr="002334C5" w:rsidRDefault="00E57B99" w:rsidP="00586B59">
      <w:pPr>
        <w:spacing w:after="0" w:line="240" w:lineRule="auto"/>
        <w:rPr>
          <w:lang w:val="id-ID"/>
        </w:rPr>
      </w:pPr>
    </w:p>
    <w:p w14:paraId="55C031C9" w14:textId="77777777" w:rsidR="00E57B99" w:rsidRPr="002334C5" w:rsidRDefault="00E57B99" w:rsidP="00586B59">
      <w:pPr>
        <w:spacing w:after="0" w:line="240" w:lineRule="auto"/>
        <w:rPr>
          <w:lang w:val="id-ID"/>
        </w:rPr>
      </w:pPr>
    </w:p>
    <w:p w14:paraId="4942E10F" w14:textId="77777777" w:rsidR="00E57B99" w:rsidRPr="002334C5" w:rsidRDefault="00E57B99" w:rsidP="00586B59">
      <w:pPr>
        <w:spacing w:after="0" w:line="240" w:lineRule="auto"/>
        <w:jc w:val="center"/>
        <w:rPr>
          <w:b/>
          <w:bCs/>
          <w:lang w:val="id-ID"/>
        </w:rPr>
      </w:pPr>
    </w:p>
    <w:p w14:paraId="25C0CBA6" w14:textId="77777777" w:rsidR="00E57B99" w:rsidRPr="002334C5" w:rsidRDefault="00E57B99" w:rsidP="00586B59">
      <w:pPr>
        <w:spacing w:after="0" w:line="240" w:lineRule="auto"/>
        <w:jc w:val="center"/>
        <w:rPr>
          <w:b/>
          <w:bCs/>
          <w:lang w:val="id-ID"/>
        </w:rPr>
      </w:pPr>
    </w:p>
    <w:p w14:paraId="705178EB" w14:textId="77777777" w:rsidR="00E57B99" w:rsidRPr="002334C5" w:rsidRDefault="00E57B99" w:rsidP="00586B59">
      <w:pPr>
        <w:spacing w:after="0" w:line="240" w:lineRule="auto"/>
        <w:jc w:val="center"/>
        <w:rPr>
          <w:b/>
          <w:bCs/>
          <w:lang w:val="id-ID"/>
        </w:rPr>
      </w:pPr>
    </w:p>
    <w:p w14:paraId="0098B281" w14:textId="77777777" w:rsidR="00E57B99" w:rsidRPr="002334C5" w:rsidRDefault="00E57B99" w:rsidP="00586B59">
      <w:pPr>
        <w:spacing w:after="0" w:line="240" w:lineRule="auto"/>
        <w:jc w:val="center"/>
        <w:rPr>
          <w:b/>
          <w:bCs/>
          <w:lang w:val="id-ID"/>
        </w:rPr>
      </w:pPr>
    </w:p>
    <w:p w14:paraId="7D04BE53" w14:textId="77777777" w:rsidR="00E57B99" w:rsidRPr="002334C5" w:rsidRDefault="00E57B99" w:rsidP="00586B59">
      <w:pPr>
        <w:spacing w:after="0" w:line="240" w:lineRule="auto"/>
        <w:jc w:val="center"/>
        <w:rPr>
          <w:b/>
          <w:bCs/>
          <w:lang w:val="id-ID"/>
        </w:rPr>
      </w:pPr>
    </w:p>
    <w:p w14:paraId="3A067096" w14:textId="77777777" w:rsidR="00E57B99" w:rsidRPr="002334C5" w:rsidRDefault="00E57B99" w:rsidP="00586B59">
      <w:pPr>
        <w:spacing w:after="0" w:line="240" w:lineRule="auto"/>
        <w:jc w:val="center"/>
        <w:rPr>
          <w:b/>
          <w:bCs/>
          <w:lang w:val="id-ID"/>
        </w:rPr>
      </w:pPr>
    </w:p>
    <w:p w14:paraId="241A083B" w14:textId="77777777" w:rsidR="00E57B99" w:rsidRPr="002334C5" w:rsidRDefault="00E57B99" w:rsidP="00586B59">
      <w:pPr>
        <w:spacing w:after="0" w:line="240" w:lineRule="auto"/>
        <w:jc w:val="center"/>
        <w:rPr>
          <w:b/>
          <w:bCs/>
          <w:lang w:val="id-ID"/>
        </w:rPr>
      </w:pPr>
    </w:p>
    <w:tbl>
      <w:tblPr>
        <w:tblpPr w:leftFromText="180" w:rightFromText="180" w:vertAnchor="page" w:horzAnchor="margin" w:tblpY="1666"/>
        <w:tblW w:w="0" w:type="auto"/>
        <w:tblLayout w:type="fixed"/>
        <w:tblLook w:val="04A0" w:firstRow="1" w:lastRow="0" w:firstColumn="1" w:lastColumn="0" w:noHBand="0" w:noVBand="1"/>
      </w:tblPr>
      <w:tblGrid>
        <w:gridCol w:w="1528"/>
        <w:gridCol w:w="118"/>
        <w:gridCol w:w="1128"/>
        <w:gridCol w:w="241"/>
        <w:gridCol w:w="1014"/>
        <w:gridCol w:w="358"/>
        <w:gridCol w:w="877"/>
        <w:gridCol w:w="496"/>
        <w:gridCol w:w="751"/>
        <w:gridCol w:w="622"/>
        <w:gridCol w:w="624"/>
        <w:gridCol w:w="749"/>
        <w:gridCol w:w="499"/>
        <w:gridCol w:w="875"/>
        <w:gridCol w:w="373"/>
        <w:gridCol w:w="1001"/>
        <w:gridCol w:w="247"/>
        <w:gridCol w:w="1127"/>
        <w:gridCol w:w="122"/>
        <w:gridCol w:w="1252"/>
      </w:tblGrid>
      <w:tr w:rsidR="00E57B99" w:rsidRPr="002334C5" w14:paraId="39C6B6C8" w14:textId="77777777" w:rsidTr="00087EBE">
        <w:trPr>
          <w:trHeight w:val="270"/>
        </w:trPr>
        <w:tc>
          <w:tcPr>
            <w:tcW w:w="1528" w:type="dxa"/>
            <w:tcBorders>
              <w:top w:val="single" w:sz="4" w:space="0" w:color="auto"/>
              <w:left w:val="nil"/>
              <w:bottom w:val="single" w:sz="4" w:space="0" w:color="auto"/>
              <w:right w:val="nil"/>
            </w:tcBorders>
            <w:shd w:val="clear" w:color="auto" w:fill="auto"/>
            <w:noWrap/>
            <w:vAlign w:val="bottom"/>
            <w:hideMark/>
          </w:tcPr>
          <w:p w14:paraId="15BA7BD4" w14:textId="77777777" w:rsidR="00E57B99" w:rsidRPr="002334C5" w:rsidRDefault="00E57B99" w:rsidP="00586B59">
            <w:pPr>
              <w:spacing w:after="0" w:line="240" w:lineRule="auto"/>
              <w:rPr>
                <w:rFonts w:eastAsia="Times New Roman"/>
                <w:sz w:val="22"/>
                <w:szCs w:val="22"/>
                <w:lang w:val="id-ID"/>
              </w:rPr>
            </w:pPr>
          </w:p>
        </w:tc>
        <w:tc>
          <w:tcPr>
            <w:tcW w:w="1246" w:type="dxa"/>
            <w:gridSpan w:val="2"/>
            <w:tcBorders>
              <w:top w:val="single" w:sz="4" w:space="0" w:color="auto"/>
              <w:left w:val="nil"/>
              <w:bottom w:val="single" w:sz="4" w:space="0" w:color="auto"/>
              <w:right w:val="nil"/>
            </w:tcBorders>
            <w:shd w:val="clear" w:color="auto" w:fill="auto"/>
            <w:noWrap/>
            <w:vAlign w:val="center"/>
            <w:hideMark/>
          </w:tcPr>
          <w:p w14:paraId="2E2D36EE" w14:textId="77777777" w:rsidR="00E57B99" w:rsidRPr="002334C5" w:rsidRDefault="00E57B99" w:rsidP="00586B59">
            <w:pPr>
              <w:spacing w:after="0" w:line="240" w:lineRule="auto"/>
              <w:jc w:val="center"/>
              <w:rPr>
                <w:rFonts w:eastAsia="Times New Roman"/>
                <w:color w:val="000000"/>
                <w:sz w:val="22"/>
                <w:szCs w:val="22"/>
                <w:lang w:val="id-ID"/>
              </w:rPr>
            </w:pPr>
            <w:r w:rsidRPr="002334C5">
              <w:rPr>
                <w:rFonts w:eastAsia="Times New Roman"/>
                <w:color w:val="000000"/>
                <w:sz w:val="22"/>
                <w:szCs w:val="22"/>
                <w:lang w:val="id-ID"/>
              </w:rPr>
              <w:t>(1)</w:t>
            </w:r>
          </w:p>
        </w:tc>
        <w:tc>
          <w:tcPr>
            <w:tcW w:w="1255" w:type="dxa"/>
            <w:gridSpan w:val="2"/>
            <w:tcBorders>
              <w:top w:val="single" w:sz="4" w:space="0" w:color="auto"/>
              <w:left w:val="nil"/>
              <w:bottom w:val="single" w:sz="4" w:space="0" w:color="auto"/>
              <w:right w:val="nil"/>
            </w:tcBorders>
            <w:shd w:val="clear" w:color="auto" w:fill="auto"/>
            <w:noWrap/>
            <w:vAlign w:val="center"/>
            <w:hideMark/>
          </w:tcPr>
          <w:p w14:paraId="17A103CF" w14:textId="77777777" w:rsidR="00E57B99" w:rsidRPr="002334C5" w:rsidRDefault="00E57B99" w:rsidP="00586B59">
            <w:pPr>
              <w:spacing w:after="0" w:line="240" w:lineRule="auto"/>
              <w:jc w:val="center"/>
              <w:rPr>
                <w:rFonts w:eastAsia="Times New Roman"/>
                <w:color w:val="000000"/>
                <w:sz w:val="22"/>
                <w:szCs w:val="22"/>
                <w:lang w:val="id-ID"/>
              </w:rPr>
            </w:pPr>
            <w:r w:rsidRPr="002334C5">
              <w:rPr>
                <w:rFonts w:eastAsia="Times New Roman"/>
                <w:color w:val="000000"/>
                <w:sz w:val="22"/>
                <w:szCs w:val="22"/>
                <w:lang w:val="id-ID"/>
              </w:rPr>
              <w:t>(2)</w:t>
            </w:r>
          </w:p>
        </w:tc>
        <w:tc>
          <w:tcPr>
            <w:tcW w:w="1235" w:type="dxa"/>
            <w:gridSpan w:val="2"/>
            <w:tcBorders>
              <w:top w:val="single" w:sz="4" w:space="0" w:color="auto"/>
              <w:left w:val="nil"/>
              <w:bottom w:val="single" w:sz="4" w:space="0" w:color="auto"/>
              <w:right w:val="nil"/>
            </w:tcBorders>
            <w:shd w:val="clear" w:color="auto" w:fill="auto"/>
            <w:noWrap/>
            <w:vAlign w:val="center"/>
            <w:hideMark/>
          </w:tcPr>
          <w:p w14:paraId="171BCA48" w14:textId="77777777" w:rsidR="00E57B99" w:rsidRPr="002334C5" w:rsidRDefault="00E57B99" w:rsidP="00586B59">
            <w:pPr>
              <w:spacing w:after="0" w:line="240" w:lineRule="auto"/>
              <w:jc w:val="center"/>
              <w:rPr>
                <w:rFonts w:eastAsia="Times New Roman"/>
                <w:color w:val="000000"/>
                <w:sz w:val="22"/>
                <w:szCs w:val="22"/>
                <w:lang w:val="id-ID"/>
              </w:rPr>
            </w:pPr>
            <w:r w:rsidRPr="002334C5">
              <w:rPr>
                <w:rFonts w:eastAsia="Times New Roman"/>
                <w:color w:val="000000"/>
                <w:sz w:val="22"/>
                <w:szCs w:val="22"/>
                <w:lang w:val="id-ID"/>
              </w:rPr>
              <w:t>(3)</w:t>
            </w:r>
          </w:p>
        </w:tc>
        <w:tc>
          <w:tcPr>
            <w:tcW w:w="1247" w:type="dxa"/>
            <w:gridSpan w:val="2"/>
            <w:tcBorders>
              <w:top w:val="single" w:sz="4" w:space="0" w:color="auto"/>
              <w:left w:val="nil"/>
              <w:bottom w:val="single" w:sz="4" w:space="0" w:color="auto"/>
              <w:right w:val="nil"/>
            </w:tcBorders>
            <w:shd w:val="clear" w:color="auto" w:fill="auto"/>
            <w:noWrap/>
            <w:vAlign w:val="center"/>
            <w:hideMark/>
          </w:tcPr>
          <w:p w14:paraId="202BFAD5" w14:textId="77777777" w:rsidR="00E57B99" w:rsidRPr="002334C5" w:rsidRDefault="00E57B99" w:rsidP="00586B59">
            <w:pPr>
              <w:spacing w:after="0" w:line="240" w:lineRule="auto"/>
              <w:jc w:val="center"/>
              <w:rPr>
                <w:rFonts w:eastAsia="Times New Roman"/>
                <w:color w:val="000000"/>
                <w:sz w:val="22"/>
                <w:szCs w:val="22"/>
                <w:lang w:val="id-ID"/>
              </w:rPr>
            </w:pPr>
            <w:r w:rsidRPr="002334C5">
              <w:rPr>
                <w:rFonts w:eastAsia="Times New Roman"/>
                <w:color w:val="000000"/>
                <w:sz w:val="22"/>
                <w:szCs w:val="22"/>
                <w:lang w:val="id-ID"/>
              </w:rPr>
              <w:t>(4)</w:t>
            </w:r>
          </w:p>
        </w:tc>
        <w:tc>
          <w:tcPr>
            <w:tcW w:w="1246" w:type="dxa"/>
            <w:gridSpan w:val="2"/>
            <w:tcBorders>
              <w:top w:val="single" w:sz="4" w:space="0" w:color="auto"/>
              <w:left w:val="nil"/>
              <w:bottom w:val="single" w:sz="4" w:space="0" w:color="auto"/>
              <w:right w:val="nil"/>
            </w:tcBorders>
            <w:shd w:val="clear" w:color="auto" w:fill="auto"/>
            <w:noWrap/>
            <w:vAlign w:val="center"/>
            <w:hideMark/>
          </w:tcPr>
          <w:p w14:paraId="52428C94" w14:textId="77777777" w:rsidR="00E57B99" w:rsidRPr="002334C5" w:rsidRDefault="00E57B99" w:rsidP="00586B59">
            <w:pPr>
              <w:spacing w:after="0" w:line="240" w:lineRule="auto"/>
              <w:jc w:val="center"/>
              <w:rPr>
                <w:rFonts w:eastAsia="Times New Roman"/>
                <w:color w:val="000000"/>
                <w:sz w:val="22"/>
                <w:szCs w:val="22"/>
                <w:lang w:val="id-ID"/>
              </w:rPr>
            </w:pPr>
            <w:r w:rsidRPr="002334C5">
              <w:rPr>
                <w:rFonts w:eastAsia="Times New Roman"/>
                <w:color w:val="000000"/>
                <w:sz w:val="22"/>
                <w:szCs w:val="22"/>
                <w:lang w:val="id-ID"/>
              </w:rPr>
              <w:t>(5)</w:t>
            </w:r>
          </w:p>
        </w:tc>
        <w:tc>
          <w:tcPr>
            <w:tcW w:w="1248" w:type="dxa"/>
            <w:gridSpan w:val="2"/>
            <w:tcBorders>
              <w:top w:val="single" w:sz="4" w:space="0" w:color="auto"/>
              <w:left w:val="nil"/>
              <w:bottom w:val="single" w:sz="4" w:space="0" w:color="auto"/>
              <w:right w:val="nil"/>
            </w:tcBorders>
            <w:shd w:val="clear" w:color="auto" w:fill="auto"/>
            <w:noWrap/>
            <w:vAlign w:val="center"/>
            <w:hideMark/>
          </w:tcPr>
          <w:p w14:paraId="5E17E361" w14:textId="77777777" w:rsidR="00E57B99" w:rsidRPr="002334C5" w:rsidRDefault="00E57B99" w:rsidP="00586B59">
            <w:pPr>
              <w:spacing w:after="0" w:line="240" w:lineRule="auto"/>
              <w:jc w:val="center"/>
              <w:rPr>
                <w:rFonts w:eastAsia="Times New Roman"/>
                <w:color w:val="000000"/>
                <w:sz w:val="22"/>
                <w:szCs w:val="22"/>
                <w:lang w:val="id-ID"/>
              </w:rPr>
            </w:pPr>
            <w:r w:rsidRPr="002334C5">
              <w:rPr>
                <w:rFonts w:eastAsia="Times New Roman"/>
                <w:color w:val="000000"/>
                <w:sz w:val="22"/>
                <w:szCs w:val="22"/>
                <w:lang w:val="id-ID"/>
              </w:rPr>
              <w:t>(6)</w:t>
            </w:r>
          </w:p>
        </w:tc>
        <w:tc>
          <w:tcPr>
            <w:tcW w:w="1248" w:type="dxa"/>
            <w:gridSpan w:val="2"/>
            <w:tcBorders>
              <w:top w:val="single" w:sz="4" w:space="0" w:color="auto"/>
              <w:left w:val="nil"/>
              <w:bottom w:val="single" w:sz="4" w:space="0" w:color="auto"/>
              <w:right w:val="nil"/>
            </w:tcBorders>
            <w:shd w:val="clear" w:color="auto" w:fill="auto"/>
            <w:noWrap/>
            <w:vAlign w:val="center"/>
            <w:hideMark/>
          </w:tcPr>
          <w:p w14:paraId="557AE35E" w14:textId="77777777" w:rsidR="00E57B99" w:rsidRPr="002334C5" w:rsidRDefault="00E57B99" w:rsidP="00586B59">
            <w:pPr>
              <w:spacing w:after="0" w:line="240" w:lineRule="auto"/>
              <w:jc w:val="center"/>
              <w:rPr>
                <w:rFonts w:eastAsia="Times New Roman"/>
                <w:color w:val="000000"/>
                <w:sz w:val="22"/>
                <w:szCs w:val="22"/>
                <w:lang w:val="id-ID"/>
              </w:rPr>
            </w:pPr>
            <w:r w:rsidRPr="002334C5">
              <w:rPr>
                <w:rFonts w:eastAsia="Times New Roman"/>
                <w:color w:val="000000"/>
                <w:sz w:val="22"/>
                <w:szCs w:val="22"/>
                <w:lang w:val="id-ID"/>
              </w:rPr>
              <w:t>(7)</w:t>
            </w:r>
          </w:p>
        </w:tc>
        <w:tc>
          <w:tcPr>
            <w:tcW w:w="1248" w:type="dxa"/>
            <w:gridSpan w:val="2"/>
            <w:tcBorders>
              <w:top w:val="single" w:sz="4" w:space="0" w:color="auto"/>
              <w:left w:val="nil"/>
              <w:bottom w:val="single" w:sz="4" w:space="0" w:color="auto"/>
              <w:right w:val="nil"/>
            </w:tcBorders>
            <w:shd w:val="clear" w:color="auto" w:fill="auto"/>
            <w:noWrap/>
            <w:vAlign w:val="center"/>
            <w:hideMark/>
          </w:tcPr>
          <w:p w14:paraId="667172E6" w14:textId="77777777" w:rsidR="00E57B99" w:rsidRPr="002334C5" w:rsidRDefault="00E57B99" w:rsidP="00586B59">
            <w:pPr>
              <w:spacing w:after="0" w:line="240" w:lineRule="auto"/>
              <w:jc w:val="center"/>
              <w:rPr>
                <w:rFonts w:eastAsia="Times New Roman"/>
                <w:color w:val="000000"/>
                <w:sz w:val="22"/>
                <w:szCs w:val="22"/>
                <w:lang w:val="id-ID"/>
              </w:rPr>
            </w:pPr>
            <w:r w:rsidRPr="002334C5">
              <w:rPr>
                <w:rFonts w:eastAsia="Times New Roman"/>
                <w:color w:val="000000"/>
                <w:sz w:val="22"/>
                <w:szCs w:val="22"/>
                <w:lang w:val="id-ID"/>
              </w:rPr>
              <w:t>(8)</w:t>
            </w:r>
          </w:p>
        </w:tc>
        <w:tc>
          <w:tcPr>
            <w:tcW w:w="1249" w:type="dxa"/>
            <w:gridSpan w:val="2"/>
            <w:tcBorders>
              <w:top w:val="single" w:sz="4" w:space="0" w:color="auto"/>
              <w:left w:val="nil"/>
              <w:bottom w:val="single" w:sz="4" w:space="0" w:color="auto"/>
              <w:right w:val="nil"/>
            </w:tcBorders>
            <w:shd w:val="clear" w:color="auto" w:fill="auto"/>
            <w:noWrap/>
            <w:vAlign w:val="center"/>
            <w:hideMark/>
          </w:tcPr>
          <w:p w14:paraId="2951D505" w14:textId="77777777" w:rsidR="00E57B99" w:rsidRPr="002334C5" w:rsidRDefault="00E57B99" w:rsidP="00586B59">
            <w:pPr>
              <w:spacing w:after="0" w:line="240" w:lineRule="auto"/>
              <w:jc w:val="center"/>
              <w:rPr>
                <w:rFonts w:eastAsia="Times New Roman"/>
                <w:color w:val="000000"/>
                <w:sz w:val="22"/>
                <w:szCs w:val="22"/>
                <w:lang w:val="id-ID"/>
              </w:rPr>
            </w:pPr>
            <w:r w:rsidRPr="002334C5">
              <w:rPr>
                <w:rFonts w:eastAsia="Times New Roman"/>
                <w:color w:val="000000"/>
                <w:sz w:val="22"/>
                <w:szCs w:val="22"/>
                <w:lang w:val="id-ID"/>
              </w:rPr>
              <w:t>(9)</w:t>
            </w:r>
          </w:p>
        </w:tc>
        <w:tc>
          <w:tcPr>
            <w:tcW w:w="1252" w:type="dxa"/>
            <w:tcBorders>
              <w:top w:val="single" w:sz="4" w:space="0" w:color="auto"/>
              <w:left w:val="nil"/>
              <w:bottom w:val="single" w:sz="4" w:space="0" w:color="auto"/>
              <w:right w:val="nil"/>
            </w:tcBorders>
            <w:shd w:val="clear" w:color="auto" w:fill="auto"/>
            <w:noWrap/>
            <w:vAlign w:val="center"/>
            <w:hideMark/>
          </w:tcPr>
          <w:p w14:paraId="4365F722" w14:textId="77777777" w:rsidR="00E57B99" w:rsidRPr="002334C5" w:rsidRDefault="00E57B99" w:rsidP="00586B59">
            <w:pPr>
              <w:spacing w:after="0" w:line="240" w:lineRule="auto"/>
              <w:jc w:val="center"/>
              <w:rPr>
                <w:rFonts w:eastAsia="Times New Roman"/>
                <w:color w:val="000000"/>
                <w:sz w:val="22"/>
                <w:szCs w:val="22"/>
                <w:lang w:val="id-ID"/>
              </w:rPr>
            </w:pPr>
            <w:r w:rsidRPr="002334C5">
              <w:rPr>
                <w:rFonts w:eastAsia="Times New Roman"/>
                <w:color w:val="000000"/>
                <w:sz w:val="22"/>
                <w:szCs w:val="22"/>
                <w:lang w:val="id-ID"/>
              </w:rPr>
              <w:t>(10)</w:t>
            </w:r>
          </w:p>
        </w:tc>
      </w:tr>
      <w:tr w:rsidR="00E57B99" w:rsidRPr="002334C5" w14:paraId="33C4DBBC" w14:textId="77777777" w:rsidTr="00087EBE">
        <w:trPr>
          <w:trHeight w:val="270"/>
        </w:trPr>
        <w:tc>
          <w:tcPr>
            <w:tcW w:w="1528" w:type="dxa"/>
            <w:tcBorders>
              <w:top w:val="single" w:sz="4" w:space="0" w:color="auto"/>
              <w:left w:val="nil"/>
              <w:bottom w:val="single" w:sz="4" w:space="0" w:color="auto"/>
              <w:right w:val="nil"/>
            </w:tcBorders>
            <w:shd w:val="clear" w:color="auto" w:fill="auto"/>
            <w:noWrap/>
            <w:vAlign w:val="bottom"/>
            <w:hideMark/>
          </w:tcPr>
          <w:p w14:paraId="175EF1EC" w14:textId="77777777" w:rsidR="00E57B99" w:rsidRPr="002334C5" w:rsidRDefault="00E57B99" w:rsidP="00586B59">
            <w:pPr>
              <w:spacing w:after="0" w:line="240" w:lineRule="auto"/>
              <w:rPr>
                <w:rFonts w:eastAsia="Times New Roman"/>
                <w:color w:val="000000"/>
                <w:sz w:val="22"/>
                <w:szCs w:val="22"/>
                <w:lang w:val="id-ID"/>
              </w:rPr>
            </w:pPr>
          </w:p>
        </w:tc>
        <w:tc>
          <w:tcPr>
            <w:tcW w:w="1246" w:type="dxa"/>
            <w:gridSpan w:val="2"/>
            <w:tcBorders>
              <w:top w:val="single" w:sz="4" w:space="0" w:color="auto"/>
              <w:left w:val="nil"/>
              <w:bottom w:val="single" w:sz="4" w:space="0" w:color="auto"/>
              <w:right w:val="nil"/>
            </w:tcBorders>
            <w:shd w:val="clear" w:color="auto" w:fill="auto"/>
            <w:noWrap/>
            <w:vAlign w:val="center"/>
            <w:hideMark/>
          </w:tcPr>
          <w:p w14:paraId="3073A75A" w14:textId="77777777" w:rsidR="00E57B99" w:rsidRPr="002334C5" w:rsidRDefault="00E57B99" w:rsidP="00586B59">
            <w:pPr>
              <w:spacing w:after="0" w:line="240" w:lineRule="auto"/>
              <w:jc w:val="center"/>
              <w:rPr>
                <w:rFonts w:eastAsia="Times New Roman"/>
                <w:color w:val="000000"/>
                <w:sz w:val="22"/>
                <w:szCs w:val="22"/>
                <w:lang w:val="id-ID"/>
              </w:rPr>
            </w:pPr>
            <w:r w:rsidRPr="002334C5">
              <w:rPr>
                <w:rFonts w:eastAsia="Times New Roman"/>
                <w:color w:val="000000"/>
                <w:sz w:val="22"/>
                <w:szCs w:val="22"/>
                <w:lang w:val="id-ID"/>
              </w:rPr>
              <w:t>CSR</w:t>
            </w:r>
          </w:p>
        </w:tc>
        <w:tc>
          <w:tcPr>
            <w:tcW w:w="1255" w:type="dxa"/>
            <w:gridSpan w:val="2"/>
            <w:tcBorders>
              <w:top w:val="single" w:sz="4" w:space="0" w:color="auto"/>
              <w:left w:val="nil"/>
              <w:bottom w:val="single" w:sz="4" w:space="0" w:color="auto"/>
              <w:right w:val="nil"/>
            </w:tcBorders>
            <w:shd w:val="clear" w:color="auto" w:fill="auto"/>
            <w:noWrap/>
            <w:vAlign w:val="center"/>
            <w:hideMark/>
          </w:tcPr>
          <w:p w14:paraId="5FE7FF82" w14:textId="77777777" w:rsidR="00E57B99" w:rsidRPr="002334C5" w:rsidRDefault="00E57B99" w:rsidP="00586B59">
            <w:pPr>
              <w:spacing w:after="0" w:line="240" w:lineRule="auto"/>
              <w:jc w:val="center"/>
              <w:rPr>
                <w:rFonts w:eastAsia="Times New Roman"/>
                <w:color w:val="000000"/>
                <w:sz w:val="22"/>
                <w:szCs w:val="22"/>
                <w:lang w:val="id-ID"/>
              </w:rPr>
            </w:pPr>
            <w:r w:rsidRPr="002334C5">
              <w:rPr>
                <w:rFonts w:eastAsia="Times New Roman"/>
                <w:color w:val="000000"/>
                <w:sz w:val="22"/>
                <w:szCs w:val="22"/>
                <w:lang w:val="id-ID"/>
              </w:rPr>
              <w:t>CSR</w:t>
            </w:r>
          </w:p>
        </w:tc>
        <w:tc>
          <w:tcPr>
            <w:tcW w:w="1235" w:type="dxa"/>
            <w:gridSpan w:val="2"/>
            <w:tcBorders>
              <w:top w:val="single" w:sz="4" w:space="0" w:color="auto"/>
              <w:left w:val="nil"/>
              <w:bottom w:val="single" w:sz="4" w:space="0" w:color="auto"/>
              <w:right w:val="nil"/>
            </w:tcBorders>
            <w:shd w:val="clear" w:color="auto" w:fill="auto"/>
            <w:noWrap/>
            <w:vAlign w:val="center"/>
            <w:hideMark/>
          </w:tcPr>
          <w:p w14:paraId="624219EE" w14:textId="77777777" w:rsidR="00E57B99" w:rsidRPr="002334C5" w:rsidRDefault="00E57B99" w:rsidP="00586B59">
            <w:pPr>
              <w:spacing w:after="0" w:line="240" w:lineRule="auto"/>
              <w:jc w:val="center"/>
              <w:rPr>
                <w:rFonts w:eastAsia="Times New Roman"/>
                <w:color w:val="000000"/>
                <w:sz w:val="22"/>
                <w:szCs w:val="22"/>
                <w:lang w:val="id-ID"/>
              </w:rPr>
            </w:pPr>
            <w:r w:rsidRPr="002334C5">
              <w:rPr>
                <w:rFonts w:eastAsia="Times New Roman"/>
                <w:color w:val="000000"/>
                <w:sz w:val="22"/>
                <w:szCs w:val="22"/>
                <w:lang w:val="id-ID"/>
              </w:rPr>
              <w:t>CSR</w:t>
            </w:r>
          </w:p>
        </w:tc>
        <w:tc>
          <w:tcPr>
            <w:tcW w:w="1247" w:type="dxa"/>
            <w:gridSpan w:val="2"/>
            <w:tcBorders>
              <w:top w:val="single" w:sz="4" w:space="0" w:color="auto"/>
              <w:left w:val="nil"/>
              <w:bottom w:val="single" w:sz="4" w:space="0" w:color="auto"/>
              <w:right w:val="nil"/>
            </w:tcBorders>
            <w:shd w:val="clear" w:color="auto" w:fill="auto"/>
            <w:noWrap/>
            <w:vAlign w:val="center"/>
            <w:hideMark/>
          </w:tcPr>
          <w:p w14:paraId="1CE9BB65" w14:textId="77777777" w:rsidR="00E57B99" w:rsidRPr="002334C5" w:rsidRDefault="00E57B99" w:rsidP="00586B59">
            <w:pPr>
              <w:spacing w:after="0" w:line="240" w:lineRule="auto"/>
              <w:jc w:val="center"/>
              <w:rPr>
                <w:rFonts w:eastAsia="Times New Roman"/>
                <w:color w:val="000000"/>
                <w:sz w:val="22"/>
                <w:szCs w:val="22"/>
                <w:lang w:val="id-ID"/>
              </w:rPr>
            </w:pPr>
            <w:r w:rsidRPr="002334C5">
              <w:rPr>
                <w:rFonts w:eastAsia="Times New Roman"/>
                <w:color w:val="000000"/>
                <w:sz w:val="22"/>
                <w:szCs w:val="22"/>
                <w:lang w:val="id-ID"/>
              </w:rPr>
              <w:t>CSR</w:t>
            </w:r>
          </w:p>
        </w:tc>
        <w:tc>
          <w:tcPr>
            <w:tcW w:w="1246" w:type="dxa"/>
            <w:gridSpan w:val="2"/>
            <w:tcBorders>
              <w:top w:val="single" w:sz="4" w:space="0" w:color="auto"/>
              <w:left w:val="nil"/>
              <w:bottom w:val="single" w:sz="4" w:space="0" w:color="auto"/>
              <w:right w:val="nil"/>
            </w:tcBorders>
            <w:shd w:val="clear" w:color="auto" w:fill="auto"/>
            <w:noWrap/>
            <w:vAlign w:val="center"/>
            <w:hideMark/>
          </w:tcPr>
          <w:p w14:paraId="4DC6D5CD" w14:textId="77777777" w:rsidR="00E57B99" w:rsidRPr="002334C5" w:rsidRDefault="00E57B99" w:rsidP="00586B59">
            <w:pPr>
              <w:spacing w:after="0" w:line="240" w:lineRule="auto"/>
              <w:jc w:val="center"/>
              <w:rPr>
                <w:rFonts w:eastAsia="Times New Roman"/>
                <w:color w:val="000000"/>
                <w:sz w:val="22"/>
                <w:szCs w:val="22"/>
                <w:lang w:val="id-ID"/>
              </w:rPr>
            </w:pPr>
            <w:r w:rsidRPr="002334C5">
              <w:rPr>
                <w:rFonts w:eastAsia="Times New Roman"/>
                <w:color w:val="000000"/>
                <w:sz w:val="22"/>
                <w:szCs w:val="22"/>
                <w:lang w:val="id-ID"/>
              </w:rPr>
              <w:t>CSR</w:t>
            </w:r>
          </w:p>
        </w:tc>
        <w:tc>
          <w:tcPr>
            <w:tcW w:w="1248" w:type="dxa"/>
            <w:gridSpan w:val="2"/>
            <w:tcBorders>
              <w:top w:val="single" w:sz="4" w:space="0" w:color="auto"/>
              <w:left w:val="nil"/>
              <w:bottom w:val="single" w:sz="4" w:space="0" w:color="auto"/>
              <w:right w:val="nil"/>
            </w:tcBorders>
            <w:shd w:val="clear" w:color="auto" w:fill="auto"/>
            <w:noWrap/>
            <w:vAlign w:val="center"/>
            <w:hideMark/>
          </w:tcPr>
          <w:p w14:paraId="6004F795" w14:textId="77777777" w:rsidR="00E57B99" w:rsidRPr="002334C5" w:rsidRDefault="00E57B99" w:rsidP="00586B59">
            <w:pPr>
              <w:spacing w:after="0" w:line="240" w:lineRule="auto"/>
              <w:jc w:val="center"/>
              <w:rPr>
                <w:rFonts w:eastAsia="Times New Roman"/>
                <w:color w:val="000000"/>
                <w:sz w:val="22"/>
                <w:szCs w:val="22"/>
                <w:lang w:val="id-ID"/>
              </w:rPr>
            </w:pPr>
            <w:r w:rsidRPr="002334C5">
              <w:rPr>
                <w:rFonts w:eastAsia="Times New Roman"/>
                <w:color w:val="000000"/>
                <w:sz w:val="22"/>
                <w:szCs w:val="22"/>
                <w:lang w:val="id-ID"/>
              </w:rPr>
              <w:t>CSR</w:t>
            </w:r>
          </w:p>
        </w:tc>
        <w:tc>
          <w:tcPr>
            <w:tcW w:w="1248" w:type="dxa"/>
            <w:gridSpan w:val="2"/>
            <w:tcBorders>
              <w:top w:val="single" w:sz="4" w:space="0" w:color="auto"/>
              <w:left w:val="nil"/>
              <w:bottom w:val="single" w:sz="4" w:space="0" w:color="auto"/>
              <w:right w:val="nil"/>
            </w:tcBorders>
            <w:shd w:val="clear" w:color="auto" w:fill="auto"/>
            <w:noWrap/>
            <w:vAlign w:val="center"/>
            <w:hideMark/>
          </w:tcPr>
          <w:p w14:paraId="399AEE5D" w14:textId="77777777" w:rsidR="00E57B99" w:rsidRPr="002334C5" w:rsidRDefault="00E57B99" w:rsidP="00586B59">
            <w:pPr>
              <w:spacing w:after="0" w:line="240" w:lineRule="auto"/>
              <w:jc w:val="center"/>
              <w:rPr>
                <w:rFonts w:eastAsia="Times New Roman"/>
                <w:color w:val="000000"/>
                <w:sz w:val="22"/>
                <w:szCs w:val="22"/>
                <w:lang w:val="id-ID"/>
              </w:rPr>
            </w:pPr>
            <w:r w:rsidRPr="002334C5">
              <w:rPr>
                <w:rFonts w:eastAsia="Times New Roman"/>
                <w:color w:val="000000"/>
                <w:sz w:val="22"/>
                <w:szCs w:val="22"/>
                <w:lang w:val="id-ID"/>
              </w:rPr>
              <w:t>CSR</w:t>
            </w:r>
          </w:p>
        </w:tc>
        <w:tc>
          <w:tcPr>
            <w:tcW w:w="1248" w:type="dxa"/>
            <w:gridSpan w:val="2"/>
            <w:tcBorders>
              <w:top w:val="single" w:sz="4" w:space="0" w:color="auto"/>
              <w:left w:val="nil"/>
              <w:bottom w:val="single" w:sz="4" w:space="0" w:color="auto"/>
              <w:right w:val="nil"/>
            </w:tcBorders>
            <w:shd w:val="clear" w:color="auto" w:fill="auto"/>
            <w:noWrap/>
            <w:vAlign w:val="center"/>
            <w:hideMark/>
          </w:tcPr>
          <w:p w14:paraId="07B73A75" w14:textId="77777777" w:rsidR="00E57B99" w:rsidRPr="002334C5" w:rsidRDefault="00E57B99" w:rsidP="00586B59">
            <w:pPr>
              <w:spacing w:after="0" w:line="240" w:lineRule="auto"/>
              <w:jc w:val="center"/>
              <w:rPr>
                <w:rFonts w:eastAsia="Times New Roman"/>
                <w:color w:val="000000"/>
                <w:sz w:val="22"/>
                <w:szCs w:val="22"/>
                <w:lang w:val="id-ID"/>
              </w:rPr>
            </w:pPr>
            <w:r w:rsidRPr="002334C5">
              <w:rPr>
                <w:rFonts w:eastAsia="Times New Roman"/>
                <w:color w:val="000000"/>
                <w:sz w:val="22"/>
                <w:szCs w:val="22"/>
                <w:lang w:val="id-ID"/>
              </w:rPr>
              <w:t>CSR</w:t>
            </w:r>
          </w:p>
        </w:tc>
        <w:tc>
          <w:tcPr>
            <w:tcW w:w="1249" w:type="dxa"/>
            <w:gridSpan w:val="2"/>
            <w:tcBorders>
              <w:top w:val="single" w:sz="4" w:space="0" w:color="auto"/>
              <w:left w:val="nil"/>
              <w:bottom w:val="single" w:sz="4" w:space="0" w:color="auto"/>
              <w:right w:val="nil"/>
            </w:tcBorders>
            <w:shd w:val="clear" w:color="auto" w:fill="auto"/>
            <w:noWrap/>
            <w:vAlign w:val="center"/>
            <w:hideMark/>
          </w:tcPr>
          <w:p w14:paraId="1B4A57B9" w14:textId="77777777" w:rsidR="00E57B99" w:rsidRPr="002334C5" w:rsidRDefault="00E57B99" w:rsidP="00586B59">
            <w:pPr>
              <w:spacing w:after="0" w:line="240" w:lineRule="auto"/>
              <w:jc w:val="center"/>
              <w:rPr>
                <w:rFonts w:eastAsia="Times New Roman"/>
                <w:color w:val="000000"/>
                <w:sz w:val="22"/>
                <w:szCs w:val="22"/>
                <w:lang w:val="id-ID"/>
              </w:rPr>
            </w:pPr>
            <w:r w:rsidRPr="002334C5">
              <w:rPr>
                <w:rFonts w:eastAsia="Times New Roman"/>
                <w:color w:val="000000"/>
                <w:sz w:val="22"/>
                <w:szCs w:val="22"/>
                <w:lang w:val="id-ID"/>
              </w:rPr>
              <w:t>CSR</w:t>
            </w:r>
          </w:p>
        </w:tc>
        <w:tc>
          <w:tcPr>
            <w:tcW w:w="1252" w:type="dxa"/>
            <w:tcBorders>
              <w:top w:val="single" w:sz="4" w:space="0" w:color="auto"/>
              <w:left w:val="nil"/>
              <w:bottom w:val="single" w:sz="4" w:space="0" w:color="auto"/>
              <w:right w:val="nil"/>
            </w:tcBorders>
            <w:shd w:val="clear" w:color="auto" w:fill="auto"/>
            <w:noWrap/>
            <w:vAlign w:val="center"/>
            <w:hideMark/>
          </w:tcPr>
          <w:p w14:paraId="0E14170C" w14:textId="77777777" w:rsidR="00E57B99" w:rsidRPr="002334C5" w:rsidRDefault="00E57B99" w:rsidP="00586B59">
            <w:pPr>
              <w:spacing w:after="0" w:line="240" w:lineRule="auto"/>
              <w:jc w:val="center"/>
              <w:rPr>
                <w:rFonts w:eastAsia="Times New Roman"/>
                <w:color w:val="000000"/>
                <w:sz w:val="22"/>
                <w:szCs w:val="22"/>
                <w:lang w:val="id-ID"/>
              </w:rPr>
            </w:pPr>
            <w:r w:rsidRPr="002334C5">
              <w:rPr>
                <w:rFonts w:eastAsia="Times New Roman"/>
                <w:color w:val="000000"/>
                <w:sz w:val="22"/>
                <w:szCs w:val="22"/>
                <w:lang w:val="id-ID"/>
              </w:rPr>
              <w:t>CSR</w:t>
            </w:r>
          </w:p>
        </w:tc>
      </w:tr>
      <w:tr w:rsidR="00E57B99" w:rsidRPr="002334C5" w14:paraId="75952403" w14:textId="77777777" w:rsidTr="00087EBE">
        <w:trPr>
          <w:trHeight w:val="270"/>
        </w:trPr>
        <w:tc>
          <w:tcPr>
            <w:tcW w:w="1528" w:type="dxa"/>
            <w:tcBorders>
              <w:top w:val="single" w:sz="4" w:space="0" w:color="auto"/>
              <w:left w:val="nil"/>
              <w:bottom w:val="nil"/>
              <w:right w:val="nil"/>
            </w:tcBorders>
            <w:shd w:val="clear" w:color="auto" w:fill="auto"/>
            <w:noWrap/>
            <w:vAlign w:val="bottom"/>
            <w:hideMark/>
          </w:tcPr>
          <w:p w14:paraId="222E93DD" w14:textId="77777777" w:rsidR="00E57B99" w:rsidRPr="002334C5" w:rsidRDefault="00E57B99" w:rsidP="00586B59">
            <w:pPr>
              <w:spacing w:after="0" w:line="240" w:lineRule="auto"/>
              <w:rPr>
                <w:rFonts w:eastAsia="Times New Roman"/>
                <w:color w:val="000000"/>
                <w:sz w:val="22"/>
                <w:szCs w:val="22"/>
                <w:lang w:val="id-ID"/>
              </w:rPr>
            </w:pPr>
            <w:r w:rsidRPr="002334C5">
              <w:rPr>
                <w:rFonts w:eastAsia="Times New Roman"/>
                <w:color w:val="000000"/>
                <w:sz w:val="22"/>
                <w:szCs w:val="22"/>
                <w:lang w:val="id-ID"/>
              </w:rPr>
              <w:t>CN</w:t>
            </w:r>
          </w:p>
        </w:tc>
        <w:tc>
          <w:tcPr>
            <w:tcW w:w="1246" w:type="dxa"/>
            <w:gridSpan w:val="2"/>
            <w:tcBorders>
              <w:top w:val="single" w:sz="4" w:space="0" w:color="auto"/>
              <w:left w:val="nil"/>
              <w:bottom w:val="nil"/>
              <w:right w:val="nil"/>
            </w:tcBorders>
            <w:shd w:val="clear" w:color="auto" w:fill="auto"/>
            <w:noWrap/>
            <w:vAlign w:val="center"/>
            <w:hideMark/>
          </w:tcPr>
          <w:p w14:paraId="6FEB5395"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0.0246***</w:t>
            </w:r>
          </w:p>
        </w:tc>
        <w:tc>
          <w:tcPr>
            <w:tcW w:w="1255" w:type="dxa"/>
            <w:gridSpan w:val="2"/>
            <w:tcBorders>
              <w:top w:val="single" w:sz="4" w:space="0" w:color="auto"/>
              <w:left w:val="nil"/>
              <w:bottom w:val="nil"/>
              <w:right w:val="nil"/>
            </w:tcBorders>
            <w:shd w:val="clear" w:color="auto" w:fill="auto"/>
            <w:noWrap/>
            <w:vAlign w:val="center"/>
            <w:hideMark/>
          </w:tcPr>
          <w:p w14:paraId="31F27437"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0.0273***</w:t>
            </w:r>
          </w:p>
        </w:tc>
        <w:tc>
          <w:tcPr>
            <w:tcW w:w="1235" w:type="dxa"/>
            <w:gridSpan w:val="2"/>
            <w:tcBorders>
              <w:top w:val="single" w:sz="4" w:space="0" w:color="auto"/>
              <w:left w:val="nil"/>
              <w:bottom w:val="nil"/>
              <w:right w:val="nil"/>
            </w:tcBorders>
            <w:shd w:val="clear" w:color="auto" w:fill="auto"/>
            <w:noWrap/>
            <w:vAlign w:val="center"/>
            <w:hideMark/>
          </w:tcPr>
          <w:p w14:paraId="3D6129D6"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0.0301***</w:t>
            </w:r>
          </w:p>
        </w:tc>
        <w:tc>
          <w:tcPr>
            <w:tcW w:w="1247" w:type="dxa"/>
            <w:gridSpan w:val="2"/>
            <w:tcBorders>
              <w:top w:val="single" w:sz="4" w:space="0" w:color="auto"/>
              <w:left w:val="nil"/>
              <w:bottom w:val="nil"/>
              <w:right w:val="nil"/>
            </w:tcBorders>
            <w:shd w:val="clear" w:color="auto" w:fill="auto"/>
            <w:noWrap/>
            <w:vAlign w:val="center"/>
            <w:hideMark/>
          </w:tcPr>
          <w:p w14:paraId="538ED800"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0.0324***</w:t>
            </w:r>
          </w:p>
        </w:tc>
        <w:tc>
          <w:tcPr>
            <w:tcW w:w="1246" w:type="dxa"/>
            <w:gridSpan w:val="2"/>
            <w:tcBorders>
              <w:top w:val="single" w:sz="4" w:space="0" w:color="auto"/>
              <w:left w:val="nil"/>
              <w:bottom w:val="nil"/>
              <w:right w:val="nil"/>
            </w:tcBorders>
            <w:shd w:val="clear" w:color="auto" w:fill="auto"/>
            <w:noWrap/>
            <w:vAlign w:val="center"/>
            <w:hideMark/>
          </w:tcPr>
          <w:p w14:paraId="2A014900"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0.0313***</w:t>
            </w:r>
          </w:p>
        </w:tc>
        <w:tc>
          <w:tcPr>
            <w:tcW w:w="1248" w:type="dxa"/>
            <w:gridSpan w:val="2"/>
            <w:tcBorders>
              <w:top w:val="single" w:sz="4" w:space="0" w:color="auto"/>
              <w:left w:val="nil"/>
              <w:bottom w:val="nil"/>
              <w:right w:val="nil"/>
            </w:tcBorders>
            <w:shd w:val="clear" w:color="auto" w:fill="auto"/>
            <w:noWrap/>
            <w:vAlign w:val="center"/>
            <w:hideMark/>
          </w:tcPr>
          <w:p w14:paraId="0E5A460B"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0.0332***</w:t>
            </w:r>
          </w:p>
        </w:tc>
        <w:tc>
          <w:tcPr>
            <w:tcW w:w="1248" w:type="dxa"/>
            <w:gridSpan w:val="2"/>
            <w:tcBorders>
              <w:top w:val="single" w:sz="4" w:space="0" w:color="auto"/>
              <w:left w:val="nil"/>
              <w:bottom w:val="nil"/>
              <w:right w:val="nil"/>
            </w:tcBorders>
            <w:shd w:val="clear" w:color="auto" w:fill="auto"/>
            <w:noWrap/>
            <w:vAlign w:val="center"/>
            <w:hideMark/>
          </w:tcPr>
          <w:p w14:paraId="383DBA96"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0.0314***</w:t>
            </w:r>
          </w:p>
        </w:tc>
        <w:tc>
          <w:tcPr>
            <w:tcW w:w="1248" w:type="dxa"/>
            <w:gridSpan w:val="2"/>
            <w:tcBorders>
              <w:top w:val="single" w:sz="4" w:space="0" w:color="auto"/>
              <w:left w:val="nil"/>
              <w:bottom w:val="nil"/>
              <w:right w:val="nil"/>
            </w:tcBorders>
            <w:shd w:val="clear" w:color="auto" w:fill="auto"/>
            <w:noWrap/>
            <w:vAlign w:val="center"/>
            <w:hideMark/>
          </w:tcPr>
          <w:p w14:paraId="332BD4E0"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0.0344***</w:t>
            </w:r>
          </w:p>
        </w:tc>
        <w:tc>
          <w:tcPr>
            <w:tcW w:w="1249" w:type="dxa"/>
            <w:gridSpan w:val="2"/>
            <w:tcBorders>
              <w:top w:val="single" w:sz="4" w:space="0" w:color="auto"/>
              <w:left w:val="nil"/>
              <w:bottom w:val="nil"/>
              <w:right w:val="nil"/>
            </w:tcBorders>
            <w:shd w:val="clear" w:color="auto" w:fill="auto"/>
            <w:noWrap/>
            <w:vAlign w:val="center"/>
            <w:hideMark/>
          </w:tcPr>
          <w:p w14:paraId="33925AAF"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0.0347***</w:t>
            </w:r>
          </w:p>
        </w:tc>
        <w:tc>
          <w:tcPr>
            <w:tcW w:w="1252" w:type="dxa"/>
            <w:tcBorders>
              <w:top w:val="single" w:sz="4" w:space="0" w:color="auto"/>
              <w:left w:val="nil"/>
              <w:bottom w:val="nil"/>
              <w:right w:val="nil"/>
            </w:tcBorders>
            <w:shd w:val="clear" w:color="auto" w:fill="auto"/>
            <w:noWrap/>
            <w:vAlign w:val="center"/>
            <w:hideMark/>
          </w:tcPr>
          <w:p w14:paraId="10ADC617"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0.0378***</w:t>
            </w:r>
          </w:p>
        </w:tc>
      </w:tr>
      <w:tr w:rsidR="00E57B99" w:rsidRPr="002334C5" w14:paraId="1AB20F87" w14:textId="77777777" w:rsidTr="00087EBE">
        <w:trPr>
          <w:trHeight w:val="270"/>
        </w:trPr>
        <w:tc>
          <w:tcPr>
            <w:tcW w:w="1528" w:type="dxa"/>
            <w:tcBorders>
              <w:top w:val="nil"/>
              <w:left w:val="nil"/>
              <w:bottom w:val="nil"/>
              <w:right w:val="nil"/>
            </w:tcBorders>
            <w:shd w:val="clear" w:color="auto" w:fill="auto"/>
            <w:noWrap/>
            <w:vAlign w:val="bottom"/>
            <w:hideMark/>
          </w:tcPr>
          <w:p w14:paraId="7593881D" w14:textId="77777777" w:rsidR="00E57B99" w:rsidRPr="002334C5" w:rsidRDefault="00E57B99" w:rsidP="00586B59">
            <w:pPr>
              <w:spacing w:after="0" w:line="240" w:lineRule="auto"/>
              <w:rPr>
                <w:rFonts w:eastAsia="Times New Roman"/>
                <w:color w:val="000000"/>
                <w:sz w:val="22"/>
                <w:szCs w:val="22"/>
                <w:lang w:val="id-ID"/>
              </w:rPr>
            </w:pPr>
          </w:p>
        </w:tc>
        <w:tc>
          <w:tcPr>
            <w:tcW w:w="1246" w:type="dxa"/>
            <w:gridSpan w:val="2"/>
            <w:tcBorders>
              <w:top w:val="nil"/>
              <w:left w:val="nil"/>
              <w:bottom w:val="nil"/>
              <w:right w:val="nil"/>
            </w:tcBorders>
            <w:shd w:val="clear" w:color="auto" w:fill="auto"/>
            <w:noWrap/>
            <w:vAlign w:val="center"/>
            <w:hideMark/>
          </w:tcPr>
          <w:p w14:paraId="37D9B8A5"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(4.24)</w:t>
            </w:r>
          </w:p>
        </w:tc>
        <w:tc>
          <w:tcPr>
            <w:tcW w:w="1255" w:type="dxa"/>
            <w:gridSpan w:val="2"/>
            <w:tcBorders>
              <w:top w:val="nil"/>
              <w:left w:val="nil"/>
              <w:bottom w:val="nil"/>
              <w:right w:val="nil"/>
            </w:tcBorders>
            <w:shd w:val="clear" w:color="auto" w:fill="auto"/>
            <w:noWrap/>
            <w:vAlign w:val="center"/>
            <w:hideMark/>
          </w:tcPr>
          <w:p w14:paraId="368D7260"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(4.89)</w:t>
            </w:r>
          </w:p>
        </w:tc>
        <w:tc>
          <w:tcPr>
            <w:tcW w:w="1235" w:type="dxa"/>
            <w:gridSpan w:val="2"/>
            <w:tcBorders>
              <w:top w:val="nil"/>
              <w:left w:val="nil"/>
              <w:bottom w:val="nil"/>
              <w:right w:val="nil"/>
            </w:tcBorders>
            <w:shd w:val="clear" w:color="auto" w:fill="auto"/>
            <w:noWrap/>
            <w:vAlign w:val="center"/>
            <w:hideMark/>
          </w:tcPr>
          <w:p w14:paraId="6B699DF2"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(5.52)</w:t>
            </w:r>
          </w:p>
        </w:tc>
        <w:tc>
          <w:tcPr>
            <w:tcW w:w="1247" w:type="dxa"/>
            <w:gridSpan w:val="2"/>
            <w:tcBorders>
              <w:top w:val="nil"/>
              <w:left w:val="nil"/>
              <w:bottom w:val="nil"/>
              <w:right w:val="nil"/>
            </w:tcBorders>
            <w:shd w:val="clear" w:color="auto" w:fill="auto"/>
            <w:noWrap/>
            <w:vAlign w:val="center"/>
            <w:hideMark/>
          </w:tcPr>
          <w:p w14:paraId="4DDD3B48"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(5.83)</w:t>
            </w:r>
          </w:p>
        </w:tc>
        <w:tc>
          <w:tcPr>
            <w:tcW w:w="1246" w:type="dxa"/>
            <w:gridSpan w:val="2"/>
            <w:tcBorders>
              <w:top w:val="nil"/>
              <w:left w:val="nil"/>
              <w:bottom w:val="nil"/>
              <w:right w:val="nil"/>
            </w:tcBorders>
            <w:shd w:val="clear" w:color="auto" w:fill="auto"/>
            <w:noWrap/>
            <w:vAlign w:val="center"/>
            <w:hideMark/>
          </w:tcPr>
          <w:p w14:paraId="3B38286D"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(5.65)</w:t>
            </w:r>
          </w:p>
        </w:tc>
        <w:tc>
          <w:tcPr>
            <w:tcW w:w="1248" w:type="dxa"/>
            <w:gridSpan w:val="2"/>
            <w:tcBorders>
              <w:top w:val="nil"/>
              <w:left w:val="nil"/>
              <w:bottom w:val="nil"/>
              <w:right w:val="nil"/>
            </w:tcBorders>
            <w:shd w:val="clear" w:color="auto" w:fill="auto"/>
            <w:noWrap/>
            <w:vAlign w:val="center"/>
            <w:hideMark/>
          </w:tcPr>
          <w:p w14:paraId="7473AD52"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(6.01)</w:t>
            </w:r>
          </w:p>
        </w:tc>
        <w:tc>
          <w:tcPr>
            <w:tcW w:w="1248" w:type="dxa"/>
            <w:gridSpan w:val="2"/>
            <w:tcBorders>
              <w:top w:val="nil"/>
              <w:left w:val="nil"/>
              <w:bottom w:val="nil"/>
              <w:right w:val="nil"/>
            </w:tcBorders>
            <w:shd w:val="clear" w:color="auto" w:fill="auto"/>
            <w:noWrap/>
            <w:vAlign w:val="center"/>
            <w:hideMark/>
          </w:tcPr>
          <w:p w14:paraId="14CD06D2"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(5.47)</w:t>
            </w:r>
          </w:p>
        </w:tc>
        <w:tc>
          <w:tcPr>
            <w:tcW w:w="1248" w:type="dxa"/>
            <w:gridSpan w:val="2"/>
            <w:tcBorders>
              <w:top w:val="nil"/>
              <w:left w:val="nil"/>
              <w:bottom w:val="nil"/>
              <w:right w:val="nil"/>
            </w:tcBorders>
            <w:shd w:val="clear" w:color="auto" w:fill="auto"/>
            <w:noWrap/>
            <w:vAlign w:val="center"/>
            <w:hideMark/>
          </w:tcPr>
          <w:p w14:paraId="188B6CA6"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(5.91)</w:t>
            </w:r>
          </w:p>
        </w:tc>
        <w:tc>
          <w:tcPr>
            <w:tcW w:w="1249" w:type="dxa"/>
            <w:gridSpan w:val="2"/>
            <w:tcBorders>
              <w:top w:val="nil"/>
              <w:left w:val="nil"/>
              <w:bottom w:val="nil"/>
              <w:right w:val="nil"/>
            </w:tcBorders>
            <w:shd w:val="clear" w:color="auto" w:fill="auto"/>
            <w:noWrap/>
            <w:vAlign w:val="center"/>
            <w:hideMark/>
          </w:tcPr>
          <w:p w14:paraId="37D3E549"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(5.93)</w:t>
            </w:r>
          </w:p>
        </w:tc>
        <w:tc>
          <w:tcPr>
            <w:tcW w:w="1252" w:type="dxa"/>
            <w:tcBorders>
              <w:top w:val="nil"/>
              <w:left w:val="nil"/>
              <w:bottom w:val="nil"/>
              <w:right w:val="nil"/>
            </w:tcBorders>
            <w:shd w:val="clear" w:color="auto" w:fill="auto"/>
            <w:noWrap/>
            <w:vAlign w:val="center"/>
            <w:hideMark/>
          </w:tcPr>
          <w:p w14:paraId="570FF836"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(5.91)</w:t>
            </w:r>
          </w:p>
        </w:tc>
      </w:tr>
      <w:tr w:rsidR="00E57B99" w:rsidRPr="002334C5" w14:paraId="1BC96055" w14:textId="77777777" w:rsidTr="00087EBE">
        <w:trPr>
          <w:trHeight w:val="270"/>
        </w:trPr>
        <w:tc>
          <w:tcPr>
            <w:tcW w:w="1528" w:type="dxa"/>
            <w:tcBorders>
              <w:top w:val="nil"/>
              <w:left w:val="nil"/>
              <w:bottom w:val="nil"/>
              <w:right w:val="nil"/>
            </w:tcBorders>
            <w:shd w:val="clear" w:color="auto" w:fill="auto"/>
            <w:noWrap/>
            <w:vAlign w:val="bottom"/>
            <w:hideMark/>
          </w:tcPr>
          <w:p w14:paraId="3C0A74B3" w14:textId="77777777" w:rsidR="00E57B99" w:rsidRPr="002334C5" w:rsidRDefault="00E57B99" w:rsidP="00586B59">
            <w:pPr>
              <w:spacing w:after="0" w:line="240" w:lineRule="auto"/>
              <w:rPr>
                <w:rFonts w:eastAsia="Times New Roman"/>
                <w:color w:val="000000"/>
                <w:sz w:val="22"/>
                <w:szCs w:val="22"/>
                <w:lang w:val="id-ID"/>
              </w:rPr>
            </w:pPr>
            <w:r w:rsidRPr="002334C5">
              <w:rPr>
                <w:rFonts w:eastAsia="Times New Roman"/>
                <w:color w:val="000000"/>
                <w:sz w:val="22"/>
                <w:szCs w:val="22"/>
                <w:lang w:val="id-ID"/>
              </w:rPr>
              <w:t>FS</w:t>
            </w:r>
          </w:p>
        </w:tc>
        <w:tc>
          <w:tcPr>
            <w:tcW w:w="1246" w:type="dxa"/>
            <w:gridSpan w:val="2"/>
            <w:tcBorders>
              <w:top w:val="nil"/>
              <w:left w:val="nil"/>
              <w:bottom w:val="nil"/>
              <w:right w:val="nil"/>
            </w:tcBorders>
            <w:shd w:val="clear" w:color="auto" w:fill="auto"/>
            <w:noWrap/>
            <w:vAlign w:val="center"/>
            <w:hideMark/>
          </w:tcPr>
          <w:p w14:paraId="782BDBE1" w14:textId="77777777" w:rsidR="00E57B99" w:rsidRPr="002334C5" w:rsidRDefault="00E57B99" w:rsidP="00586B59">
            <w:pPr>
              <w:spacing w:after="0" w:line="240" w:lineRule="auto"/>
              <w:jc w:val="center"/>
              <w:rPr>
                <w:rFonts w:eastAsia="Times New Roman"/>
                <w:color w:val="000000"/>
                <w:sz w:val="22"/>
                <w:szCs w:val="22"/>
                <w:lang w:val="id-ID"/>
              </w:rPr>
            </w:pPr>
          </w:p>
        </w:tc>
        <w:tc>
          <w:tcPr>
            <w:tcW w:w="1255" w:type="dxa"/>
            <w:gridSpan w:val="2"/>
            <w:tcBorders>
              <w:top w:val="nil"/>
              <w:left w:val="nil"/>
              <w:bottom w:val="nil"/>
              <w:right w:val="nil"/>
            </w:tcBorders>
            <w:shd w:val="clear" w:color="auto" w:fill="auto"/>
            <w:noWrap/>
            <w:vAlign w:val="center"/>
            <w:hideMark/>
          </w:tcPr>
          <w:p w14:paraId="459F334F"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-0.0064*</w:t>
            </w:r>
          </w:p>
        </w:tc>
        <w:tc>
          <w:tcPr>
            <w:tcW w:w="1235" w:type="dxa"/>
            <w:gridSpan w:val="2"/>
            <w:tcBorders>
              <w:top w:val="nil"/>
              <w:left w:val="nil"/>
              <w:bottom w:val="nil"/>
              <w:right w:val="nil"/>
            </w:tcBorders>
            <w:shd w:val="clear" w:color="auto" w:fill="auto"/>
            <w:noWrap/>
            <w:vAlign w:val="center"/>
            <w:hideMark/>
          </w:tcPr>
          <w:p w14:paraId="07803F2F"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-0.0065**</w:t>
            </w:r>
          </w:p>
        </w:tc>
        <w:tc>
          <w:tcPr>
            <w:tcW w:w="1247" w:type="dxa"/>
            <w:gridSpan w:val="2"/>
            <w:tcBorders>
              <w:top w:val="nil"/>
              <w:left w:val="nil"/>
              <w:bottom w:val="nil"/>
              <w:right w:val="nil"/>
            </w:tcBorders>
            <w:shd w:val="clear" w:color="auto" w:fill="auto"/>
            <w:noWrap/>
            <w:vAlign w:val="center"/>
            <w:hideMark/>
          </w:tcPr>
          <w:p w14:paraId="5E04AD9D"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-0.0058*</w:t>
            </w:r>
          </w:p>
        </w:tc>
        <w:tc>
          <w:tcPr>
            <w:tcW w:w="1246" w:type="dxa"/>
            <w:gridSpan w:val="2"/>
            <w:tcBorders>
              <w:top w:val="nil"/>
              <w:left w:val="nil"/>
              <w:bottom w:val="nil"/>
              <w:right w:val="nil"/>
            </w:tcBorders>
            <w:shd w:val="clear" w:color="auto" w:fill="auto"/>
            <w:noWrap/>
            <w:vAlign w:val="center"/>
            <w:hideMark/>
          </w:tcPr>
          <w:p w14:paraId="74853B12"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-0.0078**</w:t>
            </w:r>
          </w:p>
        </w:tc>
        <w:tc>
          <w:tcPr>
            <w:tcW w:w="1248" w:type="dxa"/>
            <w:gridSpan w:val="2"/>
            <w:tcBorders>
              <w:top w:val="nil"/>
              <w:left w:val="nil"/>
              <w:bottom w:val="nil"/>
              <w:right w:val="nil"/>
            </w:tcBorders>
            <w:shd w:val="clear" w:color="auto" w:fill="auto"/>
            <w:noWrap/>
            <w:vAlign w:val="center"/>
            <w:hideMark/>
          </w:tcPr>
          <w:p w14:paraId="363815FB"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-0.0058</w:t>
            </w:r>
          </w:p>
        </w:tc>
        <w:tc>
          <w:tcPr>
            <w:tcW w:w="1248" w:type="dxa"/>
            <w:gridSpan w:val="2"/>
            <w:tcBorders>
              <w:top w:val="nil"/>
              <w:left w:val="nil"/>
              <w:bottom w:val="nil"/>
              <w:right w:val="nil"/>
            </w:tcBorders>
            <w:shd w:val="clear" w:color="auto" w:fill="auto"/>
            <w:noWrap/>
            <w:vAlign w:val="center"/>
            <w:hideMark/>
          </w:tcPr>
          <w:p w14:paraId="20AFFC27"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-0.0069*</w:t>
            </w:r>
          </w:p>
        </w:tc>
        <w:tc>
          <w:tcPr>
            <w:tcW w:w="1248" w:type="dxa"/>
            <w:gridSpan w:val="2"/>
            <w:tcBorders>
              <w:top w:val="nil"/>
              <w:left w:val="nil"/>
              <w:bottom w:val="nil"/>
              <w:right w:val="nil"/>
            </w:tcBorders>
            <w:shd w:val="clear" w:color="auto" w:fill="auto"/>
            <w:noWrap/>
            <w:vAlign w:val="center"/>
            <w:hideMark/>
          </w:tcPr>
          <w:p w14:paraId="1A691FF7"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-0.0078**</w:t>
            </w:r>
          </w:p>
        </w:tc>
        <w:tc>
          <w:tcPr>
            <w:tcW w:w="1249" w:type="dxa"/>
            <w:gridSpan w:val="2"/>
            <w:tcBorders>
              <w:top w:val="nil"/>
              <w:left w:val="nil"/>
              <w:bottom w:val="nil"/>
              <w:right w:val="nil"/>
            </w:tcBorders>
            <w:shd w:val="clear" w:color="auto" w:fill="auto"/>
            <w:noWrap/>
            <w:vAlign w:val="center"/>
            <w:hideMark/>
          </w:tcPr>
          <w:p w14:paraId="4DFBF842"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-0.0079**</w:t>
            </w:r>
          </w:p>
        </w:tc>
        <w:tc>
          <w:tcPr>
            <w:tcW w:w="1252" w:type="dxa"/>
            <w:tcBorders>
              <w:top w:val="nil"/>
              <w:left w:val="nil"/>
              <w:bottom w:val="nil"/>
              <w:right w:val="nil"/>
            </w:tcBorders>
            <w:shd w:val="clear" w:color="auto" w:fill="auto"/>
            <w:noWrap/>
            <w:vAlign w:val="center"/>
            <w:hideMark/>
          </w:tcPr>
          <w:p w14:paraId="566FD84A"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-0.0078**</w:t>
            </w:r>
          </w:p>
        </w:tc>
      </w:tr>
      <w:tr w:rsidR="00E57B99" w:rsidRPr="002334C5" w14:paraId="115787C6" w14:textId="77777777" w:rsidTr="00087EBE">
        <w:trPr>
          <w:trHeight w:val="270"/>
        </w:trPr>
        <w:tc>
          <w:tcPr>
            <w:tcW w:w="1528" w:type="dxa"/>
            <w:tcBorders>
              <w:top w:val="nil"/>
              <w:left w:val="nil"/>
              <w:bottom w:val="nil"/>
              <w:right w:val="nil"/>
            </w:tcBorders>
            <w:shd w:val="clear" w:color="auto" w:fill="auto"/>
            <w:noWrap/>
            <w:vAlign w:val="bottom"/>
            <w:hideMark/>
          </w:tcPr>
          <w:p w14:paraId="1781615E" w14:textId="77777777" w:rsidR="00E57B99" w:rsidRPr="002334C5" w:rsidRDefault="00E57B99" w:rsidP="00586B59">
            <w:pPr>
              <w:spacing w:after="0" w:line="240" w:lineRule="auto"/>
              <w:rPr>
                <w:rFonts w:eastAsia="Times New Roman"/>
                <w:color w:val="000000"/>
                <w:sz w:val="22"/>
                <w:szCs w:val="22"/>
                <w:lang w:val="id-ID"/>
              </w:rPr>
            </w:pPr>
          </w:p>
        </w:tc>
        <w:tc>
          <w:tcPr>
            <w:tcW w:w="1246" w:type="dxa"/>
            <w:gridSpan w:val="2"/>
            <w:tcBorders>
              <w:top w:val="nil"/>
              <w:left w:val="nil"/>
              <w:bottom w:val="nil"/>
              <w:right w:val="nil"/>
            </w:tcBorders>
            <w:shd w:val="clear" w:color="auto" w:fill="auto"/>
            <w:noWrap/>
            <w:vAlign w:val="center"/>
            <w:hideMark/>
          </w:tcPr>
          <w:p w14:paraId="5981075F" w14:textId="77777777" w:rsidR="00E57B99" w:rsidRPr="002334C5" w:rsidRDefault="00E57B99" w:rsidP="00586B59">
            <w:pPr>
              <w:spacing w:after="0" w:line="240" w:lineRule="auto"/>
              <w:jc w:val="center"/>
              <w:rPr>
                <w:rFonts w:eastAsia="Times New Roman"/>
                <w:sz w:val="22"/>
                <w:szCs w:val="22"/>
                <w:lang w:val="id-ID"/>
              </w:rPr>
            </w:pPr>
          </w:p>
        </w:tc>
        <w:tc>
          <w:tcPr>
            <w:tcW w:w="1255" w:type="dxa"/>
            <w:gridSpan w:val="2"/>
            <w:tcBorders>
              <w:top w:val="nil"/>
              <w:left w:val="nil"/>
              <w:bottom w:val="nil"/>
              <w:right w:val="nil"/>
            </w:tcBorders>
            <w:shd w:val="clear" w:color="auto" w:fill="auto"/>
            <w:noWrap/>
            <w:vAlign w:val="center"/>
            <w:hideMark/>
          </w:tcPr>
          <w:p w14:paraId="4604B881"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(-1.94)</w:t>
            </w:r>
          </w:p>
        </w:tc>
        <w:tc>
          <w:tcPr>
            <w:tcW w:w="1235" w:type="dxa"/>
            <w:gridSpan w:val="2"/>
            <w:tcBorders>
              <w:top w:val="nil"/>
              <w:left w:val="nil"/>
              <w:bottom w:val="nil"/>
              <w:right w:val="nil"/>
            </w:tcBorders>
            <w:shd w:val="clear" w:color="auto" w:fill="auto"/>
            <w:noWrap/>
            <w:vAlign w:val="center"/>
            <w:hideMark/>
          </w:tcPr>
          <w:p w14:paraId="3E270368"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(-2.00)</w:t>
            </w:r>
          </w:p>
        </w:tc>
        <w:tc>
          <w:tcPr>
            <w:tcW w:w="1247" w:type="dxa"/>
            <w:gridSpan w:val="2"/>
            <w:tcBorders>
              <w:top w:val="nil"/>
              <w:left w:val="nil"/>
              <w:bottom w:val="nil"/>
              <w:right w:val="nil"/>
            </w:tcBorders>
            <w:shd w:val="clear" w:color="auto" w:fill="auto"/>
            <w:noWrap/>
            <w:vAlign w:val="center"/>
            <w:hideMark/>
          </w:tcPr>
          <w:p w14:paraId="79BA7EC0"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(-1.79)</w:t>
            </w:r>
          </w:p>
        </w:tc>
        <w:tc>
          <w:tcPr>
            <w:tcW w:w="1246" w:type="dxa"/>
            <w:gridSpan w:val="2"/>
            <w:tcBorders>
              <w:top w:val="nil"/>
              <w:left w:val="nil"/>
              <w:bottom w:val="nil"/>
              <w:right w:val="nil"/>
            </w:tcBorders>
            <w:shd w:val="clear" w:color="auto" w:fill="auto"/>
            <w:noWrap/>
            <w:vAlign w:val="center"/>
            <w:hideMark/>
          </w:tcPr>
          <w:p w14:paraId="029D8104"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(-2.40)</w:t>
            </w:r>
          </w:p>
        </w:tc>
        <w:tc>
          <w:tcPr>
            <w:tcW w:w="1248" w:type="dxa"/>
            <w:gridSpan w:val="2"/>
            <w:tcBorders>
              <w:top w:val="nil"/>
              <w:left w:val="nil"/>
              <w:bottom w:val="nil"/>
              <w:right w:val="nil"/>
            </w:tcBorders>
            <w:shd w:val="clear" w:color="auto" w:fill="auto"/>
            <w:noWrap/>
            <w:vAlign w:val="center"/>
            <w:hideMark/>
          </w:tcPr>
          <w:p w14:paraId="6F6B3444"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(-1.61)</w:t>
            </w:r>
          </w:p>
        </w:tc>
        <w:tc>
          <w:tcPr>
            <w:tcW w:w="1248" w:type="dxa"/>
            <w:gridSpan w:val="2"/>
            <w:tcBorders>
              <w:top w:val="nil"/>
              <w:left w:val="nil"/>
              <w:bottom w:val="nil"/>
              <w:right w:val="nil"/>
            </w:tcBorders>
            <w:shd w:val="clear" w:color="auto" w:fill="auto"/>
            <w:noWrap/>
            <w:vAlign w:val="center"/>
            <w:hideMark/>
          </w:tcPr>
          <w:p w14:paraId="7EC10F49"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(-1.89)</w:t>
            </w:r>
          </w:p>
        </w:tc>
        <w:tc>
          <w:tcPr>
            <w:tcW w:w="1248" w:type="dxa"/>
            <w:gridSpan w:val="2"/>
            <w:tcBorders>
              <w:top w:val="nil"/>
              <w:left w:val="nil"/>
              <w:bottom w:val="nil"/>
              <w:right w:val="nil"/>
            </w:tcBorders>
            <w:shd w:val="clear" w:color="auto" w:fill="auto"/>
            <w:noWrap/>
            <w:vAlign w:val="center"/>
            <w:hideMark/>
          </w:tcPr>
          <w:p w14:paraId="4F745ABB"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(-2.07)</w:t>
            </w:r>
          </w:p>
        </w:tc>
        <w:tc>
          <w:tcPr>
            <w:tcW w:w="1249" w:type="dxa"/>
            <w:gridSpan w:val="2"/>
            <w:tcBorders>
              <w:top w:val="nil"/>
              <w:left w:val="nil"/>
              <w:bottom w:val="nil"/>
              <w:right w:val="nil"/>
            </w:tcBorders>
            <w:shd w:val="clear" w:color="auto" w:fill="auto"/>
            <w:noWrap/>
            <w:vAlign w:val="center"/>
            <w:hideMark/>
          </w:tcPr>
          <w:p w14:paraId="3DC99179"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(-2.11)</w:t>
            </w:r>
          </w:p>
        </w:tc>
        <w:tc>
          <w:tcPr>
            <w:tcW w:w="1252" w:type="dxa"/>
            <w:tcBorders>
              <w:top w:val="nil"/>
              <w:left w:val="nil"/>
              <w:bottom w:val="nil"/>
              <w:right w:val="nil"/>
            </w:tcBorders>
            <w:shd w:val="clear" w:color="auto" w:fill="auto"/>
            <w:noWrap/>
            <w:vAlign w:val="center"/>
            <w:hideMark/>
          </w:tcPr>
          <w:p w14:paraId="78DEAB1E"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(-2.09)</w:t>
            </w:r>
          </w:p>
        </w:tc>
      </w:tr>
      <w:tr w:rsidR="00E57B99" w:rsidRPr="002334C5" w14:paraId="4E4420FD" w14:textId="77777777" w:rsidTr="00087EBE">
        <w:trPr>
          <w:trHeight w:val="270"/>
        </w:trPr>
        <w:tc>
          <w:tcPr>
            <w:tcW w:w="1528" w:type="dxa"/>
            <w:tcBorders>
              <w:top w:val="nil"/>
              <w:left w:val="nil"/>
              <w:bottom w:val="nil"/>
              <w:right w:val="nil"/>
            </w:tcBorders>
            <w:shd w:val="clear" w:color="auto" w:fill="auto"/>
            <w:noWrap/>
            <w:vAlign w:val="bottom"/>
            <w:hideMark/>
          </w:tcPr>
          <w:p w14:paraId="660083BB" w14:textId="77777777" w:rsidR="00E57B99" w:rsidRPr="002334C5" w:rsidRDefault="00E57B99" w:rsidP="00586B59">
            <w:pPr>
              <w:spacing w:after="0" w:line="240" w:lineRule="auto"/>
              <w:rPr>
                <w:rFonts w:eastAsia="Times New Roman"/>
                <w:color w:val="000000"/>
                <w:sz w:val="22"/>
                <w:szCs w:val="22"/>
                <w:lang w:val="id-ID"/>
              </w:rPr>
            </w:pPr>
            <w:r w:rsidRPr="002334C5">
              <w:rPr>
                <w:rFonts w:eastAsia="Times New Roman"/>
                <w:color w:val="000000"/>
                <w:sz w:val="22"/>
                <w:szCs w:val="22"/>
                <w:lang w:val="id-ID"/>
              </w:rPr>
              <w:t>ROA</w:t>
            </w:r>
          </w:p>
        </w:tc>
        <w:tc>
          <w:tcPr>
            <w:tcW w:w="1246" w:type="dxa"/>
            <w:gridSpan w:val="2"/>
            <w:tcBorders>
              <w:top w:val="nil"/>
              <w:left w:val="nil"/>
              <w:bottom w:val="nil"/>
              <w:right w:val="nil"/>
            </w:tcBorders>
            <w:shd w:val="clear" w:color="auto" w:fill="auto"/>
            <w:noWrap/>
            <w:vAlign w:val="center"/>
            <w:hideMark/>
          </w:tcPr>
          <w:p w14:paraId="3CCA7DBE" w14:textId="77777777" w:rsidR="00E57B99" w:rsidRPr="002334C5" w:rsidRDefault="00E57B99" w:rsidP="00586B59">
            <w:pPr>
              <w:spacing w:after="0" w:line="240" w:lineRule="auto"/>
              <w:jc w:val="center"/>
              <w:rPr>
                <w:rFonts w:eastAsia="Times New Roman"/>
                <w:color w:val="000000"/>
                <w:sz w:val="22"/>
                <w:szCs w:val="22"/>
                <w:lang w:val="id-ID"/>
              </w:rPr>
            </w:pPr>
          </w:p>
        </w:tc>
        <w:tc>
          <w:tcPr>
            <w:tcW w:w="1255" w:type="dxa"/>
            <w:gridSpan w:val="2"/>
            <w:tcBorders>
              <w:top w:val="nil"/>
              <w:left w:val="nil"/>
              <w:bottom w:val="nil"/>
              <w:right w:val="nil"/>
            </w:tcBorders>
            <w:shd w:val="clear" w:color="auto" w:fill="auto"/>
            <w:noWrap/>
            <w:vAlign w:val="center"/>
            <w:hideMark/>
          </w:tcPr>
          <w:p w14:paraId="3F46AF93" w14:textId="77777777" w:rsidR="00E57B99" w:rsidRPr="002334C5" w:rsidRDefault="00E57B99" w:rsidP="00586B59">
            <w:pPr>
              <w:spacing w:after="0" w:line="240" w:lineRule="auto"/>
              <w:jc w:val="center"/>
              <w:rPr>
                <w:rFonts w:eastAsia="Times New Roman"/>
                <w:sz w:val="22"/>
                <w:szCs w:val="22"/>
                <w:lang w:val="id-ID"/>
              </w:rPr>
            </w:pPr>
          </w:p>
        </w:tc>
        <w:tc>
          <w:tcPr>
            <w:tcW w:w="1235" w:type="dxa"/>
            <w:gridSpan w:val="2"/>
            <w:tcBorders>
              <w:top w:val="nil"/>
              <w:left w:val="nil"/>
              <w:bottom w:val="nil"/>
              <w:right w:val="nil"/>
            </w:tcBorders>
            <w:shd w:val="clear" w:color="auto" w:fill="auto"/>
            <w:noWrap/>
            <w:vAlign w:val="center"/>
            <w:hideMark/>
          </w:tcPr>
          <w:p w14:paraId="15CA742B"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-0.1693**</w:t>
            </w:r>
          </w:p>
        </w:tc>
        <w:tc>
          <w:tcPr>
            <w:tcW w:w="1247" w:type="dxa"/>
            <w:gridSpan w:val="2"/>
            <w:tcBorders>
              <w:top w:val="nil"/>
              <w:left w:val="nil"/>
              <w:bottom w:val="nil"/>
              <w:right w:val="nil"/>
            </w:tcBorders>
            <w:shd w:val="clear" w:color="auto" w:fill="auto"/>
            <w:noWrap/>
            <w:vAlign w:val="center"/>
            <w:hideMark/>
          </w:tcPr>
          <w:p w14:paraId="12D76054"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-0.1630**</w:t>
            </w:r>
          </w:p>
        </w:tc>
        <w:tc>
          <w:tcPr>
            <w:tcW w:w="1246" w:type="dxa"/>
            <w:gridSpan w:val="2"/>
            <w:tcBorders>
              <w:top w:val="nil"/>
              <w:left w:val="nil"/>
              <w:bottom w:val="nil"/>
              <w:right w:val="nil"/>
            </w:tcBorders>
            <w:shd w:val="clear" w:color="auto" w:fill="auto"/>
            <w:noWrap/>
            <w:vAlign w:val="center"/>
            <w:hideMark/>
          </w:tcPr>
          <w:p w14:paraId="6B972DA9"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-0.1964**</w:t>
            </w:r>
          </w:p>
        </w:tc>
        <w:tc>
          <w:tcPr>
            <w:tcW w:w="1248" w:type="dxa"/>
            <w:gridSpan w:val="2"/>
            <w:tcBorders>
              <w:top w:val="nil"/>
              <w:left w:val="nil"/>
              <w:bottom w:val="nil"/>
              <w:right w:val="nil"/>
            </w:tcBorders>
            <w:shd w:val="clear" w:color="auto" w:fill="auto"/>
            <w:noWrap/>
            <w:vAlign w:val="center"/>
            <w:hideMark/>
          </w:tcPr>
          <w:p w14:paraId="21BFA09C"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-0.2189**</w:t>
            </w:r>
          </w:p>
        </w:tc>
        <w:tc>
          <w:tcPr>
            <w:tcW w:w="1248" w:type="dxa"/>
            <w:gridSpan w:val="2"/>
            <w:tcBorders>
              <w:top w:val="nil"/>
              <w:left w:val="nil"/>
              <w:bottom w:val="nil"/>
              <w:right w:val="nil"/>
            </w:tcBorders>
            <w:shd w:val="clear" w:color="auto" w:fill="auto"/>
            <w:noWrap/>
            <w:vAlign w:val="center"/>
            <w:hideMark/>
          </w:tcPr>
          <w:p w14:paraId="4F815005"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-0.1988**</w:t>
            </w:r>
          </w:p>
        </w:tc>
        <w:tc>
          <w:tcPr>
            <w:tcW w:w="1248" w:type="dxa"/>
            <w:gridSpan w:val="2"/>
            <w:tcBorders>
              <w:top w:val="nil"/>
              <w:left w:val="nil"/>
              <w:bottom w:val="nil"/>
              <w:right w:val="nil"/>
            </w:tcBorders>
            <w:shd w:val="clear" w:color="auto" w:fill="auto"/>
            <w:noWrap/>
            <w:vAlign w:val="center"/>
            <w:hideMark/>
          </w:tcPr>
          <w:p w14:paraId="2EE7B75E"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-0.1837**</w:t>
            </w:r>
          </w:p>
        </w:tc>
        <w:tc>
          <w:tcPr>
            <w:tcW w:w="1249" w:type="dxa"/>
            <w:gridSpan w:val="2"/>
            <w:tcBorders>
              <w:top w:val="nil"/>
              <w:left w:val="nil"/>
              <w:bottom w:val="nil"/>
              <w:right w:val="nil"/>
            </w:tcBorders>
            <w:shd w:val="clear" w:color="auto" w:fill="auto"/>
            <w:noWrap/>
            <w:vAlign w:val="center"/>
            <w:hideMark/>
          </w:tcPr>
          <w:p w14:paraId="0A726C0A"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-0.1821**</w:t>
            </w:r>
          </w:p>
        </w:tc>
        <w:tc>
          <w:tcPr>
            <w:tcW w:w="1252" w:type="dxa"/>
            <w:tcBorders>
              <w:top w:val="nil"/>
              <w:left w:val="nil"/>
              <w:bottom w:val="nil"/>
              <w:right w:val="nil"/>
            </w:tcBorders>
            <w:shd w:val="clear" w:color="auto" w:fill="auto"/>
            <w:noWrap/>
            <w:vAlign w:val="center"/>
            <w:hideMark/>
          </w:tcPr>
          <w:p w14:paraId="62A77BC5"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-0.1889**</w:t>
            </w:r>
          </w:p>
        </w:tc>
      </w:tr>
      <w:tr w:rsidR="00E57B99" w:rsidRPr="002334C5" w14:paraId="7F6CEB0D" w14:textId="77777777" w:rsidTr="00087EBE">
        <w:trPr>
          <w:trHeight w:val="270"/>
        </w:trPr>
        <w:tc>
          <w:tcPr>
            <w:tcW w:w="1528" w:type="dxa"/>
            <w:tcBorders>
              <w:top w:val="nil"/>
              <w:left w:val="nil"/>
              <w:bottom w:val="nil"/>
              <w:right w:val="nil"/>
            </w:tcBorders>
            <w:shd w:val="clear" w:color="auto" w:fill="auto"/>
            <w:noWrap/>
            <w:vAlign w:val="bottom"/>
            <w:hideMark/>
          </w:tcPr>
          <w:p w14:paraId="26B25D62" w14:textId="77777777" w:rsidR="00E57B99" w:rsidRPr="002334C5" w:rsidRDefault="00E57B99" w:rsidP="00586B59">
            <w:pPr>
              <w:spacing w:after="0" w:line="240" w:lineRule="auto"/>
              <w:rPr>
                <w:rFonts w:eastAsia="Times New Roman"/>
                <w:color w:val="000000"/>
                <w:sz w:val="22"/>
                <w:szCs w:val="22"/>
                <w:lang w:val="id-ID"/>
              </w:rPr>
            </w:pPr>
          </w:p>
        </w:tc>
        <w:tc>
          <w:tcPr>
            <w:tcW w:w="1246" w:type="dxa"/>
            <w:gridSpan w:val="2"/>
            <w:tcBorders>
              <w:top w:val="nil"/>
              <w:left w:val="nil"/>
              <w:bottom w:val="nil"/>
              <w:right w:val="nil"/>
            </w:tcBorders>
            <w:shd w:val="clear" w:color="auto" w:fill="auto"/>
            <w:noWrap/>
            <w:vAlign w:val="center"/>
            <w:hideMark/>
          </w:tcPr>
          <w:p w14:paraId="23B5396B" w14:textId="77777777" w:rsidR="00E57B99" w:rsidRPr="002334C5" w:rsidRDefault="00E57B99" w:rsidP="00586B59">
            <w:pPr>
              <w:spacing w:after="0" w:line="240" w:lineRule="auto"/>
              <w:jc w:val="center"/>
              <w:rPr>
                <w:rFonts w:eastAsia="Times New Roman"/>
                <w:sz w:val="22"/>
                <w:szCs w:val="22"/>
                <w:lang w:val="id-ID"/>
              </w:rPr>
            </w:pPr>
          </w:p>
        </w:tc>
        <w:tc>
          <w:tcPr>
            <w:tcW w:w="1255" w:type="dxa"/>
            <w:gridSpan w:val="2"/>
            <w:tcBorders>
              <w:top w:val="nil"/>
              <w:left w:val="nil"/>
              <w:bottom w:val="nil"/>
              <w:right w:val="nil"/>
            </w:tcBorders>
            <w:shd w:val="clear" w:color="auto" w:fill="auto"/>
            <w:noWrap/>
            <w:vAlign w:val="center"/>
            <w:hideMark/>
          </w:tcPr>
          <w:p w14:paraId="7A6875EA" w14:textId="77777777" w:rsidR="00E57B99" w:rsidRPr="002334C5" w:rsidRDefault="00E57B99" w:rsidP="00586B59">
            <w:pPr>
              <w:spacing w:after="0" w:line="240" w:lineRule="auto"/>
              <w:jc w:val="center"/>
              <w:rPr>
                <w:rFonts w:eastAsia="Times New Roman"/>
                <w:sz w:val="22"/>
                <w:szCs w:val="22"/>
                <w:lang w:val="id-ID"/>
              </w:rPr>
            </w:pPr>
          </w:p>
        </w:tc>
        <w:tc>
          <w:tcPr>
            <w:tcW w:w="1235" w:type="dxa"/>
            <w:gridSpan w:val="2"/>
            <w:tcBorders>
              <w:top w:val="nil"/>
              <w:left w:val="nil"/>
              <w:bottom w:val="nil"/>
              <w:right w:val="nil"/>
            </w:tcBorders>
            <w:shd w:val="clear" w:color="auto" w:fill="auto"/>
            <w:noWrap/>
            <w:vAlign w:val="center"/>
            <w:hideMark/>
          </w:tcPr>
          <w:p w14:paraId="14808D1E"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(-2.15)</w:t>
            </w:r>
          </w:p>
        </w:tc>
        <w:tc>
          <w:tcPr>
            <w:tcW w:w="1247" w:type="dxa"/>
            <w:gridSpan w:val="2"/>
            <w:tcBorders>
              <w:top w:val="nil"/>
              <w:left w:val="nil"/>
              <w:bottom w:val="nil"/>
              <w:right w:val="nil"/>
            </w:tcBorders>
            <w:shd w:val="clear" w:color="auto" w:fill="auto"/>
            <w:noWrap/>
            <w:vAlign w:val="center"/>
            <w:hideMark/>
          </w:tcPr>
          <w:p w14:paraId="22B27C29"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(-2.10)</w:t>
            </w:r>
          </w:p>
        </w:tc>
        <w:tc>
          <w:tcPr>
            <w:tcW w:w="1246" w:type="dxa"/>
            <w:gridSpan w:val="2"/>
            <w:tcBorders>
              <w:top w:val="nil"/>
              <w:left w:val="nil"/>
              <w:bottom w:val="nil"/>
              <w:right w:val="nil"/>
            </w:tcBorders>
            <w:shd w:val="clear" w:color="auto" w:fill="auto"/>
            <w:noWrap/>
            <w:vAlign w:val="center"/>
            <w:hideMark/>
          </w:tcPr>
          <w:p w14:paraId="3451F694"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(-2.27)</w:t>
            </w:r>
          </w:p>
        </w:tc>
        <w:tc>
          <w:tcPr>
            <w:tcW w:w="1248" w:type="dxa"/>
            <w:gridSpan w:val="2"/>
            <w:tcBorders>
              <w:top w:val="nil"/>
              <w:left w:val="nil"/>
              <w:bottom w:val="nil"/>
              <w:right w:val="nil"/>
            </w:tcBorders>
            <w:shd w:val="clear" w:color="auto" w:fill="auto"/>
            <w:noWrap/>
            <w:vAlign w:val="center"/>
            <w:hideMark/>
          </w:tcPr>
          <w:p w14:paraId="476D62C2"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(-2.32)</w:t>
            </w:r>
          </w:p>
        </w:tc>
        <w:tc>
          <w:tcPr>
            <w:tcW w:w="1248" w:type="dxa"/>
            <w:gridSpan w:val="2"/>
            <w:tcBorders>
              <w:top w:val="nil"/>
              <w:left w:val="nil"/>
              <w:bottom w:val="nil"/>
              <w:right w:val="nil"/>
            </w:tcBorders>
            <w:shd w:val="clear" w:color="auto" w:fill="auto"/>
            <w:noWrap/>
            <w:vAlign w:val="center"/>
            <w:hideMark/>
          </w:tcPr>
          <w:p w14:paraId="4A7281E5"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(-2.18)</w:t>
            </w:r>
          </w:p>
        </w:tc>
        <w:tc>
          <w:tcPr>
            <w:tcW w:w="1248" w:type="dxa"/>
            <w:gridSpan w:val="2"/>
            <w:tcBorders>
              <w:top w:val="nil"/>
              <w:left w:val="nil"/>
              <w:bottom w:val="nil"/>
              <w:right w:val="nil"/>
            </w:tcBorders>
            <w:shd w:val="clear" w:color="auto" w:fill="auto"/>
            <w:noWrap/>
            <w:vAlign w:val="center"/>
            <w:hideMark/>
          </w:tcPr>
          <w:p w14:paraId="25EE0ABB"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(-2.01)</w:t>
            </w:r>
          </w:p>
        </w:tc>
        <w:tc>
          <w:tcPr>
            <w:tcW w:w="1249" w:type="dxa"/>
            <w:gridSpan w:val="2"/>
            <w:tcBorders>
              <w:top w:val="nil"/>
              <w:left w:val="nil"/>
              <w:bottom w:val="nil"/>
              <w:right w:val="nil"/>
            </w:tcBorders>
            <w:shd w:val="clear" w:color="auto" w:fill="auto"/>
            <w:noWrap/>
            <w:vAlign w:val="center"/>
            <w:hideMark/>
          </w:tcPr>
          <w:p w14:paraId="381E67EC"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(-2.00)</w:t>
            </w:r>
          </w:p>
        </w:tc>
        <w:tc>
          <w:tcPr>
            <w:tcW w:w="1252" w:type="dxa"/>
            <w:tcBorders>
              <w:top w:val="nil"/>
              <w:left w:val="nil"/>
              <w:bottom w:val="nil"/>
              <w:right w:val="nil"/>
            </w:tcBorders>
            <w:shd w:val="clear" w:color="auto" w:fill="auto"/>
            <w:noWrap/>
            <w:vAlign w:val="center"/>
            <w:hideMark/>
          </w:tcPr>
          <w:p w14:paraId="0185A739"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(-2.01)</w:t>
            </w:r>
          </w:p>
        </w:tc>
      </w:tr>
      <w:tr w:rsidR="00E57B99" w:rsidRPr="002334C5" w14:paraId="7B8EB2DB" w14:textId="77777777" w:rsidTr="00087EBE">
        <w:trPr>
          <w:trHeight w:val="270"/>
        </w:trPr>
        <w:tc>
          <w:tcPr>
            <w:tcW w:w="1528" w:type="dxa"/>
            <w:tcBorders>
              <w:top w:val="nil"/>
              <w:left w:val="nil"/>
              <w:bottom w:val="nil"/>
              <w:right w:val="nil"/>
            </w:tcBorders>
            <w:shd w:val="clear" w:color="auto" w:fill="auto"/>
            <w:noWrap/>
            <w:vAlign w:val="bottom"/>
            <w:hideMark/>
          </w:tcPr>
          <w:p w14:paraId="10825E84" w14:textId="77777777" w:rsidR="00E57B99" w:rsidRPr="002334C5" w:rsidRDefault="00E57B99" w:rsidP="00586B59">
            <w:pPr>
              <w:spacing w:after="0" w:line="240" w:lineRule="auto"/>
              <w:rPr>
                <w:rFonts w:eastAsia="Times New Roman"/>
                <w:color w:val="000000"/>
                <w:sz w:val="22"/>
                <w:szCs w:val="22"/>
                <w:lang w:val="id-ID"/>
              </w:rPr>
            </w:pPr>
            <w:r w:rsidRPr="002334C5">
              <w:rPr>
                <w:rFonts w:eastAsia="Times New Roman"/>
                <w:color w:val="000000"/>
                <w:sz w:val="22"/>
                <w:szCs w:val="22"/>
                <w:lang w:val="id-ID"/>
              </w:rPr>
              <w:t>FR</w:t>
            </w:r>
          </w:p>
        </w:tc>
        <w:tc>
          <w:tcPr>
            <w:tcW w:w="1246" w:type="dxa"/>
            <w:gridSpan w:val="2"/>
            <w:tcBorders>
              <w:top w:val="nil"/>
              <w:left w:val="nil"/>
              <w:bottom w:val="nil"/>
              <w:right w:val="nil"/>
            </w:tcBorders>
            <w:shd w:val="clear" w:color="auto" w:fill="auto"/>
            <w:noWrap/>
            <w:vAlign w:val="center"/>
            <w:hideMark/>
          </w:tcPr>
          <w:p w14:paraId="7470B8A7" w14:textId="77777777" w:rsidR="00E57B99" w:rsidRPr="002334C5" w:rsidRDefault="00E57B99" w:rsidP="00586B59">
            <w:pPr>
              <w:spacing w:after="0" w:line="240" w:lineRule="auto"/>
              <w:jc w:val="center"/>
              <w:rPr>
                <w:rFonts w:eastAsia="Times New Roman"/>
                <w:color w:val="000000"/>
                <w:sz w:val="22"/>
                <w:szCs w:val="22"/>
                <w:lang w:val="id-ID"/>
              </w:rPr>
            </w:pPr>
          </w:p>
        </w:tc>
        <w:tc>
          <w:tcPr>
            <w:tcW w:w="1255" w:type="dxa"/>
            <w:gridSpan w:val="2"/>
            <w:tcBorders>
              <w:top w:val="nil"/>
              <w:left w:val="nil"/>
              <w:bottom w:val="nil"/>
              <w:right w:val="nil"/>
            </w:tcBorders>
            <w:shd w:val="clear" w:color="auto" w:fill="auto"/>
            <w:noWrap/>
            <w:vAlign w:val="center"/>
            <w:hideMark/>
          </w:tcPr>
          <w:p w14:paraId="2368E28B" w14:textId="77777777" w:rsidR="00E57B99" w:rsidRPr="002334C5" w:rsidRDefault="00E57B99" w:rsidP="00586B59">
            <w:pPr>
              <w:spacing w:after="0" w:line="240" w:lineRule="auto"/>
              <w:jc w:val="center"/>
              <w:rPr>
                <w:rFonts w:eastAsia="Times New Roman"/>
                <w:sz w:val="22"/>
                <w:szCs w:val="22"/>
                <w:lang w:val="id-ID"/>
              </w:rPr>
            </w:pPr>
          </w:p>
        </w:tc>
        <w:tc>
          <w:tcPr>
            <w:tcW w:w="1235" w:type="dxa"/>
            <w:gridSpan w:val="2"/>
            <w:tcBorders>
              <w:top w:val="nil"/>
              <w:left w:val="nil"/>
              <w:bottom w:val="nil"/>
              <w:right w:val="nil"/>
            </w:tcBorders>
            <w:shd w:val="clear" w:color="auto" w:fill="auto"/>
            <w:noWrap/>
            <w:vAlign w:val="center"/>
            <w:hideMark/>
          </w:tcPr>
          <w:p w14:paraId="09C7BC5A" w14:textId="77777777" w:rsidR="00E57B99" w:rsidRPr="002334C5" w:rsidRDefault="00E57B99" w:rsidP="00586B59">
            <w:pPr>
              <w:spacing w:after="0" w:line="240" w:lineRule="auto"/>
              <w:jc w:val="center"/>
              <w:rPr>
                <w:rFonts w:eastAsia="Times New Roman"/>
                <w:sz w:val="22"/>
                <w:szCs w:val="22"/>
                <w:lang w:val="id-ID"/>
              </w:rPr>
            </w:pPr>
          </w:p>
        </w:tc>
        <w:tc>
          <w:tcPr>
            <w:tcW w:w="1247" w:type="dxa"/>
            <w:gridSpan w:val="2"/>
            <w:tcBorders>
              <w:top w:val="nil"/>
              <w:left w:val="nil"/>
              <w:bottom w:val="nil"/>
              <w:right w:val="nil"/>
            </w:tcBorders>
            <w:shd w:val="clear" w:color="auto" w:fill="auto"/>
            <w:noWrap/>
            <w:vAlign w:val="center"/>
            <w:hideMark/>
          </w:tcPr>
          <w:p w14:paraId="4E91719B"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0.0003***</w:t>
            </w:r>
          </w:p>
        </w:tc>
        <w:tc>
          <w:tcPr>
            <w:tcW w:w="1246" w:type="dxa"/>
            <w:gridSpan w:val="2"/>
            <w:tcBorders>
              <w:top w:val="nil"/>
              <w:left w:val="nil"/>
              <w:bottom w:val="nil"/>
              <w:right w:val="nil"/>
            </w:tcBorders>
            <w:shd w:val="clear" w:color="auto" w:fill="auto"/>
            <w:noWrap/>
            <w:vAlign w:val="center"/>
            <w:hideMark/>
          </w:tcPr>
          <w:p w14:paraId="3CC027E4"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0.0003***</w:t>
            </w:r>
          </w:p>
        </w:tc>
        <w:tc>
          <w:tcPr>
            <w:tcW w:w="1248" w:type="dxa"/>
            <w:gridSpan w:val="2"/>
            <w:tcBorders>
              <w:top w:val="nil"/>
              <w:left w:val="nil"/>
              <w:bottom w:val="nil"/>
              <w:right w:val="nil"/>
            </w:tcBorders>
            <w:shd w:val="clear" w:color="auto" w:fill="auto"/>
            <w:noWrap/>
            <w:vAlign w:val="center"/>
            <w:hideMark/>
          </w:tcPr>
          <w:p w14:paraId="32C734D7"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0.0003***</w:t>
            </w:r>
          </w:p>
        </w:tc>
        <w:tc>
          <w:tcPr>
            <w:tcW w:w="1248" w:type="dxa"/>
            <w:gridSpan w:val="2"/>
            <w:tcBorders>
              <w:top w:val="nil"/>
              <w:left w:val="nil"/>
              <w:bottom w:val="nil"/>
              <w:right w:val="nil"/>
            </w:tcBorders>
            <w:shd w:val="clear" w:color="auto" w:fill="auto"/>
            <w:noWrap/>
            <w:vAlign w:val="center"/>
            <w:hideMark/>
          </w:tcPr>
          <w:p w14:paraId="1F42DBDF"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0.0003***</w:t>
            </w:r>
          </w:p>
        </w:tc>
        <w:tc>
          <w:tcPr>
            <w:tcW w:w="1248" w:type="dxa"/>
            <w:gridSpan w:val="2"/>
            <w:tcBorders>
              <w:top w:val="nil"/>
              <w:left w:val="nil"/>
              <w:bottom w:val="nil"/>
              <w:right w:val="nil"/>
            </w:tcBorders>
            <w:shd w:val="clear" w:color="auto" w:fill="auto"/>
            <w:noWrap/>
            <w:vAlign w:val="center"/>
            <w:hideMark/>
          </w:tcPr>
          <w:p w14:paraId="62F9C397"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0.0003***</w:t>
            </w:r>
          </w:p>
        </w:tc>
        <w:tc>
          <w:tcPr>
            <w:tcW w:w="1249" w:type="dxa"/>
            <w:gridSpan w:val="2"/>
            <w:tcBorders>
              <w:top w:val="nil"/>
              <w:left w:val="nil"/>
              <w:bottom w:val="nil"/>
              <w:right w:val="nil"/>
            </w:tcBorders>
            <w:shd w:val="clear" w:color="auto" w:fill="auto"/>
            <w:noWrap/>
            <w:vAlign w:val="center"/>
            <w:hideMark/>
          </w:tcPr>
          <w:p w14:paraId="22D15FEF"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0.0003***</w:t>
            </w:r>
          </w:p>
        </w:tc>
        <w:tc>
          <w:tcPr>
            <w:tcW w:w="1252" w:type="dxa"/>
            <w:tcBorders>
              <w:top w:val="nil"/>
              <w:left w:val="nil"/>
              <w:bottom w:val="nil"/>
              <w:right w:val="nil"/>
            </w:tcBorders>
            <w:shd w:val="clear" w:color="auto" w:fill="auto"/>
            <w:noWrap/>
            <w:vAlign w:val="center"/>
            <w:hideMark/>
          </w:tcPr>
          <w:p w14:paraId="555A12C3"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0.0003***</w:t>
            </w:r>
          </w:p>
        </w:tc>
      </w:tr>
      <w:tr w:rsidR="00E57B99" w:rsidRPr="002334C5" w14:paraId="69B37F7C" w14:textId="77777777" w:rsidTr="00087EBE">
        <w:trPr>
          <w:trHeight w:val="270"/>
        </w:trPr>
        <w:tc>
          <w:tcPr>
            <w:tcW w:w="1528" w:type="dxa"/>
            <w:tcBorders>
              <w:top w:val="nil"/>
              <w:left w:val="nil"/>
              <w:bottom w:val="nil"/>
              <w:right w:val="nil"/>
            </w:tcBorders>
            <w:shd w:val="clear" w:color="auto" w:fill="auto"/>
            <w:noWrap/>
            <w:vAlign w:val="bottom"/>
            <w:hideMark/>
          </w:tcPr>
          <w:p w14:paraId="2C706A9B" w14:textId="77777777" w:rsidR="00E57B99" w:rsidRPr="002334C5" w:rsidRDefault="00E57B99" w:rsidP="00586B59">
            <w:pPr>
              <w:spacing w:after="0" w:line="240" w:lineRule="auto"/>
              <w:rPr>
                <w:rFonts w:eastAsia="Times New Roman"/>
                <w:color w:val="000000"/>
                <w:sz w:val="22"/>
                <w:szCs w:val="22"/>
                <w:lang w:val="id-ID"/>
              </w:rPr>
            </w:pPr>
          </w:p>
        </w:tc>
        <w:tc>
          <w:tcPr>
            <w:tcW w:w="1246" w:type="dxa"/>
            <w:gridSpan w:val="2"/>
            <w:tcBorders>
              <w:top w:val="nil"/>
              <w:left w:val="nil"/>
              <w:bottom w:val="nil"/>
              <w:right w:val="nil"/>
            </w:tcBorders>
            <w:shd w:val="clear" w:color="auto" w:fill="auto"/>
            <w:noWrap/>
            <w:vAlign w:val="center"/>
            <w:hideMark/>
          </w:tcPr>
          <w:p w14:paraId="6FB67746" w14:textId="77777777" w:rsidR="00E57B99" w:rsidRPr="002334C5" w:rsidRDefault="00E57B99" w:rsidP="00586B59">
            <w:pPr>
              <w:spacing w:after="0" w:line="240" w:lineRule="auto"/>
              <w:jc w:val="center"/>
              <w:rPr>
                <w:rFonts w:eastAsia="Times New Roman"/>
                <w:sz w:val="22"/>
                <w:szCs w:val="22"/>
                <w:lang w:val="id-ID"/>
              </w:rPr>
            </w:pPr>
          </w:p>
        </w:tc>
        <w:tc>
          <w:tcPr>
            <w:tcW w:w="1255" w:type="dxa"/>
            <w:gridSpan w:val="2"/>
            <w:tcBorders>
              <w:top w:val="nil"/>
              <w:left w:val="nil"/>
              <w:bottom w:val="nil"/>
              <w:right w:val="nil"/>
            </w:tcBorders>
            <w:shd w:val="clear" w:color="auto" w:fill="auto"/>
            <w:noWrap/>
            <w:vAlign w:val="center"/>
            <w:hideMark/>
          </w:tcPr>
          <w:p w14:paraId="460AB6C2" w14:textId="77777777" w:rsidR="00E57B99" w:rsidRPr="002334C5" w:rsidRDefault="00E57B99" w:rsidP="00586B59">
            <w:pPr>
              <w:spacing w:after="0" w:line="240" w:lineRule="auto"/>
              <w:jc w:val="center"/>
              <w:rPr>
                <w:rFonts w:eastAsia="Times New Roman"/>
                <w:sz w:val="22"/>
                <w:szCs w:val="22"/>
                <w:lang w:val="id-ID"/>
              </w:rPr>
            </w:pPr>
          </w:p>
        </w:tc>
        <w:tc>
          <w:tcPr>
            <w:tcW w:w="1235" w:type="dxa"/>
            <w:gridSpan w:val="2"/>
            <w:tcBorders>
              <w:top w:val="nil"/>
              <w:left w:val="nil"/>
              <w:bottom w:val="nil"/>
              <w:right w:val="nil"/>
            </w:tcBorders>
            <w:shd w:val="clear" w:color="auto" w:fill="auto"/>
            <w:noWrap/>
            <w:vAlign w:val="center"/>
            <w:hideMark/>
          </w:tcPr>
          <w:p w14:paraId="241213E9" w14:textId="77777777" w:rsidR="00E57B99" w:rsidRPr="002334C5" w:rsidRDefault="00E57B99" w:rsidP="00586B59">
            <w:pPr>
              <w:spacing w:after="0" w:line="240" w:lineRule="auto"/>
              <w:jc w:val="center"/>
              <w:rPr>
                <w:rFonts w:eastAsia="Times New Roman"/>
                <w:sz w:val="22"/>
                <w:szCs w:val="22"/>
                <w:lang w:val="id-ID"/>
              </w:rPr>
            </w:pPr>
          </w:p>
        </w:tc>
        <w:tc>
          <w:tcPr>
            <w:tcW w:w="1247" w:type="dxa"/>
            <w:gridSpan w:val="2"/>
            <w:tcBorders>
              <w:top w:val="nil"/>
              <w:left w:val="nil"/>
              <w:bottom w:val="nil"/>
              <w:right w:val="nil"/>
            </w:tcBorders>
            <w:shd w:val="clear" w:color="auto" w:fill="auto"/>
            <w:noWrap/>
            <w:vAlign w:val="center"/>
            <w:hideMark/>
          </w:tcPr>
          <w:p w14:paraId="6492868B"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(5.57)</w:t>
            </w:r>
          </w:p>
        </w:tc>
        <w:tc>
          <w:tcPr>
            <w:tcW w:w="1246" w:type="dxa"/>
            <w:gridSpan w:val="2"/>
            <w:tcBorders>
              <w:top w:val="nil"/>
              <w:left w:val="nil"/>
              <w:bottom w:val="nil"/>
              <w:right w:val="nil"/>
            </w:tcBorders>
            <w:shd w:val="clear" w:color="auto" w:fill="auto"/>
            <w:noWrap/>
            <w:vAlign w:val="center"/>
            <w:hideMark/>
          </w:tcPr>
          <w:p w14:paraId="64406579"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(5.82)</w:t>
            </w:r>
          </w:p>
        </w:tc>
        <w:tc>
          <w:tcPr>
            <w:tcW w:w="1248" w:type="dxa"/>
            <w:gridSpan w:val="2"/>
            <w:tcBorders>
              <w:top w:val="nil"/>
              <w:left w:val="nil"/>
              <w:bottom w:val="nil"/>
              <w:right w:val="nil"/>
            </w:tcBorders>
            <w:shd w:val="clear" w:color="auto" w:fill="auto"/>
            <w:noWrap/>
            <w:vAlign w:val="center"/>
            <w:hideMark/>
          </w:tcPr>
          <w:p w14:paraId="1581D124"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(5.75)</w:t>
            </w:r>
          </w:p>
        </w:tc>
        <w:tc>
          <w:tcPr>
            <w:tcW w:w="1248" w:type="dxa"/>
            <w:gridSpan w:val="2"/>
            <w:tcBorders>
              <w:top w:val="nil"/>
              <w:left w:val="nil"/>
              <w:bottom w:val="nil"/>
              <w:right w:val="nil"/>
            </w:tcBorders>
            <w:shd w:val="clear" w:color="auto" w:fill="auto"/>
            <w:noWrap/>
            <w:vAlign w:val="center"/>
            <w:hideMark/>
          </w:tcPr>
          <w:p w14:paraId="3041010F"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(5.49)</w:t>
            </w:r>
          </w:p>
        </w:tc>
        <w:tc>
          <w:tcPr>
            <w:tcW w:w="1248" w:type="dxa"/>
            <w:gridSpan w:val="2"/>
            <w:tcBorders>
              <w:top w:val="nil"/>
              <w:left w:val="nil"/>
              <w:bottom w:val="nil"/>
              <w:right w:val="nil"/>
            </w:tcBorders>
            <w:shd w:val="clear" w:color="auto" w:fill="auto"/>
            <w:noWrap/>
            <w:vAlign w:val="center"/>
            <w:hideMark/>
          </w:tcPr>
          <w:p w14:paraId="48D27204"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(5.76)</w:t>
            </w:r>
          </w:p>
        </w:tc>
        <w:tc>
          <w:tcPr>
            <w:tcW w:w="1249" w:type="dxa"/>
            <w:gridSpan w:val="2"/>
            <w:tcBorders>
              <w:top w:val="nil"/>
              <w:left w:val="nil"/>
              <w:bottom w:val="nil"/>
              <w:right w:val="nil"/>
            </w:tcBorders>
            <w:shd w:val="clear" w:color="auto" w:fill="auto"/>
            <w:noWrap/>
            <w:vAlign w:val="center"/>
            <w:hideMark/>
          </w:tcPr>
          <w:p w14:paraId="4C6CEDED"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(5.73)</w:t>
            </w:r>
          </w:p>
        </w:tc>
        <w:tc>
          <w:tcPr>
            <w:tcW w:w="1252" w:type="dxa"/>
            <w:tcBorders>
              <w:top w:val="nil"/>
              <w:left w:val="nil"/>
              <w:bottom w:val="nil"/>
              <w:right w:val="nil"/>
            </w:tcBorders>
            <w:shd w:val="clear" w:color="auto" w:fill="auto"/>
            <w:noWrap/>
            <w:vAlign w:val="center"/>
            <w:hideMark/>
          </w:tcPr>
          <w:p w14:paraId="09F07B36"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(5.67)</w:t>
            </w:r>
          </w:p>
        </w:tc>
      </w:tr>
      <w:tr w:rsidR="00E57B99" w:rsidRPr="002334C5" w14:paraId="743323FB" w14:textId="77777777" w:rsidTr="00087EBE">
        <w:trPr>
          <w:trHeight w:val="270"/>
        </w:trPr>
        <w:tc>
          <w:tcPr>
            <w:tcW w:w="1528" w:type="dxa"/>
            <w:tcBorders>
              <w:top w:val="nil"/>
              <w:left w:val="nil"/>
              <w:bottom w:val="nil"/>
              <w:right w:val="nil"/>
            </w:tcBorders>
            <w:shd w:val="clear" w:color="auto" w:fill="auto"/>
            <w:noWrap/>
            <w:vAlign w:val="bottom"/>
            <w:hideMark/>
          </w:tcPr>
          <w:p w14:paraId="262EB315" w14:textId="77777777" w:rsidR="00E57B99" w:rsidRPr="002334C5" w:rsidRDefault="00E57B99" w:rsidP="00586B59">
            <w:pPr>
              <w:spacing w:after="0" w:line="240" w:lineRule="auto"/>
              <w:rPr>
                <w:rFonts w:eastAsia="Times New Roman"/>
                <w:color w:val="000000"/>
                <w:sz w:val="22"/>
                <w:szCs w:val="22"/>
                <w:lang w:val="id-ID"/>
              </w:rPr>
            </w:pPr>
            <w:r w:rsidRPr="002334C5">
              <w:rPr>
                <w:rFonts w:eastAsia="Times New Roman"/>
                <w:color w:val="000000"/>
                <w:sz w:val="22"/>
                <w:szCs w:val="22"/>
                <w:lang w:val="id-ID"/>
              </w:rPr>
              <w:t>FA</w:t>
            </w:r>
          </w:p>
        </w:tc>
        <w:tc>
          <w:tcPr>
            <w:tcW w:w="1246" w:type="dxa"/>
            <w:gridSpan w:val="2"/>
            <w:tcBorders>
              <w:top w:val="nil"/>
              <w:left w:val="nil"/>
              <w:bottom w:val="nil"/>
              <w:right w:val="nil"/>
            </w:tcBorders>
            <w:shd w:val="clear" w:color="auto" w:fill="auto"/>
            <w:noWrap/>
            <w:vAlign w:val="center"/>
            <w:hideMark/>
          </w:tcPr>
          <w:p w14:paraId="6898E9D8" w14:textId="77777777" w:rsidR="00E57B99" w:rsidRPr="002334C5" w:rsidRDefault="00E57B99" w:rsidP="00586B59">
            <w:pPr>
              <w:spacing w:after="0" w:line="240" w:lineRule="auto"/>
              <w:jc w:val="center"/>
              <w:rPr>
                <w:rFonts w:eastAsia="Times New Roman"/>
                <w:color w:val="000000"/>
                <w:sz w:val="22"/>
                <w:szCs w:val="22"/>
                <w:lang w:val="id-ID"/>
              </w:rPr>
            </w:pPr>
          </w:p>
        </w:tc>
        <w:tc>
          <w:tcPr>
            <w:tcW w:w="1255" w:type="dxa"/>
            <w:gridSpan w:val="2"/>
            <w:tcBorders>
              <w:top w:val="nil"/>
              <w:left w:val="nil"/>
              <w:bottom w:val="nil"/>
              <w:right w:val="nil"/>
            </w:tcBorders>
            <w:shd w:val="clear" w:color="auto" w:fill="auto"/>
            <w:noWrap/>
            <w:vAlign w:val="center"/>
            <w:hideMark/>
          </w:tcPr>
          <w:p w14:paraId="4D4FECAB" w14:textId="77777777" w:rsidR="00E57B99" w:rsidRPr="002334C5" w:rsidRDefault="00E57B99" w:rsidP="00586B59">
            <w:pPr>
              <w:spacing w:after="0" w:line="240" w:lineRule="auto"/>
              <w:jc w:val="center"/>
              <w:rPr>
                <w:rFonts w:eastAsia="Times New Roman"/>
                <w:sz w:val="22"/>
                <w:szCs w:val="22"/>
                <w:lang w:val="id-ID"/>
              </w:rPr>
            </w:pPr>
          </w:p>
        </w:tc>
        <w:tc>
          <w:tcPr>
            <w:tcW w:w="1235" w:type="dxa"/>
            <w:gridSpan w:val="2"/>
            <w:tcBorders>
              <w:top w:val="nil"/>
              <w:left w:val="nil"/>
              <w:bottom w:val="nil"/>
              <w:right w:val="nil"/>
            </w:tcBorders>
            <w:shd w:val="clear" w:color="auto" w:fill="auto"/>
            <w:noWrap/>
            <w:vAlign w:val="center"/>
            <w:hideMark/>
          </w:tcPr>
          <w:p w14:paraId="0E3736DD" w14:textId="77777777" w:rsidR="00E57B99" w:rsidRPr="002334C5" w:rsidRDefault="00E57B99" w:rsidP="00586B59">
            <w:pPr>
              <w:spacing w:after="0" w:line="240" w:lineRule="auto"/>
              <w:jc w:val="center"/>
              <w:rPr>
                <w:rFonts w:eastAsia="Times New Roman"/>
                <w:sz w:val="22"/>
                <w:szCs w:val="22"/>
                <w:lang w:val="id-ID"/>
              </w:rPr>
            </w:pPr>
          </w:p>
        </w:tc>
        <w:tc>
          <w:tcPr>
            <w:tcW w:w="1247" w:type="dxa"/>
            <w:gridSpan w:val="2"/>
            <w:tcBorders>
              <w:top w:val="nil"/>
              <w:left w:val="nil"/>
              <w:bottom w:val="nil"/>
              <w:right w:val="nil"/>
            </w:tcBorders>
            <w:shd w:val="clear" w:color="auto" w:fill="auto"/>
            <w:noWrap/>
            <w:vAlign w:val="center"/>
            <w:hideMark/>
          </w:tcPr>
          <w:p w14:paraId="77406E7C" w14:textId="77777777" w:rsidR="00E57B99" w:rsidRPr="002334C5" w:rsidRDefault="00E57B99" w:rsidP="00586B59">
            <w:pPr>
              <w:spacing w:after="0" w:line="240" w:lineRule="auto"/>
              <w:jc w:val="center"/>
              <w:rPr>
                <w:rFonts w:eastAsia="Times New Roman"/>
                <w:sz w:val="22"/>
                <w:szCs w:val="22"/>
                <w:lang w:val="id-ID"/>
              </w:rPr>
            </w:pPr>
          </w:p>
        </w:tc>
        <w:tc>
          <w:tcPr>
            <w:tcW w:w="1246" w:type="dxa"/>
            <w:gridSpan w:val="2"/>
            <w:tcBorders>
              <w:top w:val="nil"/>
              <w:left w:val="nil"/>
              <w:bottom w:val="nil"/>
              <w:right w:val="nil"/>
            </w:tcBorders>
            <w:shd w:val="clear" w:color="auto" w:fill="auto"/>
            <w:noWrap/>
            <w:vAlign w:val="center"/>
            <w:hideMark/>
          </w:tcPr>
          <w:p w14:paraId="7DDB7FB5"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0.0006**</w:t>
            </w:r>
          </w:p>
        </w:tc>
        <w:tc>
          <w:tcPr>
            <w:tcW w:w="1248" w:type="dxa"/>
            <w:gridSpan w:val="2"/>
            <w:tcBorders>
              <w:top w:val="nil"/>
              <w:left w:val="nil"/>
              <w:bottom w:val="nil"/>
              <w:right w:val="nil"/>
            </w:tcBorders>
            <w:shd w:val="clear" w:color="auto" w:fill="auto"/>
            <w:noWrap/>
            <w:vAlign w:val="center"/>
            <w:hideMark/>
          </w:tcPr>
          <w:p w14:paraId="68BF3BE9"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0.0006**</w:t>
            </w:r>
          </w:p>
        </w:tc>
        <w:tc>
          <w:tcPr>
            <w:tcW w:w="1248" w:type="dxa"/>
            <w:gridSpan w:val="2"/>
            <w:tcBorders>
              <w:top w:val="nil"/>
              <w:left w:val="nil"/>
              <w:bottom w:val="nil"/>
              <w:right w:val="nil"/>
            </w:tcBorders>
            <w:shd w:val="clear" w:color="auto" w:fill="auto"/>
            <w:noWrap/>
            <w:vAlign w:val="center"/>
            <w:hideMark/>
          </w:tcPr>
          <w:p w14:paraId="0B6A4EE9"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0.0007**</w:t>
            </w:r>
          </w:p>
        </w:tc>
        <w:tc>
          <w:tcPr>
            <w:tcW w:w="1248" w:type="dxa"/>
            <w:gridSpan w:val="2"/>
            <w:tcBorders>
              <w:top w:val="nil"/>
              <w:left w:val="nil"/>
              <w:bottom w:val="nil"/>
              <w:right w:val="nil"/>
            </w:tcBorders>
            <w:shd w:val="clear" w:color="auto" w:fill="auto"/>
            <w:noWrap/>
            <w:vAlign w:val="center"/>
            <w:hideMark/>
          </w:tcPr>
          <w:p w14:paraId="0861FE64"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0.0007***</w:t>
            </w:r>
          </w:p>
        </w:tc>
        <w:tc>
          <w:tcPr>
            <w:tcW w:w="1249" w:type="dxa"/>
            <w:gridSpan w:val="2"/>
            <w:tcBorders>
              <w:top w:val="nil"/>
              <w:left w:val="nil"/>
              <w:bottom w:val="nil"/>
              <w:right w:val="nil"/>
            </w:tcBorders>
            <w:shd w:val="clear" w:color="auto" w:fill="auto"/>
            <w:noWrap/>
            <w:vAlign w:val="center"/>
            <w:hideMark/>
          </w:tcPr>
          <w:p w14:paraId="3268E938"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0.0007***</w:t>
            </w:r>
          </w:p>
        </w:tc>
        <w:tc>
          <w:tcPr>
            <w:tcW w:w="1252" w:type="dxa"/>
            <w:tcBorders>
              <w:top w:val="nil"/>
              <w:left w:val="nil"/>
              <w:bottom w:val="nil"/>
              <w:right w:val="nil"/>
            </w:tcBorders>
            <w:shd w:val="clear" w:color="auto" w:fill="auto"/>
            <w:noWrap/>
            <w:vAlign w:val="center"/>
            <w:hideMark/>
          </w:tcPr>
          <w:p w14:paraId="7DC7C73B"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0.0007***</w:t>
            </w:r>
          </w:p>
        </w:tc>
      </w:tr>
      <w:tr w:rsidR="00E57B99" w:rsidRPr="002334C5" w14:paraId="18EC42D7" w14:textId="77777777" w:rsidTr="00087EBE">
        <w:trPr>
          <w:trHeight w:val="270"/>
        </w:trPr>
        <w:tc>
          <w:tcPr>
            <w:tcW w:w="1528" w:type="dxa"/>
            <w:tcBorders>
              <w:top w:val="nil"/>
              <w:left w:val="nil"/>
              <w:bottom w:val="nil"/>
              <w:right w:val="nil"/>
            </w:tcBorders>
            <w:shd w:val="clear" w:color="auto" w:fill="auto"/>
            <w:noWrap/>
            <w:vAlign w:val="bottom"/>
            <w:hideMark/>
          </w:tcPr>
          <w:p w14:paraId="68F856A2" w14:textId="77777777" w:rsidR="00E57B99" w:rsidRPr="002334C5" w:rsidRDefault="00E57B99" w:rsidP="00586B59">
            <w:pPr>
              <w:spacing w:after="0" w:line="240" w:lineRule="auto"/>
              <w:rPr>
                <w:rFonts w:eastAsia="Times New Roman"/>
                <w:color w:val="000000"/>
                <w:sz w:val="22"/>
                <w:szCs w:val="22"/>
                <w:lang w:val="id-ID"/>
              </w:rPr>
            </w:pPr>
          </w:p>
        </w:tc>
        <w:tc>
          <w:tcPr>
            <w:tcW w:w="1246" w:type="dxa"/>
            <w:gridSpan w:val="2"/>
            <w:tcBorders>
              <w:top w:val="nil"/>
              <w:left w:val="nil"/>
              <w:bottom w:val="nil"/>
              <w:right w:val="nil"/>
            </w:tcBorders>
            <w:shd w:val="clear" w:color="auto" w:fill="auto"/>
            <w:noWrap/>
            <w:vAlign w:val="center"/>
            <w:hideMark/>
          </w:tcPr>
          <w:p w14:paraId="1A2067D6" w14:textId="77777777" w:rsidR="00E57B99" w:rsidRPr="002334C5" w:rsidRDefault="00E57B99" w:rsidP="00586B59">
            <w:pPr>
              <w:spacing w:after="0" w:line="240" w:lineRule="auto"/>
              <w:jc w:val="center"/>
              <w:rPr>
                <w:rFonts w:eastAsia="Times New Roman"/>
                <w:sz w:val="22"/>
                <w:szCs w:val="22"/>
                <w:lang w:val="id-ID"/>
              </w:rPr>
            </w:pPr>
          </w:p>
        </w:tc>
        <w:tc>
          <w:tcPr>
            <w:tcW w:w="1255" w:type="dxa"/>
            <w:gridSpan w:val="2"/>
            <w:tcBorders>
              <w:top w:val="nil"/>
              <w:left w:val="nil"/>
              <w:bottom w:val="nil"/>
              <w:right w:val="nil"/>
            </w:tcBorders>
            <w:shd w:val="clear" w:color="auto" w:fill="auto"/>
            <w:noWrap/>
            <w:vAlign w:val="center"/>
            <w:hideMark/>
          </w:tcPr>
          <w:p w14:paraId="683C2E31" w14:textId="77777777" w:rsidR="00E57B99" w:rsidRPr="002334C5" w:rsidRDefault="00E57B99" w:rsidP="00586B59">
            <w:pPr>
              <w:spacing w:after="0" w:line="240" w:lineRule="auto"/>
              <w:jc w:val="center"/>
              <w:rPr>
                <w:rFonts w:eastAsia="Times New Roman"/>
                <w:sz w:val="22"/>
                <w:szCs w:val="22"/>
                <w:lang w:val="id-ID"/>
              </w:rPr>
            </w:pPr>
          </w:p>
        </w:tc>
        <w:tc>
          <w:tcPr>
            <w:tcW w:w="1235" w:type="dxa"/>
            <w:gridSpan w:val="2"/>
            <w:tcBorders>
              <w:top w:val="nil"/>
              <w:left w:val="nil"/>
              <w:bottom w:val="nil"/>
              <w:right w:val="nil"/>
            </w:tcBorders>
            <w:shd w:val="clear" w:color="auto" w:fill="auto"/>
            <w:noWrap/>
            <w:vAlign w:val="center"/>
            <w:hideMark/>
          </w:tcPr>
          <w:p w14:paraId="67C50981" w14:textId="77777777" w:rsidR="00E57B99" w:rsidRPr="002334C5" w:rsidRDefault="00E57B99" w:rsidP="00586B59">
            <w:pPr>
              <w:spacing w:after="0" w:line="240" w:lineRule="auto"/>
              <w:jc w:val="center"/>
              <w:rPr>
                <w:rFonts w:eastAsia="Times New Roman"/>
                <w:sz w:val="22"/>
                <w:szCs w:val="22"/>
                <w:lang w:val="id-ID"/>
              </w:rPr>
            </w:pPr>
          </w:p>
        </w:tc>
        <w:tc>
          <w:tcPr>
            <w:tcW w:w="1247" w:type="dxa"/>
            <w:gridSpan w:val="2"/>
            <w:tcBorders>
              <w:top w:val="nil"/>
              <w:left w:val="nil"/>
              <w:bottom w:val="nil"/>
              <w:right w:val="nil"/>
            </w:tcBorders>
            <w:shd w:val="clear" w:color="auto" w:fill="auto"/>
            <w:noWrap/>
            <w:vAlign w:val="center"/>
            <w:hideMark/>
          </w:tcPr>
          <w:p w14:paraId="0D0A95CC" w14:textId="77777777" w:rsidR="00E57B99" w:rsidRPr="002334C5" w:rsidRDefault="00E57B99" w:rsidP="00586B59">
            <w:pPr>
              <w:spacing w:after="0" w:line="240" w:lineRule="auto"/>
              <w:jc w:val="center"/>
              <w:rPr>
                <w:rFonts w:eastAsia="Times New Roman"/>
                <w:sz w:val="22"/>
                <w:szCs w:val="22"/>
                <w:lang w:val="id-ID"/>
              </w:rPr>
            </w:pPr>
          </w:p>
        </w:tc>
        <w:tc>
          <w:tcPr>
            <w:tcW w:w="1246" w:type="dxa"/>
            <w:gridSpan w:val="2"/>
            <w:tcBorders>
              <w:top w:val="nil"/>
              <w:left w:val="nil"/>
              <w:bottom w:val="nil"/>
              <w:right w:val="nil"/>
            </w:tcBorders>
            <w:shd w:val="clear" w:color="auto" w:fill="auto"/>
            <w:noWrap/>
            <w:vAlign w:val="center"/>
            <w:hideMark/>
          </w:tcPr>
          <w:p w14:paraId="6A217738"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(2.58)</w:t>
            </w:r>
          </w:p>
        </w:tc>
        <w:tc>
          <w:tcPr>
            <w:tcW w:w="1248" w:type="dxa"/>
            <w:gridSpan w:val="2"/>
            <w:tcBorders>
              <w:top w:val="nil"/>
              <w:left w:val="nil"/>
              <w:bottom w:val="nil"/>
              <w:right w:val="nil"/>
            </w:tcBorders>
            <w:shd w:val="clear" w:color="auto" w:fill="auto"/>
            <w:noWrap/>
            <w:vAlign w:val="center"/>
            <w:hideMark/>
          </w:tcPr>
          <w:p w14:paraId="20E77D75"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(2.38)</w:t>
            </w:r>
          </w:p>
        </w:tc>
        <w:tc>
          <w:tcPr>
            <w:tcW w:w="1248" w:type="dxa"/>
            <w:gridSpan w:val="2"/>
            <w:tcBorders>
              <w:top w:val="nil"/>
              <w:left w:val="nil"/>
              <w:bottom w:val="nil"/>
              <w:right w:val="nil"/>
            </w:tcBorders>
            <w:shd w:val="clear" w:color="auto" w:fill="auto"/>
            <w:noWrap/>
            <w:vAlign w:val="center"/>
            <w:hideMark/>
          </w:tcPr>
          <w:p w14:paraId="6BC4AA5F"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(2.55)</w:t>
            </w:r>
          </w:p>
        </w:tc>
        <w:tc>
          <w:tcPr>
            <w:tcW w:w="1248" w:type="dxa"/>
            <w:gridSpan w:val="2"/>
            <w:tcBorders>
              <w:top w:val="nil"/>
              <w:left w:val="nil"/>
              <w:bottom w:val="nil"/>
              <w:right w:val="nil"/>
            </w:tcBorders>
            <w:shd w:val="clear" w:color="auto" w:fill="auto"/>
            <w:noWrap/>
            <w:vAlign w:val="center"/>
            <w:hideMark/>
          </w:tcPr>
          <w:p w14:paraId="72C8F98B"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(3.03)</w:t>
            </w:r>
          </w:p>
        </w:tc>
        <w:tc>
          <w:tcPr>
            <w:tcW w:w="1249" w:type="dxa"/>
            <w:gridSpan w:val="2"/>
            <w:tcBorders>
              <w:top w:val="nil"/>
              <w:left w:val="nil"/>
              <w:bottom w:val="nil"/>
              <w:right w:val="nil"/>
            </w:tcBorders>
            <w:shd w:val="clear" w:color="auto" w:fill="auto"/>
            <w:noWrap/>
            <w:vAlign w:val="center"/>
            <w:hideMark/>
          </w:tcPr>
          <w:p w14:paraId="231A2D3A"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(2.94)</w:t>
            </w:r>
          </w:p>
        </w:tc>
        <w:tc>
          <w:tcPr>
            <w:tcW w:w="1252" w:type="dxa"/>
            <w:tcBorders>
              <w:top w:val="nil"/>
              <w:left w:val="nil"/>
              <w:bottom w:val="nil"/>
              <w:right w:val="nil"/>
            </w:tcBorders>
            <w:shd w:val="clear" w:color="auto" w:fill="auto"/>
            <w:noWrap/>
            <w:vAlign w:val="center"/>
            <w:hideMark/>
          </w:tcPr>
          <w:p w14:paraId="3E45DAEB"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(2.81)</w:t>
            </w:r>
          </w:p>
        </w:tc>
      </w:tr>
      <w:tr w:rsidR="00E57B99" w:rsidRPr="002334C5" w14:paraId="2B349247" w14:textId="77777777" w:rsidTr="00087EBE">
        <w:trPr>
          <w:trHeight w:val="270"/>
        </w:trPr>
        <w:tc>
          <w:tcPr>
            <w:tcW w:w="1528" w:type="dxa"/>
            <w:tcBorders>
              <w:top w:val="nil"/>
              <w:left w:val="nil"/>
              <w:bottom w:val="nil"/>
              <w:right w:val="nil"/>
            </w:tcBorders>
            <w:shd w:val="clear" w:color="auto" w:fill="auto"/>
            <w:noWrap/>
            <w:vAlign w:val="bottom"/>
            <w:hideMark/>
          </w:tcPr>
          <w:p w14:paraId="3ACCE0F0" w14:textId="77777777" w:rsidR="00E57B99" w:rsidRPr="002334C5" w:rsidRDefault="00E57B99" w:rsidP="00586B59">
            <w:pPr>
              <w:spacing w:after="0" w:line="240" w:lineRule="auto"/>
              <w:rPr>
                <w:rFonts w:eastAsia="Times New Roman"/>
                <w:color w:val="000000"/>
                <w:sz w:val="22"/>
                <w:szCs w:val="22"/>
                <w:lang w:val="id-ID"/>
              </w:rPr>
            </w:pPr>
            <w:r w:rsidRPr="002334C5">
              <w:rPr>
                <w:rFonts w:eastAsia="Times New Roman"/>
                <w:color w:val="000000"/>
                <w:sz w:val="22"/>
                <w:szCs w:val="22"/>
                <w:lang w:val="id-ID"/>
              </w:rPr>
              <w:t>LEV</w:t>
            </w:r>
          </w:p>
        </w:tc>
        <w:tc>
          <w:tcPr>
            <w:tcW w:w="1246" w:type="dxa"/>
            <w:gridSpan w:val="2"/>
            <w:tcBorders>
              <w:top w:val="nil"/>
              <w:left w:val="nil"/>
              <w:bottom w:val="nil"/>
              <w:right w:val="nil"/>
            </w:tcBorders>
            <w:shd w:val="clear" w:color="auto" w:fill="auto"/>
            <w:noWrap/>
            <w:vAlign w:val="center"/>
            <w:hideMark/>
          </w:tcPr>
          <w:p w14:paraId="60DE1ED1" w14:textId="77777777" w:rsidR="00E57B99" w:rsidRPr="002334C5" w:rsidRDefault="00E57B99" w:rsidP="00586B59">
            <w:pPr>
              <w:spacing w:after="0" w:line="240" w:lineRule="auto"/>
              <w:jc w:val="center"/>
              <w:rPr>
                <w:rFonts w:eastAsia="Times New Roman"/>
                <w:color w:val="000000"/>
                <w:sz w:val="22"/>
                <w:szCs w:val="22"/>
                <w:lang w:val="id-ID"/>
              </w:rPr>
            </w:pPr>
          </w:p>
        </w:tc>
        <w:tc>
          <w:tcPr>
            <w:tcW w:w="1255" w:type="dxa"/>
            <w:gridSpan w:val="2"/>
            <w:tcBorders>
              <w:top w:val="nil"/>
              <w:left w:val="nil"/>
              <w:bottom w:val="nil"/>
              <w:right w:val="nil"/>
            </w:tcBorders>
            <w:shd w:val="clear" w:color="auto" w:fill="auto"/>
            <w:noWrap/>
            <w:vAlign w:val="center"/>
            <w:hideMark/>
          </w:tcPr>
          <w:p w14:paraId="44512AA4" w14:textId="77777777" w:rsidR="00E57B99" w:rsidRPr="002334C5" w:rsidRDefault="00E57B99" w:rsidP="00586B59">
            <w:pPr>
              <w:spacing w:after="0" w:line="240" w:lineRule="auto"/>
              <w:jc w:val="center"/>
              <w:rPr>
                <w:rFonts w:eastAsia="Times New Roman"/>
                <w:sz w:val="22"/>
                <w:szCs w:val="22"/>
                <w:lang w:val="id-ID"/>
              </w:rPr>
            </w:pPr>
          </w:p>
        </w:tc>
        <w:tc>
          <w:tcPr>
            <w:tcW w:w="1235" w:type="dxa"/>
            <w:gridSpan w:val="2"/>
            <w:tcBorders>
              <w:top w:val="nil"/>
              <w:left w:val="nil"/>
              <w:bottom w:val="nil"/>
              <w:right w:val="nil"/>
            </w:tcBorders>
            <w:shd w:val="clear" w:color="auto" w:fill="auto"/>
            <w:noWrap/>
            <w:vAlign w:val="center"/>
            <w:hideMark/>
          </w:tcPr>
          <w:p w14:paraId="78DDB2F0" w14:textId="77777777" w:rsidR="00E57B99" w:rsidRPr="002334C5" w:rsidRDefault="00E57B99" w:rsidP="00586B59">
            <w:pPr>
              <w:spacing w:after="0" w:line="240" w:lineRule="auto"/>
              <w:jc w:val="center"/>
              <w:rPr>
                <w:rFonts w:eastAsia="Times New Roman"/>
                <w:sz w:val="22"/>
                <w:szCs w:val="22"/>
                <w:lang w:val="id-ID"/>
              </w:rPr>
            </w:pPr>
          </w:p>
        </w:tc>
        <w:tc>
          <w:tcPr>
            <w:tcW w:w="1247" w:type="dxa"/>
            <w:gridSpan w:val="2"/>
            <w:tcBorders>
              <w:top w:val="nil"/>
              <w:left w:val="nil"/>
              <w:bottom w:val="nil"/>
              <w:right w:val="nil"/>
            </w:tcBorders>
            <w:shd w:val="clear" w:color="auto" w:fill="auto"/>
            <w:noWrap/>
            <w:vAlign w:val="center"/>
            <w:hideMark/>
          </w:tcPr>
          <w:p w14:paraId="6C268776" w14:textId="77777777" w:rsidR="00E57B99" w:rsidRPr="002334C5" w:rsidRDefault="00E57B99" w:rsidP="00586B59">
            <w:pPr>
              <w:spacing w:after="0" w:line="240" w:lineRule="auto"/>
              <w:jc w:val="center"/>
              <w:rPr>
                <w:rFonts w:eastAsia="Times New Roman"/>
                <w:sz w:val="22"/>
                <w:szCs w:val="22"/>
                <w:lang w:val="id-ID"/>
              </w:rPr>
            </w:pPr>
          </w:p>
        </w:tc>
        <w:tc>
          <w:tcPr>
            <w:tcW w:w="1246" w:type="dxa"/>
            <w:gridSpan w:val="2"/>
            <w:tcBorders>
              <w:top w:val="nil"/>
              <w:left w:val="nil"/>
              <w:bottom w:val="nil"/>
              <w:right w:val="nil"/>
            </w:tcBorders>
            <w:shd w:val="clear" w:color="auto" w:fill="auto"/>
            <w:noWrap/>
            <w:vAlign w:val="center"/>
            <w:hideMark/>
          </w:tcPr>
          <w:p w14:paraId="1D27B7D3" w14:textId="77777777" w:rsidR="00E57B99" w:rsidRPr="002334C5" w:rsidRDefault="00E57B99" w:rsidP="00586B59">
            <w:pPr>
              <w:spacing w:after="0" w:line="240" w:lineRule="auto"/>
              <w:jc w:val="center"/>
              <w:rPr>
                <w:rFonts w:eastAsia="Times New Roman"/>
                <w:sz w:val="22"/>
                <w:szCs w:val="22"/>
                <w:lang w:val="id-ID"/>
              </w:rPr>
            </w:pPr>
          </w:p>
        </w:tc>
        <w:tc>
          <w:tcPr>
            <w:tcW w:w="1248" w:type="dxa"/>
            <w:gridSpan w:val="2"/>
            <w:tcBorders>
              <w:top w:val="nil"/>
              <w:left w:val="nil"/>
              <w:bottom w:val="nil"/>
              <w:right w:val="nil"/>
            </w:tcBorders>
            <w:shd w:val="clear" w:color="auto" w:fill="auto"/>
            <w:noWrap/>
            <w:vAlign w:val="center"/>
            <w:hideMark/>
          </w:tcPr>
          <w:p w14:paraId="17C3DA2B"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-0.0284*</w:t>
            </w:r>
          </w:p>
        </w:tc>
        <w:tc>
          <w:tcPr>
            <w:tcW w:w="1248" w:type="dxa"/>
            <w:gridSpan w:val="2"/>
            <w:tcBorders>
              <w:top w:val="nil"/>
              <w:left w:val="nil"/>
              <w:bottom w:val="nil"/>
              <w:right w:val="nil"/>
            </w:tcBorders>
            <w:shd w:val="clear" w:color="auto" w:fill="auto"/>
            <w:noWrap/>
            <w:vAlign w:val="center"/>
            <w:hideMark/>
          </w:tcPr>
          <w:p w14:paraId="4F956628"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-0.0208</w:t>
            </w:r>
          </w:p>
        </w:tc>
        <w:tc>
          <w:tcPr>
            <w:tcW w:w="1248" w:type="dxa"/>
            <w:gridSpan w:val="2"/>
            <w:tcBorders>
              <w:top w:val="nil"/>
              <w:left w:val="nil"/>
              <w:bottom w:val="nil"/>
              <w:right w:val="nil"/>
            </w:tcBorders>
            <w:shd w:val="clear" w:color="auto" w:fill="auto"/>
            <w:noWrap/>
            <w:vAlign w:val="center"/>
            <w:hideMark/>
          </w:tcPr>
          <w:p w14:paraId="317CF1C3"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-0.0128</w:t>
            </w:r>
          </w:p>
        </w:tc>
        <w:tc>
          <w:tcPr>
            <w:tcW w:w="1249" w:type="dxa"/>
            <w:gridSpan w:val="2"/>
            <w:tcBorders>
              <w:top w:val="nil"/>
              <w:left w:val="nil"/>
              <w:bottom w:val="nil"/>
              <w:right w:val="nil"/>
            </w:tcBorders>
            <w:shd w:val="clear" w:color="auto" w:fill="auto"/>
            <w:noWrap/>
            <w:vAlign w:val="center"/>
            <w:hideMark/>
          </w:tcPr>
          <w:p w14:paraId="21538887"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-0.0130</w:t>
            </w:r>
          </w:p>
        </w:tc>
        <w:tc>
          <w:tcPr>
            <w:tcW w:w="1252" w:type="dxa"/>
            <w:tcBorders>
              <w:top w:val="nil"/>
              <w:left w:val="nil"/>
              <w:bottom w:val="nil"/>
              <w:right w:val="nil"/>
            </w:tcBorders>
            <w:shd w:val="clear" w:color="auto" w:fill="auto"/>
            <w:noWrap/>
            <w:vAlign w:val="center"/>
            <w:hideMark/>
          </w:tcPr>
          <w:p w14:paraId="1CA96FD9"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-0.0164</w:t>
            </w:r>
          </w:p>
        </w:tc>
      </w:tr>
      <w:tr w:rsidR="00E57B99" w:rsidRPr="002334C5" w14:paraId="171F4A69" w14:textId="77777777" w:rsidTr="00087EBE">
        <w:trPr>
          <w:trHeight w:val="270"/>
        </w:trPr>
        <w:tc>
          <w:tcPr>
            <w:tcW w:w="1528" w:type="dxa"/>
            <w:tcBorders>
              <w:top w:val="nil"/>
              <w:left w:val="nil"/>
              <w:bottom w:val="nil"/>
              <w:right w:val="nil"/>
            </w:tcBorders>
            <w:shd w:val="clear" w:color="auto" w:fill="auto"/>
            <w:noWrap/>
            <w:vAlign w:val="bottom"/>
            <w:hideMark/>
          </w:tcPr>
          <w:p w14:paraId="1ADC7B59" w14:textId="77777777" w:rsidR="00E57B99" w:rsidRPr="002334C5" w:rsidRDefault="00E57B99" w:rsidP="00586B59">
            <w:pPr>
              <w:spacing w:after="0" w:line="240" w:lineRule="auto"/>
              <w:rPr>
                <w:rFonts w:eastAsia="Times New Roman"/>
                <w:color w:val="000000"/>
                <w:sz w:val="22"/>
                <w:szCs w:val="22"/>
                <w:lang w:val="id-ID"/>
              </w:rPr>
            </w:pPr>
          </w:p>
        </w:tc>
        <w:tc>
          <w:tcPr>
            <w:tcW w:w="1246" w:type="dxa"/>
            <w:gridSpan w:val="2"/>
            <w:tcBorders>
              <w:top w:val="nil"/>
              <w:left w:val="nil"/>
              <w:bottom w:val="nil"/>
              <w:right w:val="nil"/>
            </w:tcBorders>
            <w:shd w:val="clear" w:color="auto" w:fill="auto"/>
            <w:noWrap/>
            <w:vAlign w:val="center"/>
            <w:hideMark/>
          </w:tcPr>
          <w:p w14:paraId="1774B8BC" w14:textId="77777777" w:rsidR="00E57B99" w:rsidRPr="002334C5" w:rsidRDefault="00E57B99" w:rsidP="00586B59">
            <w:pPr>
              <w:spacing w:after="0" w:line="240" w:lineRule="auto"/>
              <w:jc w:val="center"/>
              <w:rPr>
                <w:rFonts w:eastAsia="Times New Roman"/>
                <w:sz w:val="22"/>
                <w:szCs w:val="22"/>
                <w:lang w:val="id-ID"/>
              </w:rPr>
            </w:pPr>
          </w:p>
        </w:tc>
        <w:tc>
          <w:tcPr>
            <w:tcW w:w="1255" w:type="dxa"/>
            <w:gridSpan w:val="2"/>
            <w:tcBorders>
              <w:top w:val="nil"/>
              <w:left w:val="nil"/>
              <w:bottom w:val="nil"/>
              <w:right w:val="nil"/>
            </w:tcBorders>
            <w:shd w:val="clear" w:color="auto" w:fill="auto"/>
            <w:noWrap/>
            <w:vAlign w:val="center"/>
            <w:hideMark/>
          </w:tcPr>
          <w:p w14:paraId="73DFCEFF" w14:textId="77777777" w:rsidR="00E57B99" w:rsidRPr="002334C5" w:rsidRDefault="00E57B99" w:rsidP="00586B59">
            <w:pPr>
              <w:spacing w:after="0" w:line="240" w:lineRule="auto"/>
              <w:jc w:val="center"/>
              <w:rPr>
                <w:rFonts w:eastAsia="Times New Roman"/>
                <w:sz w:val="22"/>
                <w:szCs w:val="22"/>
                <w:lang w:val="id-ID"/>
              </w:rPr>
            </w:pPr>
          </w:p>
        </w:tc>
        <w:tc>
          <w:tcPr>
            <w:tcW w:w="1235" w:type="dxa"/>
            <w:gridSpan w:val="2"/>
            <w:tcBorders>
              <w:top w:val="nil"/>
              <w:left w:val="nil"/>
              <w:bottom w:val="nil"/>
              <w:right w:val="nil"/>
            </w:tcBorders>
            <w:shd w:val="clear" w:color="auto" w:fill="auto"/>
            <w:noWrap/>
            <w:vAlign w:val="center"/>
            <w:hideMark/>
          </w:tcPr>
          <w:p w14:paraId="6C151082" w14:textId="77777777" w:rsidR="00E57B99" w:rsidRPr="002334C5" w:rsidRDefault="00E57B99" w:rsidP="00586B59">
            <w:pPr>
              <w:spacing w:after="0" w:line="240" w:lineRule="auto"/>
              <w:jc w:val="center"/>
              <w:rPr>
                <w:rFonts w:eastAsia="Times New Roman"/>
                <w:sz w:val="22"/>
                <w:szCs w:val="22"/>
                <w:lang w:val="id-ID"/>
              </w:rPr>
            </w:pPr>
          </w:p>
        </w:tc>
        <w:tc>
          <w:tcPr>
            <w:tcW w:w="1247" w:type="dxa"/>
            <w:gridSpan w:val="2"/>
            <w:tcBorders>
              <w:top w:val="nil"/>
              <w:left w:val="nil"/>
              <w:bottom w:val="nil"/>
              <w:right w:val="nil"/>
            </w:tcBorders>
            <w:shd w:val="clear" w:color="auto" w:fill="auto"/>
            <w:noWrap/>
            <w:vAlign w:val="center"/>
            <w:hideMark/>
          </w:tcPr>
          <w:p w14:paraId="7F273F70" w14:textId="77777777" w:rsidR="00E57B99" w:rsidRPr="002334C5" w:rsidRDefault="00E57B99" w:rsidP="00586B59">
            <w:pPr>
              <w:spacing w:after="0" w:line="240" w:lineRule="auto"/>
              <w:jc w:val="center"/>
              <w:rPr>
                <w:rFonts w:eastAsia="Times New Roman"/>
                <w:sz w:val="22"/>
                <w:szCs w:val="22"/>
                <w:lang w:val="id-ID"/>
              </w:rPr>
            </w:pPr>
          </w:p>
        </w:tc>
        <w:tc>
          <w:tcPr>
            <w:tcW w:w="1246" w:type="dxa"/>
            <w:gridSpan w:val="2"/>
            <w:tcBorders>
              <w:top w:val="nil"/>
              <w:left w:val="nil"/>
              <w:bottom w:val="nil"/>
              <w:right w:val="nil"/>
            </w:tcBorders>
            <w:shd w:val="clear" w:color="auto" w:fill="auto"/>
            <w:noWrap/>
            <w:vAlign w:val="center"/>
            <w:hideMark/>
          </w:tcPr>
          <w:p w14:paraId="1FB9A167" w14:textId="77777777" w:rsidR="00E57B99" w:rsidRPr="002334C5" w:rsidRDefault="00E57B99" w:rsidP="00586B59">
            <w:pPr>
              <w:spacing w:after="0" w:line="240" w:lineRule="auto"/>
              <w:jc w:val="center"/>
              <w:rPr>
                <w:rFonts w:eastAsia="Times New Roman"/>
                <w:sz w:val="22"/>
                <w:szCs w:val="22"/>
                <w:lang w:val="id-ID"/>
              </w:rPr>
            </w:pPr>
          </w:p>
        </w:tc>
        <w:tc>
          <w:tcPr>
            <w:tcW w:w="1248" w:type="dxa"/>
            <w:gridSpan w:val="2"/>
            <w:tcBorders>
              <w:top w:val="nil"/>
              <w:left w:val="nil"/>
              <w:bottom w:val="nil"/>
              <w:right w:val="nil"/>
            </w:tcBorders>
            <w:shd w:val="clear" w:color="auto" w:fill="auto"/>
            <w:noWrap/>
            <w:vAlign w:val="center"/>
            <w:hideMark/>
          </w:tcPr>
          <w:p w14:paraId="2F71ADAF"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(-1.69)</w:t>
            </w:r>
          </w:p>
        </w:tc>
        <w:tc>
          <w:tcPr>
            <w:tcW w:w="1248" w:type="dxa"/>
            <w:gridSpan w:val="2"/>
            <w:tcBorders>
              <w:top w:val="nil"/>
              <w:left w:val="nil"/>
              <w:bottom w:val="nil"/>
              <w:right w:val="nil"/>
            </w:tcBorders>
            <w:shd w:val="clear" w:color="auto" w:fill="auto"/>
            <w:noWrap/>
            <w:vAlign w:val="center"/>
            <w:hideMark/>
          </w:tcPr>
          <w:p w14:paraId="3720CE11"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(-1.23)</w:t>
            </w:r>
          </w:p>
        </w:tc>
        <w:tc>
          <w:tcPr>
            <w:tcW w:w="1248" w:type="dxa"/>
            <w:gridSpan w:val="2"/>
            <w:tcBorders>
              <w:top w:val="nil"/>
              <w:left w:val="nil"/>
              <w:bottom w:val="nil"/>
              <w:right w:val="nil"/>
            </w:tcBorders>
            <w:shd w:val="clear" w:color="auto" w:fill="auto"/>
            <w:noWrap/>
            <w:vAlign w:val="center"/>
            <w:hideMark/>
          </w:tcPr>
          <w:p w14:paraId="008E4490"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(-0.71)</w:t>
            </w:r>
          </w:p>
        </w:tc>
        <w:tc>
          <w:tcPr>
            <w:tcW w:w="1249" w:type="dxa"/>
            <w:gridSpan w:val="2"/>
            <w:tcBorders>
              <w:top w:val="nil"/>
              <w:left w:val="nil"/>
              <w:bottom w:val="nil"/>
              <w:right w:val="nil"/>
            </w:tcBorders>
            <w:shd w:val="clear" w:color="auto" w:fill="auto"/>
            <w:noWrap/>
            <w:vAlign w:val="center"/>
            <w:hideMark/>
          </w:tcPr>
          <w:p w14:paraId="6CE8E861"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(-0.73)</w:t>
            </w:r>
          </w:p>
        </w:tc>
        <w:tc>
          <w:tcPr>
            <w:tcW w:w="1252" w:type="dxa"/>
            <w:tcBorders>
              <w:top w:val="nil"/>
              <w:left w:val="nil"/>
              <w:bottom w:val="nil"/>
              <w:right w:val="nil"/>
            </w:tcBorders>
            <w:shd w:val="clear" w:color="auto" w:fill="auto"/>
            <w:noWrap/>
            <w:vAlign w:val="center"/>
            <w:hideMark/>
          </w:tcPr>
          <w:p w14:paraId="3E27C78D"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(-0.92)</w:t>
            </w:r>
          </w:p>
        </w:tc>
      </w:tr>
      <w:tr w:rsidR="00E57B99" w:rsidRPr="002334C5" w14:paraId="388E7303" w14:textId="77777777" w:rsidTr="00087EBE">
        <w:trPr>
          <w:trHeight w:val="270"/>
        </w:trPr>
        <w:tc>
          <w:tcPr>
            <w:tcW w:w="1528" w:type="dxa"/>
            <w:tcBorders>
              <w:top w:val="nil"/>
              <w:left w:val="nil"/>
              <w:bottom w:val="nil"/>
              <w:right w:val="nil"/>
            </w:tcBorders>
            <w:shd w:val="clear" w:color="auto" w:fill="auto"/>
            <w:noWrap/>
            <w:vAlign w:val="bottom"/>
            <w:hideMark/>
          </w:tcPr>
          <w:p w14:paraId="26765DFC" w14:textId="77777777" w:rsidR="00E57B99" w:rsidRPr="002334C5" w:rsidRDefault="00E57B99" w:rsidP="00586B59">
            <w:pPr>
              <w:spacing w:after="0" w:line="240" w:lineRule="auto"/>
              <w:rPr>
                <w:rFonts w:eastAsia="Times New Roman"/>
                <w:color w:val="000000"/>
                <w:sz w:val="22"/>
                <w:szCs w:val="22"/>
                <w:lang w:val="id-ID"/>
              </w:rPr>
            </w:pPr>
            <w:r w:rsidRPr="002334C5">
              <w:rPr>
                <w:rFonts w:eastAsia="Times New Roman"/>
                <w:color w:val="000000"/>
                <w:sz w:val="22"/>
                <w:szCs w:val="22"/>
                <w:lang w:val="id-ID"/>
              </w:rPr>
              <w:t>OR</w:t>
            </w:r>
          </w:p>
        </w:tc>
        <w:tc>
          <w:tcPr>
            <w:tcW w:w="1246" w:type="dxa"/>
            <w:gridSpan w:val="2"/>
            <w:tcBorders>
              <w:top w:val="nil"/>
              <w:left w:val="nil"/>
              <w:bottom w:val="nil"/>
              <w:right w:val="nil"/>
            </w:tcBorders>
            <w:shd w:val="clear" w:color="auto" w:fill="auto"/>
            <w:noWrap/>
            <w:vAlign w:val="center"/>
            <w:hideMark/>
          </w:tcPr>
          <w:p w14:paraId="26005D19" w14:textId="77777777" w:rsidR="00E57B99" w:rsidRPr="002334C5" w:rsidRDefault="00E57B99" w:rsidP="00586B59">
            <w:pPr>
              <w:spacing w:after="0" w:line="240" w:lineRule="auto"/>
              <w:jc w:val="center"/>
              <w:rPr>
                <w:rFonts w:eastAsia="Times New Roman"/>
                <w:color w:val="000000"/>
                <w:sz w:val="22"/>
                <w:szCs w:val="22"/>
                <w:lang w:val="id-ID"/>
              </w:rPr>
            </w:pPr>
          </w:p>
        </w:tc>
        <w:tc>
          <w:tcPr>
            <w:tcW w:w="1255" w:type="dxa"/>
            <w:gridSpan w:val="2"/>
            <w:tcBorders>
              <w:top w:val="nil"/>
              <w:left w:val="nil"/>
              <w:bottom w:val="nil"/>
              <w:right w:val="nil"/>
            </w:tcBorders>
            <w:shd w:val="clear" w:color="auto" w:fill="auto"/>
            <w:noWrap/>
            <w:vAlign w:val="center"/>
            <w:hideMark/>
          </w:tcPr>
          <w:p w14:paraId="770045AC" w14:textId="77777777" w:rsidR="00E57B99" w:rsidRPr="002334C5" w:rsidRDefault="00E57B99" w:rsidP="00586B59">
            <w:pPr>
              <w:spacing w:after="0" w:line="240" w:lineRule="auto"/>
              <w:jc w:val="center"/>
              <w:rPr>
                <w:rFonts w:eastAsia="Times New Roman"/>
                <w:sz w:val="22"/>
                <w:szCs w:val="22"/>
                <w:lang w:val="id-ID"/>
              </w:rPr>
            </w:pPr>
          </w:p>
        </w:tc>
        <w:tc>
          <w:tcPr>
            <w:tcW w:w="1235" w:type="dxa"/>
            <w:gridSpan w:val="2"/>
            <w:tcBorders>
              <w:top w:val="nil"/>
              <w:left w:val="nil"/>
              <w:bottom w:val="nil"/>
              <w:right w:val="nil"/>
            </w:tcBorders>
            <w:shd w:val="clear" w:color="auto" w:fill="auto"/>
            <w:noWrap/>
            <w:vAlign w:val="center"/>
            <w:hideMark/>
          </w:tcPr>
          <w:p w14:paraId="607DBD29" w14:textId="77777777" w:rsidR="00E57B99" w:rsidRPr="002334C5" w:rsidRDefault="00E57B99" w:rsidP="00586B59">
            <w:pPr>
              <w:spacing w:after="0" w:line="240" w:lineRule="auto"/>
              <w:jc w:val="center"/>
              <w:rPr>
                <w:rFonts w:eastAsia="Times New Roman"/>
                <w:sz w:val="22"/>
                <w:szCs w:val="22"/>
                <w:lang w:val="id-ID"/>
              </w:rPr>
            </w:pPr>
          </w:p>
        </w:tc>
        <w:tc>
          <w:tcPr>
            <w:tcW w:w="1247" w:type="dxa"/>
            <w:gridSpan w:val="2"/>
            <w:tcBorders>
              <w:top w:val="nil"/>
              <w:left w:val="nil"/>
              <w:bottom w:val="nil"/>
              <w:right w:val="nil"/>
            </w:tcBorders>
            <w:shd w:val="clear" w:color="auto" w:fill="auto"/>
            <w:noWrap/>
            <w:vAlign w:val="center"/>
            <w:hideMark/>
          </w:tcPr>
          <w:p w14:paraId="52CEBA77" w14:textId="77777777" w:rsidR="00E57B99" w:rsidRPr="002334C5" w:rsidRDefault="00E57B99" w:rsidP="00586B59">
            <w:pPr>
              <w:spacing w:after="0" w:line="240" w:lineRule="auto"/>
              <w:jc w:val="center"/>
              <w:rPr>
                <w:rFonts w:eastAsia="Times New Roman"/>
                <w:sz w:val="22"/>
                <w:szCs w:val="22"/>
                <w:lang w:val="id-ID"/>
              </w:rPr>
            </w:pPr>
          </w:p>
        </w:tc>
        <w:tc>
          <w:tcPr>
            <w:tcW w:w="1246" w:type="dxa"/>
            <w:gridSpan w:val="2"/>
            <w:tcBorders>
              <w:top w:val="nil"/>
              <w:left w:val="nil"/>
              <w:bottom w:val="nil"/>
              <w:right w:val="nil"/>
            </w:tcBorders>
            <w:shd w:val="clear" w:color="auto" w:fill="auto"/>
            <w:noWrap/>
            <w:vAlign w:val="center"/>
            <w:hideMark/>
          </w:tcPr>
          <w:p w14:paraId="5FD448A3" w14:textId="77777777" w:rsidR="00E57B99" w:rsidRPr="002334C5" w:rsidRDefault="00E57B99" w:rsidP="00586B59">
            <w:pPr>
              <w:spacing w:after="0" w:line="240" w:lineRule="auto"/>
              <w:jc w:val="center"/>
              <w:rPr>
                <w:rFonts w:eastAsia="Times New Roman"/>
                <w:sz w:val="22"/>
                <w:szCs w:val="22"/>
                <w:lang w:val="id-ID"/>
              </w:rPr>
            </w:pPr>
          </w:p>
        </w:tc>
        <w:tc>
          <w:tcPr>
            <w:tcW w:w="1248" w:type="dxa"/>
            <w:gridSpan w:val="2"/>
            <w:tcBorders>
              <w:top w:val="nil"/>
              <w:left w:val="nil"/>
              <w:bottom w:val="nil"/>
              <w:right w:val="nil"/>
            </w:tcBorders>
            <w:shd w:val="clear" w:color="auto" w:fill="auto"/>
            <w:noWrap/>
            <w:vAlign w:val="center"/>
            <w:hideMark/>
          </w:tcPr>
          <w:p w14:paraId="6DF37426" w14:textId="77777777" w:rsidR="00E57B99" w:rsidRPr="002334C5" w:rsidRDefault="00E57B99" w:rsidP="00586B59">
            <w:pPr>
              <w:spacing w:after="0" w:line="240" w:lineRule="auto"/>
              <w:jc w:val="center"/>
              <w:rPr>
                <w:rFonts w:eastAsia="Times New Roman"/>
                <w:sz w:val="22"/>
                <w:szCs w:val="22"/>
                <w:lang w:val="id-ID"/>
              </w:rPr>
            </w:pPr>
          </w:p>
        </w:tc>
        <w:tc>
          <w:tcPr>
            <w:tcW w:w="1248" w:type="dxa"/>
            <w:gridSpan w:val="2"/>
            <w:tcBorders>
              <w:top w:val="nil"/>
              <w:left w:val="nil"/>
              <w:bottom w:val="nil"/>
              <w:right w:val="nil"/>
            </w:tcBorders>
            <w:shd w:val="clear" w:color="auto" w:fill="auto"/>
            <w:noWrap/>
            <w:vAlign w:val="center"/>
            <w:hideMark/>
          </w:tcPr>
          <w:p w14:paraId="2FBBB4F7"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-0.1123**</w:t>
            </w:r>
          </w:p>
        </w:tc>
        <w:tc>
          <w:tcPr>
            <w:tcW w:w="1248" w:type="dxa"/>
            <w:gridSpan w:val="2"/>
            <w:tcBorders>
              <w:top w:val="nil"/>
              <w:left w:val="nil"/>
              <w:bottom w:val="nil"/>
              <w:right w:val="nil"/>
            </w:tcBorders>
            <w:shd w:val="clear" w:color="auto" w:fill="auto"/>
            <w:noWrap/>
            <w:vAlign w:val="center"/>
            <w:hideMark/>
          </w:tcPr>
          <w:p w14:paraId="4F1A3595"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-0.0963*</w:t>
            </w:r>
          </w:p>
        </w:tc>
        <w:tc>
          <w:tcPr>
            <w:tcW w:w="1249" w:type="dxa"/>
            <w:gridSpan w:val="2"/>
            <w:tcBorders>
              <w:top w:val="nil"/>
              <w:left w:val="nil"/>
              <w:bottom w:val="nil"/>
              <w:right w:val="nil"/>
            </w:tcBorders>
            <w:shd w:val="clear" w:color="auto" w:fill="auto"/>
            <w:noWrap/>
            <w:vAlign w:val="center"/>
            <w:hideMark/>
          </w:tcPr>
          <w:p w14:paraId="3B866467"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-0.0979*</w:t>
            </w:r>
          </w:p>
        </w:tc>
        <w:tc>
          <w:tcPr>
            <w:tcW w:w="1252" w:type="dxa"/>
            <w:tcBorders>
              <w:top w:val="nil"/>
              <w:left w:val="nil"/>
              <w:bottom w:val="nil"/>
              <w:right w:val="nil"/>
            </w:tcBorders>
            <w:shd w:val="clear" w:color="auto" w:fill="auto"/>
            <w:noWrap/>
            <w:vAlign w:val="center"/>
            <w:hideMark/>
          </w:tcPr>
          <w:p w14:paraId="2DC6A401"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-0.0824</w:t>
            </w:r>
          </w:p>
        </w:tc>
      </w:tr>
      <w:tr w:rsidR="00E57B99" w:rsidRPr="002334C5" w14:paraId="0CE2AB95" w14:textId="77777777" w:rsidTr="00087EBE">
        <w:trPr>
          <w:trHeight w:val="270"/>
        </w:trPr>
        <w:tc>
          <w:tcPr>
            <w:tcW w:w="1528" w:type="dxa"/>
            <w:tcBorders>
              <w:top w:val="nil"/>
              <w:left w:val="nil"/>
              <w:bottom w:val="nil"/>
              <w:right w:val="nil"/>
            </w:tcBorders>
            <w:shd w:val="clear" w:color="auto" w:fill="auto"/>
            <w:noWrap/>
            <w:vAlign w:val="bottom"/>
            <w:hideMark/>
          </w:tcPr>
          <w:p w14:paraId="4BDEF9DA" w14:textId="77777777" w:rsidR="00E57B99" w:rsidRPr="002334C5" w:rsidRDefault="00E57B99" w:rsidP="00586B59">
            <w:pPr>
              <w:spacing w:after="0" w:line="240" w:lineRule="auto"/>
              <w:rPr>
                <w:rFonts w:eastAsia="Times New Roman"/>
                <w:color w:val="000000"/>
                <w:sz w:val="22"/>
                <w:szCs w:val="22"/>
                <w:lang w:val="id-ID"/>
              </w:rPr>
            </w:pPr>
          </w:p>
        </w:tc>
        <w:tc>
          <w:tcPr>
            <w:tcW w:w="1246" w:type="dxa"/>
            <w:gridSpan w:val="2"/>
            <w:tcBorders>
              <w:top w:val="nil"/>
              <w:left w:val="nil"/>
              <w:bottom w:val="nil"/>
              <w:right w:val="nil"/>
            </w:tcBorders>
            <w:shd w:val="clear" w:color="auto" w:fill="auto"/>
            <w:noWrap/>
            <w:vAlign w:val="center"/>
            <w:hideMark/>
          </w:tcPr>
          <w:p w14:paraId="44241023" w14:textId="77777777" w:rsidR="00E57B99" w:rsidRPr="002334C5" w:rsidRDefault="00E57B99" w:rsidP="00586B59">
            <w:pPr>
              <w:spacing w:after="0" w:line="240" w:lineRule="auto"/>
              <w:jc w:val="center"/>
              <w:rPr>
                <w:rFonts w:eastAsia="Times New Roman"/>
                <w:sz w:val="22"/>
                <w:szCs w:val="22"/>
                <w:lang w:val="id-ID"/>
              </w:rPr>
            </w:pPr>
          </w:p>
        </w:tc>
        <w:tc>
          <w:tcPr>
            <w:tcW w:w="1255" w:type="dxa"/>
            <w:gridSpan w:val="2"/>
            <w:tcBorders>
              <w:top w:val="nil"/>
              <w:left w:val="nil"/>
              <w:bottom w:val="nil"/>
              <w:right w:val="nil"/>
            </w:tcBorders>
            <w:shd w:val="clear" w:color="auto" w:fill="auto"/>
            <w:noWrap/>
            <w:vAlign w:val="center"/>
            <w:hideMark/>
          </w:tcPr>
          <w:p w14:paraId="368BF6CB" w14:textId="77777777" w:rsidR="00E57B99" w:rsidRPr="002334C5" w:rsidRDefault="00E57B99" w:rsidP="00586B59">
            <w:pPr>
              <w:spacing w:after="0" w:line="240" w:lineRule="auto"/>
              <w:jc w:val="center"/>
              <w:rPr>
                <w:rFonts w:eastAsia="Times New Roman"/>
                <w:sz w:val="22"/>
                <w:szCs w:val="22"/>
                <w:lang w:val="id-ID"/>
              </w:rPr>
            </w:pPr>
          </w:p>
        </w:tc>
        <w:tc>
          <w:tcPr>
            <w:tcW w:w="1235" w:type="dxa"/>
            <w:gridSpan w:val="2"/>
            <w:tcBorders>
              <w:top w:val="nil"/>
              <w:left w:val="nil"/>
              <w:bottom w:val="nil"/>
              <w:right w:val="nil"/>
            </w:tcBorders>
            <w:shd w:val="clear" w:color="auto" w:fill="auto"/>
            <w:noWrap/>
            <w:vAlign w:val="center"/>
            <w:hideMark/>
          </w:tcPr>
          <w:p w14:paraId="328788B0" w14:textId="77777777" w:rsidR="00E57B99" w:rsidRPr="002334C5" w:rsidRDefault="00E57B99" w:rsidP="00586B59">
            <w:pPr>
              <w:spacing w:after="0" w:line="240" w:lineRule="auto"/>
              <w:jc w:val="center"/>
              <w:rPr>
                <w:rFonts w:eastAsia="Times New Roman"/>
                <w:sz w:val="22"/>
                <w:szCs w:val="22"/>
                <w:lang w:val="id-ID"/>
              </w:rPr>
            </w:pPr>
          </w:p>
        </w:tc>
        <w:tc>
          <w:tcPr>
            <w:tcW w:w="1247" w:type="dxa"/>
            <w:gridSpan w:val="2"/>
            <w:tcBorders>
              <w:top w:val="nil"/>
              <w:left w:val="nil"/>
              <w:bottom w:val="nil"/>
              <w:right w:val="nil"/>
            </w:tcBorders>
            <w:shd w:val="clear" w:color="auto" w:fill="auto"/>
            <w:noWrap/>
            <w:vAlign w:val="center"/>
            <w:hideMark/>
          </w:tcPr>
          <w:p w14:paraId="14939198" w14:textId="77777777" w:rsidR="00E57B99" w:rsidRPr="002334C5" w:rsidRDefault="00E57B99" w:rsidP="00586B59">
            <w:pPr>
              <w:spacing w:after="0" w:line="240" w:lineRule="auto"/>
              <w:jc w:val="center"/>
              <w:rPr>
                <w:rFonts w:eastAsia="Times New Roman"/>
                <w:sz w:val="22"/>
                <w:szCs w:val="22"/>
                <w:lang w:val="id-ID"/>
              </w:rPr>
            </w:pPr>
          </w:p>
        </w:tc>
        <w:tc>
          <w:tcPr>
            <w:tcW w:w="1246" w:type="dxa"/>
            <w:gridSpan w:val="2"/>
            <w:tcBorders>
              <w:top w:val="nil"/>
              <w:left w:val="nil"/>
              <w:bottom w:val="nil"/>
              <w:right w:val="nil"/>
            </w:tcBorders>
            <w:shd w:val="clear" w:color="auto" w:fill="auto"/>
            <w:noWrap/>
            <w:vAlign w:val="center"/>
            <w:hideMark/>
          </w:tcPr>
          <w:p w14:paraId="7C453CE5" w14:textId="77777777" w:rsidR="00E57B99" w:rsidRPr="002334C5" w:rsidRDefault="00E57B99" w:rsidP="00586B59">
            <w:pPr>
              <w:spacing w:after="0" w:line="240" w:lineRule="auto"/>
              <w:jc w:val="center"/>
              <w:rPr>
                <w:rFonts w:eastAsia="Times New Roman"/>
                <w:sz w:val="22"/>
                <w:szCs w:val="22"/>
                <w:lang w:val="id-ID"/>
              </w:rPr>
            </w:pPr>
          </w:p>
        </w:tc>
        <w:tc>
          <w:tcPr>
            <w:tcW w:w="1248" w:type="dxa"/>
            <w:gridSpan w:val="2"/>
            <w:tcBorders>
              <w:top w:val="nil"/>
              <w:left w:val="nil"/>
              <w:bottom w:val="nil"/>
              <w:right w:val="nil"/>
            </w:tcBorders>
            <w:shd w:val="clear" w:color="auto" w:fill="auto"/>
            <w:noWrap/>
            <w:vAlign w:val="center"/>
            <w:hideMark/>
          </w:tcPr>
          <w:p w14:paraId="073E24BE" w14:textId="77777777" w:rsidR="00E57B99" w:rsidRPr="002334C5" w:rsidRDefault="00E57B99" w:rsidP="00586B59">
            <w:pPr>
              <w:spacing w:after="0" w:line="240" w:lineRule="auto"/>
              <w:jc w:val="center"/>
              <w:rPr>
                <w:rFonts w:eastAsia="Times New Roman"/>
                <w:sz w:val="22"/>
                <w:szCs w:val="22"/>
                <w:lang w:val="id-ID"/>
              </w:rPr>
            </w:pPr>
          </w:p>
        </w:tc>
        <w:tc>
          <w:tcPr>
            <w:tcW w:w="1248" w:type="dxa"/>
            <w:gridSpan w:val="2"/>
            <w:tcBorders>
              <w:top w:val="nil"/>
              <w:left w:val="nil"/>
              <w:bottom w:val="nil"/>
              <w:right w:val="nil"/>
            </w:tcBorders>
            <w:shd w:val="clear" w:color="auto" w:fill="auto"/>
            <w:noWrap/>
            <w:vAlign w:val="center"/>
            <w:hideMark/>
          </w:tcPr>
          <w:p w14:paraId="761430C3"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(-2.15)</w:t>
            </w:r>
          </w:p>
        </w:tc>
        <w:tc>
          <w:tcPr>
            <w:tcW w:w="1248" w:type="dxa"/>
            <w:gridSpan w:val="2"/>
            <w:tcBorders>
              <w:top w:val="nil"/>
              <w:left w:val="nil"/>
              <w:bottom w:val="nil"/>
              <w:right w:val="nil"/>
            </w:tcBorders>
            <w:shd w:val="clear" w:color="auto" w:fill="auto"/>
            <w:noWrap/>
            <w:vAlign w:val="center"/>
            <w:hideMark/>
          </w:tcPr>
          <w:p w14:paraId="7F9F9B54"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(-1.88)</w:t>
            </w:r>
          </w:p>
        </w:tc>
        <w:tc>
          <w:tcPr>
            <w:tcW w:w="1249" w:type="dxa"/>
            <w:gridSpan w:val="2"/>
            <w:tcBorders>
              <w:top w:val="nil"/>
              <w:left w:val="nil"/>
              <w:bottom w:val="nil"/>
              <w:right w:val="nil"/>
            </w:tcBorders>
            <w:shd w:val="clear" w:color="auto" w:fill="auto"/>
            <w:noWrap/>
            <w:vAlign w:val="center"/>
            <w:hideMark/>
          </w:tcPr>
          <w:p w14:paraId="2916D456"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(-1.89)</w:t>
            </w:r>
          </w:p>
        </w:tc>
        <w:tc>
          <w:tcPr>
            <w:tcW w:w="1252" w:type="dxa"/>
            <w:tcBorders>
              <w:top w:val="nil"/>
              <w:left w:val="nil"/>
              <w:bottom w:val="nil"/>
              <w:right w:val="nil"/>
            </w:tcBorders>
            <w:shd w:val="clear" w:color="auto" w:fill="auto"/>
            <w:noWrap/>
            <w:vAlign w:val="center"/>
            <w:hideMark/>
          </w:tcPr>
          <w:p w14:paraId="6BDCB397"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(-1.51)</w:t>
            </w:r>
          </w:p>
        </w:tc>
      </w:tr>
      <w:tr w:rsidR="00E57B99" w:rsidRPr="002334C5" w14:paraId="6FCA2F01" w14:textId="77777777" w:rsidTr="00087EBE">
        <w:trPr>
          <w:trHeight w:val="270"/>
        </w:trPr>
        <w:tc>
          <w:tcPr>
            <w:tcW w:w="1528" w:type="dxa"/>
            <w:tcBorders>
              <w:top w:val="nil"/>
              <w:left w:val="nil"/>
              <w:bottom w:val="nil"/>
              <w:right w:val="nil"/>
            </w:tcBorders>
            <w:shd w:val="clear" w:color="auto" w:fill="auto"/>
            <w:noWrap/>
            <w:vAlign w:val="bottom"/>
            <w:hideMark/>
          </w:tcPr>
          <w:p w14:paraId="6EDD3331" w14:textId="77777777" w:rsidR="00E57B99" w:rsidRPr="002334C5" w:rsidRDefault="00E57B99" w:rsidP="00586B59">
            <w:pPr>
              <w:spacing w:after="0" w:line="240" w:lineRule="auto"/>
              <w:rPr>
                <w:rFonts w:eastAsia="Times New Roman"/>
                <w:color w:val="000000"/>
                <w:sz w:val="22"/>
                <w:szCs w:val="22"/>
                <w:lang w:val="id-ID"/>
              </w:rPr>
            </w:pPr>
            <w:r w:rsidRPr="002334C5">
              <w:rPr>
                <w:rFonts w:eastAsia="Times New Roman"/>
                <w:color w:val="000000"/>
                <w:sz w:val="22"/>
                <w:szCs w:val="22"/>
                <w:lang w:val="id-ID"/>
              </w:rPr>
              <w:t>CA</w:t>
            </w:r>
          </w:p>
        </w:tc>
        <w:tc>
          <w:tcPr>
            <w:tcW w:w="1246" w:type="dxa"/>
            <w:gridSpan w:val="2"/>
            <w:tcBorders>
              <w:top w:val="nil"/>
              <w:left w:val="nil"/>
              <w:bottom w:val="nil"/>
              <w:right w:val="nil"/>
            </w:tcBorders>
            <w:shd w:val="clear" w:color="auto" w:fill="auto"/>
            <w:noWrap/>
            <w:vAlign w:val="center"/>
            <w:hideMark/>
          </w:tcPr>
          <w:p w14:paraId="3701C441" w14:textId="77777777" w:rsidR="00E57B99" w:rsidRPr="002334C5" w:rsidRDefault="00E57B99" w:rsidP="00586B59">
            <w:pPr>
              <w:spacing w:after="0" w:line="240" w:lineRule="auto"/>
              <w:jc w:val="center"/>
              <w:rPr>
                <w:rFonts w:eastAsia="Times New Roman"/>
                <w:color w:val="000000"/>
                <w:sz w:val="22"/>
                <w:szCs w:val="22"/>
                <w:lang w:val="id-ID"/>
              </w:rPr>
            </w:pPr>
          </w:p>
        </w:tc>
        <w:tc>
          <w:tcPr>
            <w:tcW w:w="1255" w:type="dxa"/>
            <w:gridSpan w:val="2"/>
            <w:tcBorders>
              <w:top w:val="nil"/>
              <w:left w:val="nil"/>
              <w:bottom w:val="nil"/>
              <w:right w:val="nil"/>
            </w:tcBorders>
            <w:shd w:val="clear" w:color="auto" w:fill="auto"/>
            <w:noWrap/>
            <w:vAlign w:val="center"/>
            <w:hideMark/>
          </w:tcPr>
          <w:p w14:paraId="59D2C95A" w14:textId="77777777" w:rsidR="00E57B99" w:rsidRPr="002334C5" w:rsidRDefault="00E57B99" w:rsidP="00586B59">
            <w:pPr>
              <w:spacing w:after="0" w:line="240" w:lineRule="auto"/>
              <w:jc w:val="center"/>
              <w:rPr>
                <w:rFonts w:eastAsia="Times New Roman"/>
                <w:sz w:val="22"/>
                <w:szCs w:val="22"/>
                <w:lang w:val="id-ID"/>
              </w:rPr>
            </w:pPr>
          </w:p>
        </w:tc>
        <w:tc>
          <w:tcPr>
            <w:tcW w:w="1235" w:type="dxa"/>
            <w:gridSpan w:val="2"/>
            <w:tcBorders>
              <w:top w:val="nil"/>
              <w:left w:val="nil"/>
              <w:bottom w:val="nil"/>
              <w:right w:val="nil"/>
            </w:tcBorders>
            <w:shd w:val="clear" w:color="auto" w:fill="auto"/>
            <w:noWrap/>
            <w:vAlign w:val="center"/>
            <w:hideMark/>
          </w:tcPr>
          <w:p w14:paraId="06837670" w14:textId="77777777" w:rsidR="00E57B99" w:rsidRPr="002334C5" w:rsidRDefault="00E57B99" w:rsidP="00586B59">
            <w:pPr>
              <w:spacing w:after="0" w:line="240" w:lineRule="auto"/>
              <w:jc w:val="center"/>
              <w:rPr>
                <w:rFonts w:eastAsia="Times New Roman"/>
                <w:sz w:val="22"/>
                <w:szCs w:val="22"/>
                <w:lang w:val="id-ID"/>
              </w:rPr>
            </w:pPr>
          </w:p>
        </w:tc>
        <w:tc>
          <w:tcPr>
            <w:tcW w:w="1247" w:type="dxa"/>
            <w:gridSpan w:val="2"/>
            <w:tcBorders>
              <w:top w:val="nil"/>
              <w:left w:val="nil"/>
              <w:bottom w:val="nil"/>
              <w:right w:val="nil"/>
            </w:tcBorders>
            <w:shd w:val="clear" w:color="auto" w:fill="auto"/>
            <w:noWrap/>
            <w:vAlign w:val="center"/>
            <w:hideMark/>
          </w:tcPr>
          <w:p w14:paraId="7C635A03" w14:textId="77777777" w:rsidR="00E57B99" w:rsidRPr="002334C5" w:rsidRDefault="00E57B99" w:rsidP="00586B59">
            <w:pPr>
              <w:spacing w:after="0" w:line="240" w:lineRule="auto"/>
              <w:jc w:val="center"/>
              <w:rPr>
                <w:rFonts w:eastAsia="Times New Roman"/>
                <w:sz w:val="22"/>
                <w:szCs w:val="22"/>
                <w:lang w:val="id-ID"/>
              </w:rPr>
            </w:pPr>
          </w:p>
        </w:tc>
        <w:tc>
          <w:tcPr>
            <w:tcW w:w="1246" w:type="dxa"/>
            <w:gridSpan w:val="2"/>
            <w:tcBorders>
              <w:top w:val="nil"/>
              <w:left w:val="nil"/>
              <w:bottom w:val="nil"/>
              <w:right w:val="nil"/>
            </w:tcBorders>
            <w:shd w:val="clear" w:color="auto" w:fill="auto"/>
            <w:noWrap/>
            <w:vAlign w:val="center"/>
            <w:hideMark/>
          </w:tcPr>
          <w:p w14:paraId="0A810F31" w14:textId="77777777" w:rsidR="00E57B99" w:rsidRPr="002334C5" w:rsidRDefault="00E57B99" w:rsidP="00586B59">
            <w:pPr>
              <w:spacing w:after="0" w:line="240" w:lineRule="auto"/>
              <w:jc w:val="center"/>
              <w:rPr>
                <w:rFonts w:eastAsia="Times New Roman"/>
                <w:sz w:val="22"/>
                <w:szCs w:val="22"/>
                <w:lang w:val="id-ID"/>
              </w:rPr>
            </w:pPr>
          </w:p>
        </w:tc>
        <w:tc>
          <w:tcPr>
            <w:tcW w:w="1248" w:type="dxa"/>
            <w:gridSpan w:val="2"/>
            <w:tcBorders>
              <w:top w:val="nil"/>
              <w:left w:val="nil"/>
              <w:bottom w:val="nil"/>
              <w:right w:val="nil"/>
            </w:tcBorders>
            <w:shd w:val="clear" w:color="auto" w:fill="auto"/>
            <w:noWrap/>
            <w:vAlign w:val="center"/>
            <w:hideMark/>
          </w:tcPr>
          <w:p w14:paraId="14308612" w14:textId="77777777" w:rsidR="00E57B99" w:rsidRPr="002334C5" w:rsidRDefault="00E57B99" w:rsidP="00586B59">
            <w:pPr>
              <w:spacing w:after="0" w:line="240" w:lineRule="auto"/>
              <w:jc w:val="center"/>
              <w:rPr>
                <w:rFonts w:eastAsia="Times New Roman"/>
                <w:sz w:val="22"/>
                <w:szCs w:val="22"/>
                <w:lang w:val="id-ID"/>
              </w:rPr>
            </w:pPr>
          </w:p>
        </w:tc>
        <w:tc>
          <w:tcPr>
            <w:tcW w:w="1248" w:type="dxa"/>
            <w:gridSpan w:val="2"/>
            <w:tcBorders>
              <w:top w:val="nil"/>
              <w:left w:val="nil"/>
              <w:bottom w:val="nil"/>
              <w:right w:val="nil"/>
            </w:tcBorders>
            <w:shd w:val="clear" w:color="auto" w:fill="auto"/>
            <w:noWrap/>
            <w:vAlign w:val="center"/>
            <w:hideMark/>
          </w:tcPr>
          <w:p w14:paraId="24942E04" w14:textId="77777777" w:rsidR="00E57B99" w:rsidRPr="002334C5" w:rsidRDefault="00E57B99" w:rsidP="00586B59">
            <w:pPr>
              <w:spacing w:after="0" w:line="240" w:lineRule="auto"/>
              <w:jc w:val="center"/>
              <w:rPr>
                <w:rFonts w:eastAsia="Times New Roman"/>
                <w:sz w:val="22"/>
                <w:szCs w:val="22"/>
                <w:lang w:val="id-ID"/>
              </w:rPr>
            </w:pPr>
          </w:p>
        </w:tc>
        <w:tc>
          <w:tcPr>
            <w:tcW w:w="1248" w:type="dxa"/>
            <w:gridSpan w:val="2"/>
            <w:tcBorders>
              <w:top w:val="nil"/>
              <w:left w:val="nil"/>
              <w:bottom w:val="nil"/>
              <w:right w:val="nil"/>
            </w:tcBorders>
            <w:shd w:val="clear" w:color="auto" w:fill="auto"/>
            <w:noWrap/>
            <w:vAlign w:val="center"/>
            <w:hideMark/>
          </w:tcPr>
          <w:p w14:paraId="63B6223F"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0.0016***</w:t>
            </w:r>
          </w:p>
        </w:tc>
        <w:tc>
          <w:tcPr>
            <w:tcW w:w="1249" w:type="dxa"/>
            <w:gridSpan w:val="2"/>
            <w:tcBorders>
              <w:top w:val="nil"/>
              <w:left w:val="nil"/>
              <w:bottom w:val="nil"/>
              <w:right w:val="nil"/>
            </w:tcBorders>
            <w:shd w:val="clear" w:color="auto" w:fill="auto"/>
            <w:noWrap/>
            <w:vAlign w:val="center"/>
            <w:hideMark/>
          </w:tcPr>
          <w:p w14:paraId="5D4CC013"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0.0016***</w:t>
            </w:r>
          </w:p>
        </w:tc>
        <w:tc>
          <w:tcPr>
            <w:tcW w:w="1252" w:type="dxa"/>
            <w:tcBorders>
              <w:top w:val="nil"/>
              <w:left w:val="nil"/>
              <w:bottom w:val="nil"/>
              <w:right w:val="nil"/>
            </w:tcBorders>
            <w:shd w:val="clear" w:color="auto" w:fill="auto"/>
            <w:noWrap/>
            <w:vAlign w:val="center"/>
            <w:hideMark/>
          </w:tcPr>
          <w:p w14:paraId="64717609"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0.0011**</w:t>
            </w:r>
          </w:p>
        </w:tc>
      </w:tr>
      <w:tr w:rsidR="00E57B99" w:rsidRPr="002334C5" w14:paraId="01BE4C50" w14:textId="77777777" w:rsidTr="00087EBE">
        <w:trPr>
          <w:trHeight w:val="270"/>
        </w:trPr>
        <w:tc>
          <w:tcPr>
            <w:tcW w:w="1528" w:type="dxa"/>
            <w:tcBorders>
              <w:top w:val="nil"/>
              <w:left w:val="nil"/>
              <w:bottom w:val="nil"/>
              <w:right w:val="nil"/>
            </w:tcBorders>
            <w:shd w:val="clear" w:color="auto" w:fill="auto"/>
            <w:noWrap/>
            <w:vAlign w:val="bottom"/>
            <w:hideMark/>
          </w:tcPr>
          <w:p w14:paraId="3A7A1D3E" w14:textId="77777777" w:rsidR="00E57B99" w:rsidRPr="002334C5" w:rsidRDefault="00E57B99" w:rsidP="00586B59">
            <w:pPr>
              <w:spacing w:after="0" w:line="240" w:lineRule="auto"/>
              <w:rPr>
                <w:rFonts w:eastAsia="Times New Roman"/>
                <w:color w:val="000000"/>
                <w:sz w:val="22"/>
                <w:szCs w:val="22"/>
                <w:lang w:val="id-ID"/>
              </w:rPr>
            </w:pPr>
          </w:p>
        </w:tc>
        <w:tc>
          <w:tcPr>
            <w:tcW w:w="1246" w:type="dxa"/>
            <w:gridSpan w:val="2"/>
            <w:tcBorders>
              <w:top w:val="nil"/>
              <w:left w:val="nil"/>
              <w:bottom w:val="nil"/>
              <w:right w:val="nil"/>
            </w:tcBorders>
            <w:shd w:val="clear" w:color="auto" w:fill="auto"/>
            <w:noWrap/>
            <w:vAlign w:val="center"/>
            <w:hideMark/>
          </w:tcPr>
          <w:p w14:paraId="79C0B24E" w14:textId="77777777" w:rsidR="00E57B99" w:rsidRPr="002334C5" w:rsidRDefault="00E57B99" w:rsidP="00586B59">
            <w:pPr>
              <w:spacing w:after="0" w:line="240" w:lineRule="auto"/>
              <w:jc w:val="center"/>
              <w:rPr>
                <w:rFonts w:eastAsia="Times New Roman"/>
                <w:sz w:val="22"/>
                <w:szCs w:val="22"/>
                <w:lang w:val="id-ID"/>
              </w:rPr>
            </w:pPr>
          </w:p>
        </w:tc>
        <w:tc>
          <w:tcPr>
            <w:tcW w:w="1255" w:type="dxa"/>
            <w:gridSpan w:val="2"/>
            <w:tcBorders>
              <w:top w:val="nil"/>
              <w:left w:val="nil"/>
              <w:bottom w:val="nil"/>
              <w:right w:val="nil"/>
            </w:tcBorders>
            <w:shd w:val="clear" w:color="auto" w:fill="auto"/>
            <w:noWrap/>
            <w:vAlign w:val="center"/>
            <w:hideMark/>
          </w:tcPr>
          <w:p w14:paraId="708551EB" w14:textId="77777777" w:rsidR="00E57B99" w:rsidRPr="002334C5" w:rsidRDefault="00E57B99" w:rsidP="00586B59">
            <w:pPr>
              <w:spacing w:after="0" w:line="240" w:lineRule="auto"/>
              <w:jc w:val="center"/>
              <w:rPr>
                <w:rFonts w:eastAsia="Times New Roman"/>
                <w:sz w:val="22"/>
                <w:szCs w:val="22"/>
                <w:lang w:val="id-ID"/>
              </w:rPr>
            </w:pPr>
          </w:p>
        </w:tc>
        <w:tc>
          <w:tcPr>
            <w:tcW w:w="1235" w:type="dxa"/>
            <w:gridSpan w:val="2"/>
            <w:tcBorders>
              <w:top w:val="nil"/>
              <w:left w:val="nil"/>
              <w:bottom w:val="nil"/>
              <w:right w:val="nil"/>
            </w:tcBorders>
            <w:shd w:val="clear" w:color="auto" w:fill="auto"/>
            <w:noWrap/>
            <w:vAlign w:val="center"/>
            <w:hideMark/>
          </w:tcPr>
          <w:p w14:paraId="45A4A0AD" w14:textId="77777777" w:rsidR="00E57B99" w:rsidRPr="002334C5" w:rsidRDefault="00E57B99" w:rsidP="00586B59">
            <w:pPr>
              <w:spacing w:after="0" w:line="240" w:lineRule="auto"/>
              <w:jc w:val="center"/>
              <w:rPr>
                <w:rFonts w:eastAsia="Times New Roman"/>
                <w:sz w:val="22"/>
                <w:szCs w:val="22"/>
                <w:lang w:val="id-ID"/>
              </w:rPr>
            </w:pPr>
          </w:p>
        </w:tc>
        <w:tc>
          <w:tcPr>
            <w:tcW w:w="1247" w:type="dxa"/>
            <w:gridSpan w:val="2"/>
            <w:tcBorders>
              <w:top w:val="nil"/>
              <w:left w:val="nil"/>
              <w:bottom w:val="nil"/>
              <w:right w:val="nil"/>
            </w:tcBorders>
            <w:shd w:val="clear" w:color="auto" w:fill="auto"/>
            <w:noWrap/>
            <w:vAlign w:val="center"/>
            <w:hideMark/>
          </w:tcPr>
          <w:p w14:paraId="57B4F3DF" w14:textId="77777777" w:rsidR="00E57B99" w:rsidRPr="002334C5" w:rsidRDefault="00E57B99" w:rsidP="00586B59">
            <w:pPr>
              <w:spacing w:after="0" w:line="240" w:lineRule="auto"/>
              <w:jc w:val="center"/>
              <w:rPr>
                <w:rFonts w:eastAsia="Times New Roman"/>
                <w:sz w:val="22"/>
                <w:szCs w:val="22"/>
                <w:lang w:val="id-ID"/>
              </w:rPr>
            </w:pPr>
          </w:p>
        </w:tc>
        <w:tc>
          <w:tcPr>
            <w:tcW w:w="1246" w:type="dxa"/>
            <w:gridSpan w:val="2"/>
            <w:tcBorders>
              <w:top w:val="nil"/>
              <w:left w:val="nil"/>
              <w:bottom w:val="nil"/>
              <w:right w:val="nil"/>
            </w:tcBorders>
            <w:shd w:val="clear" w:color="auto" w:fill="auto"/>
            <w:noWrap/>
            <w:vAlign w:val="center"/>
            <w:hideMark/>
          </w:tcPr>
          <w:p w14:paraId="53FCA8D9" w14:textId="77777777" w:rsidR="00E57B99" w:rsidRPr="002334C5" w:rsidRDefault="00E57B99" w:rsidP="00586B59">
            <w:pPr>
              <w:spacing w:after="0" w:line="240" w:lineRule="auto"/>
              <w:jc w:val="center"/>
              <w:rPr>
                <w:rFonts w:eastAsia="Times New Roman"/>
                <w:sz w:val="22"/>
                <w:szCs w:val="22"/>
                <w:lang w:val="id-ID"/>
              </w:rPr>
            </w:pPr>
          </w:p>
        </w:tc>
        <w:tc>
          <w:tcPr>
            <w:tcW w:w="1248" w:type="dxa"/>
            <w:gridSpan w:val="2"/>
            <w:tcBorders>
              <w:top w:val="nil"/>
              <w:left w:val="nil"/>
              <w:bottom w:val="nil"/>
              <w:right w:val="nil"/>
            </w:tcBorders>
            <w:shd w:val="clear" w:color="auto" w:fill="auto"/>
            <w:noWrap/>
            <w:vAlign w:val="center"/>
            <w:hideMark/>
          </w:tcPr>
          <w:p w14:paraId="1EE669D2" w14:textId="77777777" w:rsidR="00E57B99" w:rsidRPr="002334C5" w:rsidRDefault="00E57B99" w:rsidP="00586B59">
            <w:pPr>
              <w:spacing w:after="0" w:line="240" w:lineRule="auto"/>
              <w:jc w:val="center"/>
              <w:rPr>
                <w:rFonts w:eastAsia="Times New Roman"/>
                <w:sz w:val="22"/>
                <w:szCs w:val="22"/>
                <w:lang w:val="id-ID"/>
              </w:rPr>
            </w:pPr>
          </w:p>
        </w:tc>
        <w:tc>
          <w:tcPr>
            <w:tcW w:w="1248" w:type="dxa"/>
            <w:gridSpan w:val="2"/>
            <w:tcBorders>
              <w:top w:val="nil"/>
              <w:left w:val="nil"/>
              <w:bottom w:val="nil"/>
              <w:right w:val="nil"/>
            </w:tcBorders>
            <w:shd w:val="clear" w:color="auto" w:fill="auto"/>
            <w:noWrap/>
            <w:vAlign w:val="center"/>
            <w:hideMark/>
          </w:tcPr>
          <w:p w14:paraId="087660BA" w14:textId="77777777" w:rsidR="00E57B99" w:rsidRPr="002334C5" w:rsidRDefault="00E57B99" w:rsidP="00586B59">
            <w:pPr>
              <w:spacing w:after="0" w:line="240" w:lineRule="auto"/>
              <w:jc w:val="center"/>
              <w:rPr>
                <w:rFonts w:eastAsia="Times New Roman"/>
                <w:sz w:val="22"/>
                <w:szCs w:val="22"/>
                <w:lang w:val="id-ID"/>
              </w:rPr>
            </w:pPr>
          </w:p>
        </w:tc>
        <w:tc>
          <w:tcPr>
            <w:tcW w:w="1248" w:type="dxa"/>
            <w:gridSpan w:val="2"/>
            <w:tcBorders>
              <w:top w:val="nil"/>
              <w:left w:val="nil"/>
              <w:bottom w:val="nil"/>
              <w:right w:val="nil"/>
            </w:tcBorders>
            <w:shd w:val="clear" w:color="auto" w:fill="auto"/>
            <w:noWrap/>
            <w:vAlign w:val="center"/>
            <w:hideMark/>
          </w:tcPr>
          <w:p w14:paraId="40698554"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(4.07)</w:t>
            </w:r>
          </w:p>
        </w:tc>
        <w:tc>
          <w:tcPr>
            <w:tcW w:w="1249" w:type="dxa"/>
            <w:gridSpan w:val="2"/>
            <w:tcBorders>
              <w:top w:val="nil"/>
              <w:left w:val="nil"/>
              <w:bottom w:val="nil"/>
              <w:right w:val="nil"/>
            </w:tcBorders>
            <w:shd w:val="clear" w:color="auto" w:fill="auto"/>
            <w:noWrap/>
            <w:vAlign w:val="center"/>
            <w:hideMark/>
          </w:tcPr>
          <w:p w14:paraId="2B2CC57A"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(3.93)</w:t>
            </w:r>
          </w:p>
        </w:tc>
        <w:tc>
          <w:tcPr>
            <w:tcW w:w="1252" w:type="dxa"/>
            <w:tcBorders>
              <w:top w:val="nil"/>
              <w:left w:val="nil"/>
              <w:bottom w:val="nil"/>
              <w:right w:val="nil"/>
            </w:tcBorders>
            <w:shd w:val="clear" w:color="auto" w:fill="auto"/>
            <w:noWrap/>
            <w:vAlign w:val="center"/>
            <w:hideMark/>
          </w:tcPr>
          <w:p w14:paraId="6FA0AA9D"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(2.23)</w:t>
            </w:r>
          </w:p>
        </w:tc>
      </w:tr>
      <w:tr w:rsidR="00E57B99" w:rsidRPr="002334C5" w14:paraId="53C0EB8E" w14:textId="77777777" w:rsidTr="00087EBE">
        <w:trPr>
          <w:trHeight w:val="270"/>
        </w:trPr>
        <w:tc>
          <w:tcPr>
            <w:tcW w:w="1528" w:type="dxa"/>
            <w:tcBorders>
              <w:top w:val="nil"/>
              <w:left w:val="nil"/>
              <w:bottom w:val="nil"/>
              <w:right w:val="nil"/>
            </w:tcBorders>
            <w:shd w:val="clear" w:color="auto" w:fill="auto"/>
            <w:noWrap/>
            <w:vAlign w:val="bottom"/>
            <w:hideMark/>
          </w:tcPr>
          <w:p w14:paraId="7C825587" w14:textId="77777777" w:rsidR="00E57B99" w:rsidRPr="002334C5" w:rsidRDefault="00E57B99" w:rsidP="00586B59">
            <w:pPr>
              <w:spacing w:after="0" w:line="240" w:lineRule="auto"/>
              <w:rPr>
                <w:rFonts w:eastAsia="Times New Roman"/>
                <w:color w:val="000000"/>
                <w:sz w:val="22"/>
                <w:szCs w:val="22"/>
                <w:lang w:val="id-ID"/>
              </w:rPr>
            </w:pPr>
            <w:r w:rsidRPr="002334C5">
              <w:rPr>
                <w:rFonts w:eastAsia="Times New Roman"/>
                <w:color w:val="000000"/>
                <w:sz w:val="22"/>
                <w:szCs w:val="22"/>
                <w:lang w:val="id-ID"/>
              </w:rPr>
              <w:t>MC</w:t>
            </w:r>
          </w:p>
        </w:tc>
        <w:tc>
          <w:tcPr>
            <w:tcW w:w="1246" w:type="dxa"/>
            <w:gridSpan w:val="2"/>
            <w:tcBorders>
              <w:top w:val="nil"/>
              <w:left w:val="nil"/>
              <w:bottom w:val="nil"/>
              <w:right w:val="nil"/>
            </w:tcBorders>
            <w:shd w:val="clear" w:color="auto" w:fill="auto"/>
            <w:noWrap/>
            <w:vAlign w:val="center"/>
            <w:hideMark/>
          </w:tcPr>
          <w:p w14:paraId="2F180C4A" w14:textId="77777777" w:rsidR="00E57B99" w:rsidRPr="002334C5" w:rsidRDefault="00E57B99" w:rsidP="00586B59">
            <w:pPr>
              <w:spacing w:after="0" w:line="240" w:lineRule="auto"/>
              <w:jc w:val="center"/>
              <w:rPr>
                <w:rFonts w:eastAsia="Times New Roman"/>
                <w:color w:val="000000"/>
                <w:sz w:val="22"/>
                <w:szCs w:val="22"/>
                <w:lang w:val="id-ID"/>
              </w:rPr>
            </w:pPr>
          </w:p>
        </w:tc>
        <w:tc>
          <w:tcPr>
            <w:tcW w:w="1255" w:type="dxa"/>
            <w:gridSpan w:val="2"/>
            <w:tcBorders>
              <w:top w:val="nil"/>
              <w:left w:val="nil"/>
              <w:bottom w:val="nil"/>
              <w:right w:val="nil"/>
            </w:tcBorders>
            <w:shd w:val="clear" w:color="auto" w:fill="auto"/>
            <w:noWrap/>
            <w:vAlign w:val="center"/>
            <w:hideMark/>
          </w:tcPr>
          <w:p w14:paraId="489C412F" w14:textId="77777777" w:rsidR="00E57B99" w:rsidRPr="002334C5" w:rsidRDefault="00E57B99" w:rsidP="00586B59">
            <w:pPr>
              <w:spacing w:after="0" w:line="240" w:lineRule="auto"/>
              <w:jc w:val="center"/>
              <w:rPr>
                <w:rFonts w:eastAsia="Times New Roman"/>
                <w:sz w:val="22"/>
                <w:szCs w:val="22"/>
                <w:lang w:val="id-ID"/>
              </w:rPr>
            </w:pPr>
          </w:p>
        </w:tc>
        <w:tc>
          <w:tcPr>
            <w:tcW w:w="1235" w:type="dxa"/>
            <w:gridSpan w:val="2"/>
            <w:tcBorders>
              <w:top w:val="nil"/>
              <w:left w:val="nil"/>
              <w:bottom w:val="nil"/>
              <w:right w:val="nil"/>
            </w:tcBorders>
            <w:shd w:val="clear" w:color="auto" w:fill="auto"/>
            <w:noWrap/>
            <w:vAlign w:val="center"/>
            <w:hideMark/>
          </w:tcPr>
          <w:p w14:paraId="2D7D7ACC" w14:textId="77777777" w:rsidR="00E57B99" w:rsidRPr="002334C5" w:rsidRDefault="00E57B99" w:rsidP="00586B59">
            <w:pPr>
              <w:spacing w:after="0" w:line="240" w:lineRule="auto"/>
              <w:jc w:val="center"/>
              <w:rPr>
                <w:rFonts w:eastAsia="Times New Roman"/>
                <w:sz w:val="22"/>
                <w:szCs w:val="22"/>
                <w:lang w:val="id-ID"/>
              </w:rPr>
            </w:pPr>
          </w:p>
        </w:tc>
        <w:tc>
          <w:tcPr>
            <w:tcW w:w="1247" w:type="dxa"/>
            <w:gridSpan w:val="2"/>
            <w:tcBorders>
              <w:top w:val="nil"/>
              <w:left w:val="nil"/>
              <w:bottom w:val="nil"/>
              <w:right w:val="nil"/>
            </w:tcBorders>
            <w:shd w:val="clear" w:color="auto" w:fill="auto"/>
            <w:noWrap/>
            <w:vAlign w:val="center"/>
            <w:hideMark/>
          </w:tcPr>
          <w:p w14:paraId="41DCABF7" w14:textId="77777777" w:rsidR="00E57B99" w:rsidRPr="002334C5" w:rsidRDefault="00E57B99" w:rsidP="00586B59">
            <w:pPr>
              <w:spacing w:after="0" w:line="240" w:lineRule="auto"/>
              <w:jc w:val="center"/>
              <w:rPr>
                <w:rFonts w:eastAsia="Times New Roman"/>
                <w:sz w:val="22"/>
                <w:szCs w:val="22"/>
                <w:lang w:val="id-ID"/>
              </w:rPr>
            </w:pPr>
          </w:p>
        </w:tc>
        <w:tc>
          <w:tcPr>
            <w:tcW w:w="1246" w:type="dxa"/>
            <w:gridSpan w:val="2"/>
            <w:tcBorders>
              <w:top w:val="nil"/>
              <w:left w:val="nil"/>
              <w:bottom w:val="nil"/>
              <w:right w:val="nil"/>
            </w:tcBorders>
            <w:shd w:val="clear" w:color="auto" w:fill="auto"/>
            <w:noWrap/>
            <w:vAlign w:val="center"/>
            <w:hideMark/>
          </w:tcPr>
          <w:p w14:paraId="49BE03FD" w14:textId="77777777" w:rsidR="00E57B99" w:rsidRPr="002334C5" w:rsidRDefault="00E57B99" w:rsidP="00586B59">
            <w:pPr>
              <w:spacing w:after="0" w:line="240" w:lineRule="auto"/>
              <w:jc w:val="center"/>
              <w:rPr>
                <w:rFonts w:eastAsia="Times New Roman"/>
                <w:sz w:val="22"/>
                <w:szCs w:val="22"/>
                <w:lang w:val="id-ID"/>
              </w:rPr>
            </w:pPr>
          </w:p>
        </w:tc>
        <w:tc>
          <w:tcPr>
            <w:tcW w:w="1248" w:type="dxa"/>
            <w:gridSpan w:val="2"/>
            <w:tcBorders>
              <w:top w:val="nil"/>
              <w:left w:val="nil"/>
              <w:bottom w:val="nil"/>
              <w:right w:val="nil"/>
            </w:tcBorders>
            <w:shd w:val="clear" w:color="auto" w:fill="auto"/>
            <w:noWrap/>
            <w:vAlign w:val="center"/>
            <w:hideMark/>
          </w:tcPr>
          <w:p w14:paraId="19ABD1E9" w14:textId="77777777" w:rsidR="00E57B99" w:rsidRPr="002334C5" w:rsidRDefault="00E57B99" w:rsidP="00586B59">
            <w:pPr>
              <w:spacing w:after="0" w:line="240" w:lineRule="auto"/>
              <w:jc w:val="center"/>
              <w:rPr>
                <w:rFonts w:eastAsia="Times New Roman"/>
                <w:sz w:val="22"/>
                <w:szCs w:val="22"/>
                <w:lang w:val="id-ID"/>
              </w:rPr>
            </w:pPr>
          </w:p>
        </w:tc>
        <w:tc>
          <w:tcPr>
            <w:tcW w:w="1248" w:type="dxa"/>
            <w:gridSpan w:val="2"/>
            <w:tcBorders>
              <w:top w:val="nil"/>
              <w:left w:val="nil"/>
              <w:bottom w:val="nil"/>
              <w:right w:val="nil"/>
            </w:tcBorders>
            <w:shd w:val="clear" w:color="auto" w:fill="auto"/>
            <w:noWrap/>
            <w:vAlign w:val="center"/>
            <w:hideMark/>
          </w:tcPr>
          <w:p w14:paraId="6FA098AE" w14:textId="77777777" w:rsidR="00E57B99" w:rsidRPr="002334C5" w:rsidRDefault="00E57B99" w:rsidP="00586B59">
            <w:pPr>
              <w:spacing w:after="0" w:line="240" w:lineRule="auto"/>
              <w:jc w:val="center"/>
              <w:rPr>
                <w:rFonts w:eastAsia="Times New Roman"/>
                <w:sz w:val="22"/>
                <w:szCs w:val="22"/>
                <w:lang w:val="id-ID"/>
              </w:rPr>
            </w:pPr>
          </w:p>
        </w:tc>
        <w:tc>
          <w:tcPr>
            <w:tcW w:w="1248" w:type="dxa"/>
            <w:gridSpan w:val="2"/>
            <w:tcBorders>
              <w:top w:val="nil"/>
              <w:left w:val="nil"/>
              <w:bottom w:val="nil"/>
              <w:right w:val="nil"/>
            </w:tcBorders>
            <w:shd w:val="clear" w:color="auto" w:fill="auto"/>
            <w:noWrap/>
            <w:vAlign w:val="center"/>
            <w:hideMark/>
          </w:tcPr>
          <w:p w14:paraId="7F0E3E86" w14:textId="77777777" w:rsidR="00E57B99" w:rsidRPr="002334C5" w:rsidRDefault="00E57B99" w:rsidP="00586B59">
            <w:pPr>
              <w:spacing w:after="0" w:line="240" w:lineRule="auto"/>
              <w:jc w:val="center"/>
              <w:rPr>
                <w:rFonts w:eastAsia="Times New Roman"/>
                <w:sz w:val="22"/>
                <w:szCs w:val="22"/>
                <w:lang w:val="id-ID"/>
              </w:rPr>
            </w:pPr>
          </w:p>
        </w:tc>
        <w:tc>
          <w:tcPr>
            <w:tcW w:w="1249" w:type="dxa"/>
            <w:gridSpan w:val="2"/>
            <w:tcBorders>
              <w:top w:val="nil"/>
              <w:left w:val="nil"/>
              <w:bottom w:val="nil"/>
              <w:right w:val="nil"/>
            </w:tcBorders>
            <w:shd w:val="clear" w:color="auto" w:fill="auto"/>
            <w:noWrap/>
            <w:vAlign w:val="center"/>
            <w:hideMark/>
          </w:tcPr>
          <w:p w14:paraId="6081897F"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0.0067</w:t>
            </w:r>
          </w:p>
        </w:tc>
        <w:tc>
          <w:tcPr>
            <w:tcW w:w="1252" w:type="dxa"/>
            <w:tcBorders>
              <w:top w:val="nil"/>
              <w:left w:val="nil"/>
              <w:bottom w:val="nil"/>
              <w:right w:val="nil"/>
            </w:tcBorders>
            <w:shd w:val="clear" w:color="auto" w:fill="auto"/>
            <w:noWrap/>
            <w:vAlign w:val="center"/>
            <w:hideMark/>
          </w:tcPr>
          <w:p w14:paraId="6484BFDA"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0.0072</w:t>
            </w:r>
          </w:p>
        </w:tc>
      </w:tr>
      <w:tr w:rsidR="00E57B99" w:rsidRPr="002334C5" w14:paraId="0E413E9F" w14:textId="77777777" w:rsidTr="00087EBE">
        <w:trPr>
          <w:trHeight w:val="270"/>
        </w:trPr>
        <w:tc>
          <w:tcPr>
            <w:tcW w:w="1528" w:type="dxa"/>
            <w:tcBorders>
              <w:top w:val="nil"/>
              <w:left w:val="nil"/>
              <w:bottom w:val="nil"/>
              <w:right w:val="nil"/>
            </w:tcBorders>
            <w:shd w:val="clear" w:color="auto" w:fill="auto"/>
            <w:noWrap/>
            <w:vAlign w:val="bottom"/>
            <w:hideMark/>
          </w:tcPr>
          <w:p w14:paraId="2B198CDD" w14:textId="77777777" w:rsidR="00E57B99" w:rsidRPr="002334C5" w:rsidRDefault="00E57B99" w:rsidP="00586B59">
            <w:pPr>
              <w:spacing w:after="0" w:line="240" w:lineRule="auto"/>
              <w:rPr>
                <w:rFonts w:eastAsia="Times New Roman"/>
                <w:color w:val="000000"/>
                <w:sz w:val="22"/>
                <w:szCs w:val="22"/>
                <w:lang w:val="id-ID"/>
              </w:rPr>
            </w:pPr>
          </w:p>
        </w:tc>
        <w:tc>
          <w:tcPr>
            <w:tcW w:w="1246" w:type="dxa"/>
            <w:gridSpan w:val="2"/>
            <w:tcBorders>
              <w:top w:val="nil"/>
              <w:left w:val="nil"/>
              <w:bottom w:val="nil"/>
              <w:right w:val="nil"/>
            </w:tcBorders>
            <w:shd w:val="clear" w:color="auto" w:fill="auto"/>
            <w:noWrap/>
            <w:vAlign w:val="center"/>
            <w:hideMark/>
          </w:tcPr>
          <w:p w14:paraId="0E3DD1CE" w14:textId="77777777" w:rsidR="00E57B99" w:rsidRPr="002334C5" w:rsidRDefault="00E57B99" w:rsidP="00586B59">
            <w:pPr>
              <w:spacing w:after="0" w:line="240" w:lineRule="auto"/>
              <w:jc w:val="center"/>
              <w:rPr>
                <w:rFonts w:eastAsia="Times New Roman"/>
                <w:sz w:val="22"/>
                <w:szCs w:val="22"/>
                <w:lang w:val="id-ID"/>
              </w:rPr>
            </w:pPr>
          </w:p>
        </w:tc>
        <w:tc>
          <w:tcPr>
            <w:tcW w:w="1255" w:type="dxa"/>
            <w:gridSpan w:val="2"/>
            <w:tcBorders>
              <w:top w:val="nil"/>
              <w:left w:val="nil"/>
              <w:bottom w:val="nil"/>
              <w:right w:val="nil"/>
            </w:tcBorders>
            <w:shd w:val="clear" w:color="auto" w:fill="auto"/>
            <w:noWrap/>
            <w:vAlign w:val="center"/>
            <w:hideMark/>
          </w:tcPr>
          <w:p w14:paraId="74A6854E" w14:textId="77777777" w:rsidR="00E57B99" w:rsidRPr="002334C5" w:rsidRDefault="00E57B99" w:rsidP="00586B59">
            <w:pPr>
              <w:spacing w:after="0" w:line="240" w:lineRule="auto"/>
              <w:jc w:val="center"/>
              <w:rPr>
                <w:rFonts w:eastAsia="Times New Roman"/>
                <w:sz w:val="22"/>
                <w:szCs w:val="22"/>
                <w:lang w:val="id-ID"/>
              </w:rPr>
            </w:pPr>
          </w:p>
        </w:tc>
        <w:tc>
          <w:tcPr>
            <w:tcW w:w="1235" w:type="dxa"/>
            <w:gridSpan w:val="2"/>
            <w:tcBorders>
              <w:top w:val="nil"/>
              <w:left w:val="nil"/>
              <w:bottom w:val="nil"/>
              <w:right w:val="nil"/>
            </w:tcBorders>
            <w:shd w:val="clear" w:color="auto" w:fill="auto"/>
            <w:noWrap/>
            <w:vAlign w:val="center"/>
            <w:hideMark/>
          </w:tcPr>
          <w:p w14:paraId="3354E764" w14:textId="77777777" w:rsidR="00E57B99" w:rsidRPr="002334C5" w:rsidRDefault="00E57B99" w:rsidP="00586B59">
            <w:pPr>
              <w:spacing w:after="0" w:line="240" w:lineRule="auto"/>
              <w:jc w:val="center"/>
              <w:rPr>
                <w:rFonts w:eastAsia="Times New Roman"/>
                <w:sz w:val="22"/>
                <w:szCs w:val="22"/>
                <w:lang w:val="id-ID"/>
              </w:rPr>
            </w:pPr>
          </w:p>
        </w:tc>
        <w:tc>
          <w:tcPr>
            <w:tcW w:w="1247" w:type="dxa"/>
            <w:gridSpan w:val="2"/>
            <w:tcBorders>
              <w:top w:val="nil"/>
              <w:left w:val="nil"/>
              <w:bottom w:val="nil"/>
              <w:right w:val="nil"/>
            </w:tcBorders>
            <w:shd w:val="clear" w:color="auto" w:fill="auto"/>
            <w:noWrap/>
            <w:vAlign w:val="center"/>
            <w:hideMark/>
          </w:tcPr>
          <w:p w14:paraId="5B3DAA17" w14:textId="77777777" w:rsidR="00E57B99" w:rsidRPr="002334C5" w:rsidRDefault="00E57B99" w:rsidP="00586B59">
            <w:pPr>
              <w:spacing w:after="0" w:line="240" w:lineRule="auto"/>
              <w:jc w:val="center"/>
              <w:rPr>
                <w:rFonts w:eastAsia="Times New Roman"/>
                <w:sz w:val="22"/>
                <w:szCs w:val="22"/>
                <w:lang w:val="id-ID"/>
              </w:rPr>
            </w:pPr>
          </w:p>
        </w:tc>
        <w:tc>
          <w:tcPr>
            <w:tcW w:w="1246" w:type="dxa"/>
            <w:gridSpan w:val="2"/>
            <w:tcBorders>
              <w:top w:val="nil"/>
              <w:left w:val="nil"/>
              <w:bottom w:val="nil"/>
              <w:right w:val="nil"/>
            </w:tcBorders>
            <w:shd w:val="clear" w:color="auto" w:fill="auto"/>
            <w:noWrap/>
            <w:vAlign w:val="center"/>
            <w:hideMark/>
          </w:tcPr>
          <w:p w14:paraId="67B30820" w14:textId="77777777" w:rsidR="00E57B99" w:rsidRPr="002334C5" w:rsidRDefault="00E57B99" w:rsidP="00586B59">
            <w:pPr>
              <w:spacing w:after="0" w:line="240" w:lineRule="auto"/>
              <w:jc w:val="center"/>
              <w:rPr>
                <w:rFonts w:eastAsia="Times New Roman"/>
                <w:sz w:val="22"/>
                <w:szCs w:val="22"/>
                <w:lang w:val="id-ID"/>
              </w:rPr>
            </w:pPr>
          </w:p>
        </w:tc>
        <w:tc>
          <w:tcPr>
            <w:tcW w:w="1248" w:type="dxa"/>
            <w:gridSpan w:val="2"/>
            <w:tcBorders>
              <w:top w:val="nil"/>
              <w:left w:val="nil"/>
              <w:bottom w:val="nil"/>
              <w:right w:val="nil"/>
            </w:tcBorders>
            <w:shd w:val="clear" w:color="auto" w:fill="auto"/>
            <w:noWrap/>
            <w:vAlign w:val="center"/>
            <w:hideMark/>
          </w:tcPr>
          <w:p w14:paraId="5A4B904F" w14:textId="77777777" w:rsidR="00E57B99" w:rsidRPr="002334C5" w:rsidRDefault="00E57B99" w:rsidP="00586B59">
            <w:pPr>
              <w:spacing w:after="0" w:line="240" w:lineRule="auto"/>
              <w:jc w:val="center"/>
              <w:rPr>
                <w:rFonts w:eastAsia="Times New Roman"/>
                <w:sz w:val="22"/>
                <w:szCs w:val="22"/>
                <w:lang w:val="id-ID"/>
              </w:rPr>
            </w:pPr>
          </w:p>
        </w:tc>
        <w:tc>
          <w:tcPr>
            <w:tcW w:w="1248" w:type="dxa"/>
            <w:gridSpan w:val="2"/>
            <w:tcBorders>
              <w:top w:val="nil"/>
              <w:left w:val="nil"/>
              <w:bottom w:val="nil"/>
              <w:right w:val="nil"/>
            </w:tcBorders>
            <w:shd w:val="clear" w:color="auto" w:fill="auto"/>
            <w:noWrap/>
            <w:vAlign w:val="center"/>
            <w:hideMark/>
          </w:tcPr>
          <w:p w14:paraId="1FEC1AFD" w14:textId="77777777" w:rsidR="00E57B99" w:rsidRPr="002334C5" w:rsidRDefault="00E57B99" w:rsidP="00586B59">
            <w:pPr>
              <w:spacing w:after="0" w:line="240" w:lineRule="auto"/>
              <w:jc w:val="center"/>
              <w:rPr>
                <w:rFonts w:eastAsia="Times New Roman"/>
                <w:sz w:val="22"/>
                <w:szCs w:val="22"/>
                <w:lang w:val="id-ID"/>
              </w:rPr>
            </w:pPr>
          </w:p>
        </w:tc>
        <w:tc>
          <w:tcPr>
            <w:tcW w:w="1248" w:type="dxa"/>
            <w:gridSpan w:val="2"/>
            <w:tcBorders>
              <w:top w:val="nil"/>
              <w:left w:val="nil"/>
              <w:bottom w:val="nil"/>
              <w:right w:val="nil"/>
            </w:tcBorders>
            <w:shd w:val="clear" w:color="auto" w:fill="auto"/>
            <w:noWrap/>
            <w:vAlign w:val="center"/>
            <w:hideMark/>
          </w:tcPr>
          <w:p w14:paraId="3FD43227" w14:textId="77777777" w:rsidR="00E57B99" w:rsidRPr="002334C5" w:rsidRDefault="00E57B99" w:rsidP="00586B59">
            <w:pPr>
              <w:spacing w:after="0" w:line="240" w:lineRule="auto"/>
              <w:jc w:val="center"/>
              <w:rPr>
                <w:rFonts w:eastAsia="Times New Roman"/>
                <w:sz w:val="22"/>
                <w:szCs w:val="22"/>
                <w:lang w:val="id-ID"/>
              </w:rPr>
            </w:pPr>
          </w:p>
        </w:tc>
        <w:tc>
          <w:tcPr>
            <w:tcW w:w="1249" w:type="dxa"/>
            <w:gridSpan w:val="2"/>
            <w:tcBorders>
              <w:top w:val="nil"/>
              <w:left w:val="nil"/>
              <w:bottom w:val="nil"/>
              <w:right w:val="nil"/>
            </w:tcBorders>
            <w:shd w:val="clear" w:color="auto" w:fill="auto"/>
            <w:noWrap/>
            <w:vAlign w:val="center"/>
            <w:hideMark/>
          </w:tcPr>
          <w:p w14:paraId="4A94DEA1"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(0.51)</w:t>
            </w:r>
          </w:p>
        </w:tc>
        <w:tc>
          <w:tcPr>
            <w:tcW w:w="1252" w:type="dxa"/>
            <w:tcBorders>
              <w:top w:val="nil"/>
              <w:left w:val="nil"/>
              <w:bottom w:val="nil"/>
              <w:right w:val="nil"/>
            </w:tcBorders>
            <w:shd w:val="clear" w:color="auto" w:fill="auto"/>
            <w:noWrap/>
            <w:vAlign w:val="center"/>
            <w:hideMark/>
          </w:tcPr>
          <w:p w14:paraId="4C2DA5DF"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(0.54)</w:t>
            </w:r>
          </w:p>
        </w:tc>
      </w:tr>
      <w:tr w:rsidR="00E57B99" w:rsidRPr="002334C5" w14:paraId="18172FCD" w14:textId="77777777" w:rsidTr="00087EBE">
        <w:trPr>
          <w:trHeight w:val="270"/>
        </w:trPr>
        <w:tc>
          <w:tcPr>
            <w:tcW w:w="1528" w:type="dxa"/>
            <w:tcBorders>
              <w:top w:val="nil"/>
              <w:left w:val="nil"/>
              <w:bottom w:val="nil"/>
              <w:right w:val="nil"/>
            </w:tcBorders>
            <w:shd w:val="clear" w:color="auto" w:fill="auto"/>
            <w:noWrap/>
            <w:vAlign w:val="bottom"/>
            <w:hideMark/>
          </w:tcPr>
          <w:p w14:paraId="780C0EBC" w14:textId="77777777" w:rsidR="00E57B99" w:rsidRPr="002334C5" w:rsidRDefault="00E57B99" w:rsidP="00586B59">
            <w:pPr>
              <w:spacing w:after="0" w:line="240" w:lineRule="auto"/>
              <w:rPr>
                <w:rFonts w:eastAsia="Times New Roman"/>
                <w:color w:val="000000"/>
                <w:sz w:val="22"/>
                <w:szCs w:val="22"/>
                <w:lang w:val="id-ID"/>
              </w:rPr>
            </w:pPr>
            <w:r w:rsidRPr="002334C5">
              <w:rPr>
                <w:rFonts w:eastAsia="Times New Roman"/>
                <w:color w:val="000000"/>
                <w:sz w:val="22"/>
                <w:szCs w:val="22"/>
                <w:lang w:val="id-ID"/>
              </w:rPr>
              <w:t>CT</w:t>
            </w:r>
          </w:p>
        </w:tc>
        <w:tc>
          <w:tcPr>
            <w:tcW w:w="1246" w:type="dxa"/>
            <w:gridSpan w:val="2"/>
            <w:tcBorders>
              <w:top w:val="nil"/>
              <w:left w:val="nil"/>
              <w:bottom w:val="nil"/>
              <w:right w:val="nil"/>
            </w:tcBorders>
            <w:shd w:val="clear" w:color="auto" w:fill="auto"/>
            <w:noWrap/>
            <w:vAlign w:val="center"/>
            <w:hideMark/>
          </w:tcPr>
          <w:p w14:paraId="019E2C40" w14:textId="77777777" w:rsidR="00E57B99" w:rsidRPr="002334C5" w:rsidRDefault="00E57B99" w:rsidP="00586B59">
            <w:pPr>
              <w:spacing w:after="0" w:line="240" w:lineRule="auto"/>
              <w:jc w:val="center"/>
              <w:rPr>
                <w:rFonts w:eastAsia="Times New Roman"/>
                <w:color w:val="000000"/>
                <w:sz w:val="22"/>
                <w:szCs w:val="22"/>
                <w:lang w:val="id-ID"/>
              </w:rPr>
            </w:pPr>
          </w:p>
        </w:tc>
        <w:tc>
          <w:tcPr>
            <w:tcW w:w="1255" w:type="dxa"/>
            <w:gridSpan w:val="2"/>
            <w:tcBorders>
              <w:top w:val="nil"/>
              <w:left w:val="nil"/>
              <w:bottom w:val="nil"/>
              <w:right w:val="nil"/>
            </w:tcBorders>
            <w:shd w:val="clear" w:color="auto" w:fill="auto"/>
            <w:noWrap/>
            <w:vAlign w:val="center"/>
            <w:hideMark/>
          </w:tcPr>
          <w:p w14:paraId="2C1440BC" w14:textId="77777777" w:rsidR="00E57B99" w:rsidRPr="002334C5" w:rsidRDefault="00E57B99" w:rsidP="00586B59">
            <w:pPr>
              <w:spacing w:after="0" w:line="240" w:lineRule="auto"/>
              <w:jc w:val="center"/>
              <w:rPr>
                <w:rFonts w:eastAsia="Times New Roman"/>
                <w:sz w:val="22"/>
                <w:szCs w:val="22"/>
                <w:lang w:val="id-ID"/>
              </w:rPr>
            </w:pPr>
          </w:p>
        </w:tc>
        <w:tc>
          <w:tcPr>
            <w:tcW w:w="1235" w:type="dxa"/>
            <w:gridSpan w:val="2"/>
            <w:tcBorders>
              <w:top w:val="nil"/>
              <w:left w:val="nil"/>
              <w:bottom w:val="nil"/>
              <w:right w:val="nil"/>
            </w:tcBorders>
            <w:shd w:val="clear" w:color="auto" w:fill="auto"/>
            <w:noWrap/>
            <w:vAlign w:val="center"/>
            <w:hideMark/>
          </w:tcPr>
          <w:p w14:paraId="20042997" w14:textId="77777777" w:rsidR="00E57B99" w:rsidRPr="002334C5" w:rsidRDefault="00E57B99" w:rsidP="00586B59">
            <w:pPr>
              <w:spacing w:after="0" w:line="240" w:lineRule="auto"/>
              <w:jc w:val="center"/>
              <w:rPr>
                <w:rFonts w:eastAsia="Times New Roman"/>
                <w:sz w:val="22"/>
                <w:szCs w:val="22"/>
                <w:lang w:val="id-ID"/>
              </w:rPr>
            </w:pPr>
          </w:p>
        </w:tc>
        <w:tc>
          <w:tcPr>
            <w:tcW w:w="1247" w:type="dxa"/>
            <w:gridSpan w:val="2"/>
            <w:tcBorders>
              <w:top w:val="nil"/>
              <w:left w:val="nil"/>
              <w:bottom w:val="nil"/>
              <w:right w:val="nil"/>
            </w:tcBorders>
            <w:shd w:val="clear" w:color="auto" w:fill="auto"/>
            <w:noWrap/>
            <w:vAlign w:val="center"/>
            <w:hideMark/>
          </w:tcPr>
          <w:p w14:paraId="5ABC5B29" w14:textId="77777777" w:rsidR="00E57B99" w:rsidRPr="002334C5" w:rsidRDefault="00E57B99" w:rsidP="00586B59">
            <w:pPr>
              <w:spacing w:after="0" w:line="240" w:lineRule="auto"/>
              <w:jc w:val="center"/>
              <w:rPr>
                <w:rFonts w:eastAsia="Times New Roman"/>
                <w:sz w:val="22"/>
                <w:szCs w:val="22"/>
                <w:lang w:val="id-ID"/>
              </w:rPr>
            </w:pPr>
          </w:p>
        </w:tc>
        <w:tc>
          <w:tcPr>
            <w:tcW w:w="1246" w:type="dxa"/>
            <w:gridSpan w:val="2"/>
            <w:tcBorders>
              <w:top w:val="nil"/>
              <w:left w:val="nil"/>
              <w:bottom w:val="nil"/>
              <w:right w:val="nil"/>
            </w:tcBorders>
            <w:shd w:val="clear" w:color="auto" w:fill="auto"/>
            <w:noWrap/>
            <w:vAlign w:val="center"/>
            <w:hideMark/>
          </w:tcPr>
          <w:p w14:paraId="0702192A" w14:textId="77777777" w:rsidR="00E57B99" w:rsidRPr="002334C5" w:rsidRDefault="00E57B99" w:rsidP="00586B59">
            <w:pPr>
              <w:spacing w:after="0" w:line="240" w:lineRule="auto"/>
              <w:jc w:val="center"/>
              <w:rPr>
                <w:rFonts w:eastAsia="Times New Roman"/>
                <w:sz w:val="22"/>
                <w:szCs w:val="22"/>
                <w:lang w:val="id-ID"/>
              </w:rPr>
            </w:pPr>
          </w:p>
        </w:tc>
        <w:tc>
          <w:tcPr>
            <w:tcW w:w="1248" w:type="dxa"/>
            <w:gridSpan w:val="2"/>
            <w:tcBorders>
              <w:top w:val="nil"/>
              <w:left w:val="nil"/>
              <w:bottom w:val="nil"/>
              <w:right w:val="nil"/>
            </w:tcBorders>
            <w:shd w:val="clear" w:color="auto" w:fill="auto"/>
            <w:noWrap/>
            <w:vAlign w:val="center"/>
            <w:hideMark/>
          </w:tcPr>
          <w:p w14:paraId="768C1335" w14:textId="77777777" w:rsidR="00E57B99" w:rsidRPr="002334C5" w:rsidRDefault="00E57B99" w:rsidP="00586B59">
            <w:pPr>
              <w:spacing w:after="0" w:line="240" w:lineRule="auto"/>
              <w:jc w:val="center"/>
              <w:rPr>
                <w:rFonts w:eastAsia="Times New Roman"/>
                <w:sz w:val="22"/>
                <w:szCs w:val="22"/>
                <w:lang w:val="id-ID"/>
              </w:rPr>
            </w:pPr>
          </w:p>
        </w:tc>
        <w:tc>
          <w:tcPr>
            <w:tcW w:w="1248" w:type="dxa"/>
            <w:gridSpan w:val="2"/>
            <w:tcBorders>
              <w:top w:val="nil"/>
              <w:left w:val="nil"/>
              <w:bottom w:val="nil"/>
              <w:right w:val="nil"/>
            </w:tcBorders>
            <w:shd w:val="clear" w:color="auto" w:fill="auto"/>
            <w:noWrap/>
            <w:vAlign w:val="center"/>
            <w:hideMark/>
          </w:tcPr>
          <w:p w14:paraId="76C9C5DF" w14:textId="77777777" w:rsidR="00E57B99" w:rsidRPr="002334C5" w:rsidRDefault="00E57B99" w:rsidP="00586B59">
            <w:pPr>
              <w:spacing w:after="0" w:line="240" w:lineRule="auto"/>
              <w:jc w:val="center"/>
              <w:rPr>
                <w:rFonts w:eastAsia="Times New Roman"/>
                <w:sz w:val="22"/>
                <w:szCs w:val="22"/>
                <w:lang w:val="id-ID"/>
              </w:rPr>
            </w:pPr>
          </w:p>
        </w:tc>
        <w:tc>
          <w:tcPr>
            <w:tcW w:w="1248" w:type="dxa"/>
            <w:gridSpan w:val="2"/>
            <w:tcBorders>
              <w:top w:val="nil"/>
              <w:left w:val="nil"/>
              <w:bottom w:val="nil"/>
              <w:right w:val="nil"/>
            </w:tcBorders>
            <w:shd w:val="clear" w:color="auto" w:fill="auto"/>
            <w:noWrap/>
            <w:vAlign w:val="center"/>
            <w:hideMark/>
          </w:tcPr>
          <w:p w14:paraId="35B8F253" w14:textId="77777777" w:rsidR="00E57B99" w:rsidRPr="002334C5" w:rsidRDefault="00E57B99" w:rsidP="00586B59">
            <w:pPr>
              <w:spacing w:after="0" w:line="240" w:lineRule="auto"/>
              <w:jc w:val="center"/>
              <w:rPr>
                <w:rFonts w:eastAsia="Times New Roman"/>
                <w:sz w:val="22"/>
                <w:szCs w:val="22"/>
                <w:lang w:val="id-ID"/>
              </w:rPr>
            </w:pPr>
          </w:p>
        </w:tc>
        <w:tc>
          <w:tcPr>
            <w:tcW w:w="1249" w:type="dxa"/>
            <w:gridSpan w:val="2"/>
            <w:tcBorders>
              <w:top w:val="nil"/>
              <w:left w:val="nil"/>
              <w:bottom w:val="nil"/>
              <w:right w:val="nil"/>
            </w:tcBorders>
            <w:shd w:val="clear" w:color="auto" w:fill="auto"/>
            <w:noWrap/>
            <w:vAlign w:val="center"/>
            <w:hideMark/>
          </w:tcPr>
          <w:p w14:paraId="13352CCD" w14:textId="77777777" w:rsidR="00E57B99" w:rsidRPr="002334C5" w:rsidRDefault="00E57B99" w:rsidP="00586B59">
            <w:pPr>
              <w:spacing w:after="0" w:line="240" w:lineRule="auto"/>
              <w:jc w:val="center"/>
              <w:rPr>
                <w:rFonts w:eastAsia="Times New Roman"/>
                <w:sz w:val="22"/>
                <w:szCs w:val="22"/>
                <w:lang w:val="id-ID"/>
              </w:rPr>
            </w:pPr>
          </w:p>
        </w:tc>
        <w:tc>
          <w:tcPr>
            <w:tcW w:w="1252" w:type="dxa"/>
            <w:tcBorders>
              <w:top w:val="nil"/>
              <w:left w:val="nil"/>
              <w:bottom w:val="nil"/>
              <w:right w:val="nil"/>
            </w:tcBorders>
            <w:shd w:val="clear" w:color="auto" w:fill="auto"/>
            <w:noWrap/>
            <w:vAlign w:val="center"/>
            <w:hideMark/>
          </w:tcPr>
          <w:p w14:paraId="7A04755B"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0.0008*</w:t>
            </w:r>
          </w:p>
        </w:tc>
      </w:tr>
      <w:tr w:rsidR="00E57B99" w:rsidRPr="002334C5" w14:paraId="5C19079C" w14:textId="77777777" w:rsidTr="00087EBE">
        <w:trPr>
          <w:trHeight w:val="270"/>
        </w:trPr>
        <w:tc>
          <w:tcPr>
            <w:tcW w:w="1528" w:type="dxa"/>
            <w:tcBorders>
              <w:top w:val="nil"/>
              <w:left w:val="nil"/>
              <w:bottom w:val="nil"/>
              <w:right w:val="nil"/>
            </w:tcBorders>
            <w:shd w:val="clear" w:color="auto" w:fill="auto"/>
            <w:noWrap/>
            <w:vAlign w:val="bottom"/>
            <w:hideMark/>
          </w:tcPr>
          <w:p w14:paraId="4C919C2C" w14:textId="77777777" w:rsidR="00E57B99" w:rsidRPr="002334C5" w:rsidRDefault="00E57B99" w:rsidP="00586B59">
            <w:pPr>
              <w:spacing w:after="0" w:line="240" w:lineRule="auto"/>
              <w:rPr>
                <w:rFonts w:eastAsia="Times New Roman"/>
                <w:color w:val="000000"/>
                <w:sz w:val="22"/>
                <w:szCs w:val="22"/>
                <w:lang w:val="id-ID"/>
              </w:rPr>
            </w:pPr>
          </w:p>
        </w:tc>
        <w:tc>
          <w:tcPr>
            <w:tcW w:w="1246" w:type="dxa"/>
            <w:gridSpan w:val="2"/>
            <w:tcBorders>
              <w:top w:val="nil"/>
              <w:left w:val="nil"/>
              <w:bottom w:val="nil"/>
              <w:right w:val="nil"/>
            </w:tcBorders>
            <w:shd w:val="clear" w:color="auto" w:fill="auto"/>
            <w:noWrap/>
            <w:vAlign w:val="center"/>
            <w:hideMark/>
          </w:tcPr>
          <w:p w14:paraId="09210F84" w14:textId="77777777" w:rsidR="00E57B99" w:rsidRPr="002334C5" w:rsidRDefault="00E57B99" w:rsidP="00586B59">
            <w:pPr>
              <w:spacing w:after="0" w:line="240" w:lineRule="auto"/>
              <w:jc w:val="center"/>
              <w:rPr>
                <w:rFonts w:eastAsia="Times New Roman"/>
                <w:sz w:val="22"/>
                <w:szCs w:val="22"/>
                <w:lang w:val="id-ID"/>
              </w:rPr>
            </w:pPr>
          </w:p>
        </w:tc>
        <w:tc>
          <w:tcPr>
            <w:tcW w:w="1255" w:type="dxa"/>
            <w:gridSpan w:val="2"/>
            <w:tcBorders>
              <w:top w:val="nil"/>
              <w:left w:val="nil"/>
              <w:bottom w:val="nil"/>
              <w:right w:val="nil"/>
            </w:tcBorders>
            <w:shd w:val="clear" w:color="auto" w:fill="auto"/>
            <w:noWrap/>
            <w:vAlign w:val="center"/>
            <w:hideMark/>
          </w:tcPr>
          <w:p w14:paraId="545CF206" w14:textId="77777777" w:rsidR="00E57B99" w:rsidRPr="002334C5" w:rsidRDefault="00E57B99" w:rsidP="00586B59">
            <w:pPr>
              <w:spacing w:after="0" w:line="240" w:lineRule="auto"/>
              <w:jc w:val="center"/>
              <w:rPr>
                <w:rFonts w:eastAsia="Times New Roman"/>
                <w:sz w:val="22"/>
                <w:szCs w:val="22"/>
                <w:lang w:val="id-ID"/>
              </w:rPr>
            </w:pPr>
          </w:p>
        </w:tc>
        <w:tc>
          <w:tcPr>
            <w:tcW w:w="1235" w:type="dxa"/>
            <w:gridSpan w:val="2"/>
            <w:tcBorders>
              <w:top w:val="nil"/>
              <w:left w:val="nil"/>
              <w:bottom w:val="nil"/>
              <w:right w:val="nil"/>
            </w:tcBorders>
            <w:shd w:val="clear" w:color="auto" w:fill="auto"/>
            <w:noWrap/>
            <w:vAlign w:val="center"/>
            <w:hideMark/>
          </w:tcPr>
          <w:p w14:paraId="0CBDBD6E" w14:textId="77777777" w:rsidR="00E57B99" w:rsidRPr="002334C5" w:rsidRDefault="00E57B99" w:rsidP="00586B59">
            <w:pPr>
              <w:spacing w:after="0" w:line="240" w:lineRule="auto"/>
              <w:jc w:val="center"/>
              <w:rPr>
                <w:rFonts w:eastAsia="Times New Roman"/>
                <w:sz w:val="22"/>
                <w:szCs w:val="22"/>
                <w:lang w:val="id-ID"/>
              </w:rPr>
            </w:pPr>
          </w:p>
        </w:tc>
        <w:tc>
          <w:tcPr>
            <w:tcW w:w="1247" w:type="dxa"/>
            <w:gridSpan w:val="2"/>
            <w:tcBorders>
              <w:top w:val="nil"/>
              <w:left w:val="nil"/>
              <w:bottom w:val="nil"/>
              <w:right w:val="nil"/>
            </w:tcBorders>
            <w:shd w:val="clear" w:color="auto" w:fill="auto"/>
            <w:noWrap/>
            <w:vAlign w:val="center"/>
            <w:hideMark/>
          </w:tcPr>
          <w:p w14:paraId="6618D1FE" w14:textId="77777777" w:rsidR="00E57B99" w:rsidRPr="002334C5" w:rsidRDefault="00E57B99" w:rsidP="00586B59">
            <w:pPr>
              <w:spacing w:after="0" w:line="240" w:lineRule="auto"/>
              <w:jc w:val="center"/>
              <w:rPr>
                <w:rFonts w:eastAsia="Times New Roman"/>
                <w:sz w:val="22"/>
                <w:szCs w:val="22"/>
                <w:lang w:val="id-ID"/>
              </w:rPr>
            </w:pPr>
          </w:p>
        </w:tc>
        <w:tc>
          <w:tcPr>
            <w:tcW w:w="1246" w:type="dxa"/>
            <w:gridSpan w:val="2"/>
            <w:tcBorders>
              <w:top w:val="nil"/>
              <w:left w:val="nil"/>
              <w:bottom w:val="nil"/>
              <w:right w:val="nil"/>
            </w:tcBorders>
            <w:shd w:val="clear" w:color="auto" w:fill="auto"/>
            <w:noWrap/>
            <w:vAlign w:val="center"/>
            <w:hideMark/>
          </w:tcPr>
          <w:p w14:paraId="613CDD7B" w14:textId="77777777" w:rsidR="00E57B99" w:rsidRPr="002334C5" w:rsidRDefault="00E57B99" w:rsidP="00586B59">
            <w:pPr>
              <w:spacing w:after="0" w:line="240" w:lineRule="auto"/>
              <w:jc w:val="center"/>
              <w:rPr>
                <w:rFonts w:eastAsia="Times New Roman"/>
                <w:sz w:val="22"/>
                <w:szCs w:val="22"/>
                <w:lang w:val="id-ID"/>
              </w:rPr>
            </w:pPr>
          </w:p>
        </w:tc>
        <w:tc>
          <w:tcPr>
            <w:tcW w:w="1248" w:type="dxa"/>
            <w:gridSpan w:val="2"/>
            <w:tcBorders>
              <w:top w:val="nil"/>
              <w:left w:val="nil"/>
              <w:bottom w:val="nil"/>
              <w:right w:val="nil"/>
            </w:tcBorders>
            <w:shd w:val="clear" w:color="auto" w:fill="auto"/>
            <w:noWrap/>
            <w:vAlign w:val="center"/>
            <w:hideMark/>
          </w:tcPr>
          <w:p w14:paraId="77099A36" w14:textId="77777777" w:rsidR="00E57B99" w:rsidRPr="002334C5" w:rsidRDefault="00E57B99" w:rsidP="00586B59">
            <w:pPr>
              <w:spacing w:after="0" w:line="240" w:lineRule="auto"/>
              <w:jc w:val="center"/>
              <w:rPr>
                <w:rFonts w:eastAsia="Times New Roman"/>
                <w:sz w:val="22"/>
                <w:szCs w:val="22"/>
                <w:lang w:val="id-ID"/>
              </w:rPr>
            </w:pPr>
          </w:p>
        </w:tc>
        <w:tc>
          <w:tcPr>
            <w:tcW w:w="1248" w:type="dxa"/>
            <w:gridSpan w:val="2"/>
            <w:tcBorders>
              <w:top w:val="nil"/>
              <w:left w:val="nil"/>
              <w:bottom w:val="nil"/>
              <w:right w:val="nil"/>
            </w:tcBorders>
            <w:shd w:val="clear" w:color="auto" w:fill="auto"/>
            <w:noWrap/>
            <w:vAlign w:val="center"/>
            <w:hideMark/>
          </w:tcPr>
          <w:p w14:paraId="466E045A" w14:textId="77777777" w:rsidR="00E57B99" w:rsidRPr="002334C5" w:rsidRDefault="00E57B99" w:rsidP="00586B59">
            <w:pPr>
              <w:spacing w:after="0" w:line="240" w:lineRule="auto"/>
              <w:jc w:val="center"/>
              <w:rPr>
                <w:rFonts w:eastAsia="Times New Roman"/>
                <w:sz w:val="22"/>
                <w:szCs w:val="22"/>
                <w:lang w:val="id-ID"/>
              </w:rPr>
            </w:pPr>
          </w:p>
        </w:tc>
        <w:tc>
          <w:tcPr>
            <w:tcW w:w="1248" w:type="dxa"/>
            <w:gridSpan w:val="2"/>
            <w:tcBorders>
              <w:top w:val="nil"/>
              <w:left w:val="nil"/>
              <w:bottom w:val="nil"/>
              <w:right w:val="nil"/>
            </w:tcBorders>
            <w:shd w:val="clear" w:color="auto" w:fill="auto"/>
            <w:noWrap/>
            <w:vAlign w:val="center"/>
            <w:hideMark/>
          </w:tcPr>
          <w:p w14:paraId="05A9B88E" w14:textId="77777777" w:rsidR="00E57B99" w:rsidRPr="002334C5" w:rsidRDefault="00E57B99" w:rsidP="00586B59">
            <w:pPr>
              <w:spacing w:after="0" w:line="240" w:lineRule="auto"/>
              <w:jc w:val="center"/>
              <w:rPr>
                <w:rFonts w:eastAsia="Times New Roman"/>
                <w:sz w:val="22"/>
                <w:szCs w:val="22"/>
                <w:lang w:val="id-ID"/>
              </w:rPr>
            </w:pPr>
          </w:p>
        </w:tc>
        <w:tc>
          <w:tcPr>
            <w:tcW w:w="1249" w:type="dxa"/>
            <w:gridSpan w:val="2"/>
            <w:tcBorders>
              <w:top w:val="nil"/>
              <w:left w:val="nil"/>
              <w:bottom w:val="nil"/>
              <w:right w:val="nil"/>
            </w:tcBorders>
            <w:shd w:val="clear" w:color="auto" w:fill="auto"/>
            <w:noWrap/>
            <w:vAlign w:val="center"/>
            <w:hideMark/>
          </w:tcPr>
          <w:p w14:paraId="5B19DA7A" w14:textId="77777777" w:rsidR="00E57B99" w:rsidRPr="002334C5" w:rsidRDefault="00E57B99" w:rsidP="00586B59">
            <w:pPr>
              <w:spacing w:after="0" w:line="240" w:lineRule="auto"/>
              <w:jc w:val="center"/>
              <w:rPr>
                <w:rFonts w:eastAsia="Times New Roman"/>
                <w:sz w:val="22"/>
                <w:szCs w:val="22"/>
                <w:lang w:val="id-ID"/>
              </w:rPr>
            </w:pPr>
          </w:p>
        </w:tc>
        <w:tc>
          <w:tcPr>
            <w:tcW w:w="1252" w:type="dxa"/>
            <w:tcBorders>
              <w:top w:val="nil"/>
              <w:left w:val="nil"/>
              <w:bottom w:val="nil"/>
              <w:right w:val="nil"/>
            </w:tcBorders>
            <w:shd w:val="clear" w:color="auto" w:fill="auto"/>
            <w:noWrap/>
            <w:vAlign w:val="center"/>
            <w:hideMark/>
          </w:tcPr>
          <w:p w14:paraId="09DF71AF"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(1.85)</w:t>
            </w:r>
          </w:p>
        </w:tc>
      </w:tr>
      <w:tr w:rsidR="00E57B99" w:rsidRPr="002334C5" w14:paraId="7B3BFF28" w14:textId="77777777" w:rsidTr="00087EBE">
        <w:trPr>
          <w:trHeight w:val="270"/>
        </w:trPr>
        <w:tc>
          <w:tcPr>
            <w:tcW w:w="1528" w:type="dxa"/>
            <w:tcBorders>
              <w:top w:val="nil"/>
              <w:left w:val="nil"/>
              <w:bottom w:val="nil"/>
              <w:right w:val="nil"/>
            </w:tcBorders>
            <w:shd w:val="clear" w:color="auto" w:fill="auto"/>
            <w:noWrap/>
            <w:vAlign w:val="bottom"/>
            <w:hideMark/>
          </w:tcPr>
          <w:p w14:paraId="4745DEFD" w14:textId="77777777" w:rsidR="00E57B99" w:rsidRPr="002334C5" w:rsidRDefault="00E57B99" w:rsidP="00586B59">
            <w:pPr>
              <w:spacing w:after="0" w:line="240" w:lineRule="auto"/>
              <w:rPr>
                <w:rFonts w:eastAsia="Times New Roman"/>
                <w:color w:val="000000"/>
                <w:sz w:val="22"/>
                <w:szCs w:val="22"/>
                <w:lang w:val="id-ID"/>
              </w:rPr>
            </w:pPr>
            <w:r w:rsidRPr="002334C5">
              <w:rPr>
                <w:rFonts w:eastAsia="Times New Roman"/>
                <w:color w:val="000000"/>
                <w:sz w:val="22"/>
                <w:szCs w:val="22"/>
                <w:lang w:val="id-ID"/>
              </w:rPr>
              <w:t>Constant</w:t>
            </w:r>
          </w:p>
        </w:tc>
        <w:tc>
          <w:tcPr>
            <w:tcW w:w="1246" w:type="dxa"/>
            <w:gridSpan w:val="2"/>
            <w:tcBorders>
              <w:top w:val="nil"/>
              <w:left w:val="nil"/>
              <w:bottom w:val="nil"/>
              <w:right w:val="nil"/>
            </w:tcBorders>
            <w:shd w:val="clear" w:color="auto" w:fill="auto"/>
            <w:noWrap/>
            <w:vAlign w:val="center"/>
            <w:hideMark/>
          </w:tcPr>
          <w:p w14:paraId="5E88584A" w14:textId="77777777" w:rsidR="00E57B99" w:rsidRPr="002334C5" w:rsidRDefault="00E57B99" w:rsidP="00586B59">
            <w:pPr>
              <w:spacing w:after="0" w:line="240" w:lineRule="auto"/>
              <w:jc w:val="center"/>
              <w:rPr>
                <w:rFonts w:eastAsia="Times New Roman"/>
                <w:sz w:val="22"/>
                <w:szCs w:val="22"/>
                <w:lang w:val="id-ID"/>
              </w:rPr>
            </w:pPr>
            <w:r w:rsidRPr="002334C5">
              <w:rPr>
                <w:color w:val="000000"/>
                <w:sz w:val="22"/>
                <w:szCs w:val="22"/>
                <w:lang w:val="id-ID"/>
              </w:rPr>
              <w:t>0.4559***</w:t>
            </w:r>
          </w:p>
        </w:tc>
        <w:tc>
          <w:tcPr>
            <w:tcW w:w="1255" w:type="dxa"/>
            <w:gridSpan w:val="2"/>
            <w:tcBorders>
              <w:top w:val="nil"/>
              <w:left w:val="nil"/>
              <w:bottom w:val="nil"/>
              <w:right w:val="nil"/>
            </w:tcBorders>
            <w:shd w:val="clear" w:color="auto" w:fill="auto"/>
            <w:noWrap/>
            <w:vAlign w:val="center"/>
            <w:hideMark/>
          </w:tcPr>
          <w:p w14:paraId="2FAFFA8E" w14:textId="77777777" w:rsidR="00E57B99" w:rsidRPr="002334C5" w:rsidRDefault="00E57B99" w:rsidP="00586B59">
            <w:pPr>
              <w:spacing w:after="0" w:line="240" w:lineRule="auto"/>
              <w:jc w:val="center"/>
              <w:rPr>
                <w:rFonts w:eastAsia="Times New Roman"/>
                <w:sz w:val="22"/>
                <w:szCs w:val="22"/>
                <w:lang w:val="id-ID"/>
              </w:rPr>
            </w:pPr>
            <w:r w:rsidRPr="002334C5">
              <w:rPr>
                <w:color w:val="000000"/>
                <w:sz w:val="22"/>
                <w:szCs w:val="22"/>
                <w:lang w:val="id-ID"/>
              </w:rPr>
              <w:t>0.5454***</w:t>
            </w:r>
          </w:p>
        </w:tc>
        <w:tc>
          <w:tcPr>
            <w:tcW w:w="1235" w:type="dxa"/>
            <w:gridSpan w:val="2"/>
            <w:tcBorders>
              <w:top w:val="nil"/>
              <w:left w:val="nil"/>
              <w:bottom w:val="nil"/>
              <w:right w:val="nil"/>
            </w:tcBorders>
            <w:shd w:val="clear" w:color="auto" w:fill="auto"/>
            <w:noWrap/>
            <w:vAlign w:val="center"/>
            <w:hideMark/>
          </w:tcPr>
          <w:p w14:paraId="0D2BF41A" w14:textId="77777777" w:rsidR="00E57B99" w:rsidRPr="002334C5" w:rsidRDefault="00E57B99" w:rsidP="00586B59">
            <w:pPr>
              <w:spacing w:after="0" w:line="240" w:lineRule="auto"/>
              <w:jc w:val="center"/>
              <w:rPr>
                <w:rFonts w:eastAsia="Times New Roman"/>
                <w:sz w:val="22"/>
                <w:szCs w:val="22"/>
                <w:lang w:val="id-ID"/>
              </w:rPr>
            </w:pPr>
            <w:r w:rsidRPr="002334C5">
              <w:rPr>
                <w:color w:val="000000"/>
                <w:sz w:val="22"/>
                <w:szCs w:val="22"/>
                <w:lang w:val="id-ID"/>
              </w:rPr>
              <w:t>0.5523***</w:t>
            </w:r>
          </w:p>
        </w:tc>
        <w:tc>
          <w:tcPr>
            <w:tcW w:w="1247" w:type="dxa"/>
            <w:gridSpan w:val="2"/>
            <w:tcBorders>
              <w:top w:val="nil"/>
              <w:left w:val="nil"/>
              <w:bottom w:val="nil"/>
              <w:right w:val="nil"/>
            </w:tcBorders>
            <w:shd w:val="clear" w:color="auto" w:fill="auto"/>
            <w:noWrap/>
            <w:vAlign w:val="center"/>
            <w:hideMark/>
          </w:tcPr>
          <w:p w14:paraId="6A404D1A" w14:textId="77777777" w:rsidR="00E57B99" w:rsidRPr="002334C5" w:rsidRDefault="00E57B99" w:rsidP="00586B59">
            <w:pPr>
              <w:spacing w:after="0" w:line="240" w:lineRule="auto"/>
              <w:jc w:val="center"/>
              <w:rPr>
                <w:rFonts w:eastAsia="Times New Roman"/>
                <w:sz w:val="22"/>
                <w:szCs w:val="22"/>
                <w:lang w:val="id-ID"/>
              </w:rPr>
            </w:pPr>
            <w:r w:rsidRPr="002334C5">
              <w:rPr>
                <w:color w:val="000000"/>
                <w:sz w:val="22"/>
                <w:szCs w:val="22"/>
                <w:lang w:val="id-ID"/>
              </w:rPr>
              <w:t>0.5317***</w:t>
            </w:r>
          </w:p>
        </w:tc>
        <w:tc>
          <w:tcPr>
            <w:tcW w:w="1246" w:type="dxa"/>
            <w:gridSpan w:val="2"/>
            <w:tcBorders>
              <w:top w:val="nil"/>
              <w:left w:val="nil"/>
              <w:bottom w:val="nil"/>
              <w:right w:val="nil"/>
            </w:tcBorders>
            <w:shd w:val="clear" w:color="auto" w:fill="auto"/>
            <w:noWrap/>
            <w:vAlign w:val="center"/>
            <w:hideMark/>
          </w:tcPr>
          <w:p w14:paraId="3FDADF79" w14:textId="77777777" w:rsidR="00E57B99" w:rsidRPr="002334C5" w:rsidRDefault="00E57B99" w:rsidP="00586B59">
            <w:pPr>
              <w:spacing w:after="0" w:line="240" w:lineRule="auto"/>
              <w:jc w:val="center"/>
              <w:rPr>
                <w:rFonts w:eastAsia="Times New Roman"/>
                <w:sz w:val="22"/>
                <w:szCs w:val="22"/>
                <w:lang w:val="id-ID"/>
              </w:rPr>
            </w:pPr>
            <w:r w:rsidRPr="002334C5">
              <w:rPr>
                <w:color w:val="000000"/>
                <w:sz w:val="22"/>
                <w:szCs w:val="22"/>
                <w:lang w:val="id-ID"/>
              </w:rPr>
              <w:t>0.5387***</w:t>
            </w:r>
          </w:p>
        </w:tc>
        <w:tc>
          <w:tcPr>
            <w:tcW w:w="1248" w:type="dxa"/>
            <w:gridSpan w:val="2"/>
            <w:tcBorders>
              <w:top w:val="nil"/>
              <w:left w:val="nil"/>
              <w:bottom w:val="nil"/>
              <w:right w:val="nil"/>
            </w:tcBorders>
            <w:shd w:val="clear" w:color="auto" w:fill="auto"/>
            <w:noWrap/>
            <w:vAlign w:val="center"/>
            <w:hideMark/>
          </w:tcPr>
          <w:p w14:paraId="4ABBF68E" w14:textId="77777777" w:rsidR="00E57B99" w:rsidRPr="002334C5" w:rsidRDefault="00E57B99" w:rsidP="00586B59">
            <w:pPr>
              <w:spacing w:after="0" w:line="240" w:lineRule="auto"/>
              <w:jc w:val="center"/>
              <w:rPr>
                <w:rFonts w:eastAsia="Times New Roman"/>
                <w:sz w:val="22"/>
                <w:szCs w:val="22"/>
                <w:lang w:val="id-ID"/>
              </w:rPr>
            </w:pPr>
            <w:r w:rsidRPr="002334C5">
              <w:rPr>
                <w:color w:val="000000"/>
                <w:sz w:val="22"/>
                <w:szCs w:val="22"/>
                <w:lang w:val="id-ID"/>
              </w:rPr>
              <w:t>0.5136***</w:t>
            </w:r>
          </w:p>
        </w:tc>
        <w:tc>
          <w:tcPr>
            <w:tcW w:w="1248" w:type="dxa"/>
            <w:gridSpan w:val="2"/>
            <w:tcBorders>
              <w:top w:val="nil"/>
              <w:left w:val="nil"/>
              <w:bottom w:val="nil"/>
              <w:right w:val="nil"/>
            </w:tcBorders>
            <w:shd w:val="clear" w:color="auto" w:fill="auto"/>
            <w:noWrap/>
            <w:vAlign w:val="center"/>
            <w:hideMark/>
          </w:tcPr>
          <w:p w14:paraId="27EE7802" w14:textId="77777777" w:rsidR="00E57B99" w:rsidRPr="002334C5" w:rsidRDefault="00E57B99" w:rsidP="00586B59">
            <w:pPr>
              <w:spacing w:after="0" w:line="240" w:lineRule="auto"/>
              <w:jc w:val="center"/>
              <w:rPr>
                <w:rFonts w:eastAsia="Times New Roman"/>
                <w:sz w:val="22"/>
                <w:szCs w:val="22"/>
                <w:lang w:val="id-ID"/>
              </w:rPr>
            </w:pPr>
            <w:r w:rsidRPr="002334C5">
              <w:rPr>
                <w:color w:val="000000"/>
                <w:sz w:val="22"/>
                <w:szCs w:val="22"/>
                <w:lang w:val="id-ID"/>
              </w:rPr>
              <w:t>0.5542***</w:t>
            </w:r>
          </w:p>
        </w:tc>
        <w:tc>
          <w:tcPr>
            <w:tcW w:w="1248" w:type="dxa"/>
            <w:gridSpan w:val="2"/>
            <w:tcBorders>
              <w:top w:val="nil"/>
              <w:left w:val="nil"/>
              <w:bottom w:val="nil"/>
              <w:right w:val="nil"/>
            </w:tcBorders>
            <w:shd w:val="clear" w:color="auto" w:fill="auto"/>
            <w:noWrap/>
            <w:vAlign w:val="center"/>
            <w:hideMark/>
          </w:tcPr>
          <w:p w14:paraId="027EB714" w14:textId="77777777" w:rsidR="00E57B99" w:rsidRPr="002334C5" w:rsidRDefault="00E57B99" w:rsidP="00586B59">
            <w:pPr>
              <w:spacing w:after="0" w:line="240" w:lineRule="auto"/>
              <w:jc w:val="center"/>
              <w:rPr>
                <w:rFonts w:eastAsia="Times New Roman"/>
                <w:sz w:val="22"/>
                <w:szCs w:val="22"/>
                <w:lang w:val="id-ID"/>
              </w:rPr>
            </w:pPr>
            <w:r w:rsidRPr="002334C5">
              <w:rPr>
                <w:color w:val="000000"/>
                <w:sz w:val="22"/>
                <w:szCs w:val="22"/>
                <w:lang w:val="id-ID"/>
              </w:rPr>
              <w:t>0.4527***</w:t>
            </w:r>
          </w:p>
        </w:tc>
        <w:tc>
          <w:tcPr>
            <w:tcW w:w="1249" w:type="dxa"/>
            <w:gridSpan w:val="2"/>
            <w:tcBorders>
              <w:top w:val="nil"/>
              <w:left w:val="nil"/>
              <w:bottom w:val="nil"/>
              <w:right w:val="nil"/>
            </w:tcBorders>
            <w:shd w:val="clear" w:color="auto" w:fill="auto"/>
            <w:noWrap/>
            <w:vAlign w:val="center"/>
            <w:hideMark/>
          </w:tcPr>
          <w:p w14:paraId="52421F48" w14:textId="77777777" w:rsidR="00E57B99" w:rsidRPr="002334C5" w:rsidRDefault="00E57B99" w:rsidP="00586B59">
            <w:pPr>
              <w:spacing w:after="0" w:line="240" w:lineRule="auto"/>
              <w:jc w:val="center"/>
              <w:rPr>
                <w:rFonts w:eastAsia="Times New Roman"/>
                <w:sz w:val="22"/>
                <w:szCs w:val="22"/>
                <w:lang w:val="id-ID"/>
              </w:rPr>
            </w:pPr>
            <w:r w:rsidRPr="002334C5">
              <w:rPr>
                <w:color w:val="000000"/>
                <w:sz w:val="22"/>
                <w:szCs w:val="22"/>
                <w:lang w:val="id-ID"/>
              </w:rPr>
              <w:t>0.4507***</w:t>
            </w:r>
          </w:p>
        </w:tc>
        <w:tc>
          <w:tcPr>
            <w:tcW w:w="1252" w:type="dxa"/>
            <w:tcBorders>
              <w:top w:val="nil"/>
              <w:left w:val="nil"/>
              <w:bottom w:val="nil"/>
              <w:right w:val="nil"/>
            </w:tcBorders>
            <w:shd w:val="clear" w:color="auto" w:fill="auto"/>
            <w:noWrap/>
            <w:vAlign w:val="center"/>
            <w:hideMark/>
          </w:tcPr>
          <w:p w14:paraId="4DB6DCA8" w14:textId="77777777" w:rsidR="00E57B99" w:rsidRPr="002334C5" w:rsidRDefault="00E57B99" w:rsidP="00586B59">
            <w:pPr>
              <w:spacing w:after="0" w:line="240" w:lineRule="auto"/>
              <w:jc w:val="center"/>
              <w:rPr>
                <w:rFonts w:eastAsia="Times New Roman"/>
                <w:sz w:val="22"/>
                <w:szCs w:val="22"/>
                <w:lang w:val="id-ID"/>
              </w:rPr>
            </w:pPr>
            <w:r w:rsidRPr="002334C5">
              <w:rPr>
                <w:color w:val="000000"/>
                <w:sz w:val="22"/>
                <w:szCs w:val="22"/>
                <w:lang w:val="id-ID"/>
              </w:rPr>
              <w:t>0.4566***</w:t>
            </w:r>
          </w:p>
        </w:tc>
      </w:tr>
      <w:tr w:rsidR="00E57B99" w:rsidRPr="002334C5" w14:paraId="7A5DEBAF" w14:textId="77777777" w:rsidTr="00087EBE">
        <w:trPr>
          <w:trHeight w:val="270"/>
        </w:trPr>
        <w:tc>
          <w:tcPr>
            <w:tcW w:w="1528" w:type="dxa"/>
            <w:tcBorders>
              <w:top w:val="nil"/>
              <w:left w:val="nil"/>
              <w:bottom w:val="nil"/>
              <w:right w:val="nil"/>
            </w:tcBorders>
            <w:shd w:val="clear" w:color="auto" w:fill="auto"/>
            <w:noWrap/>
            <w:vAlign w:val="bottom"/>
          </w:tcPr>
          <w:p w14:paraId="47B89179" w14:textId="77777777" w:rsidR="00E57B99" w:rsidRPr="002334C5" w:rsidRDefault="00E57B99" w:rsidP="00586B59">
            <w:pPr>
              <w:spacing w:after="0" w:line="240" w:lineRule="auto"/>
              <w:rPr>
                <w:rFonts w:eastAsia="Times New Roman"/>
                <w:color w:val="000000"/>
                <w:sz w:val="22"/>
                <w:szCs w:val="22"/>
                <w:lang w:val="id-ID"/>
              </w:rPr>
            </w:pPr>
          </w:p>
        </w:tc>
        <w:tc>
          <w:tcPr>
            <w:tcW w:w="1246" w:type="dxa"/>
            <w:gridSpan w:val="2"/>
            <w:tcBorders>
              <w:top w:val="nil"/>
              <w:left w:val="nil"/>
              <w:bottom w:val="nil"/>
              <w:right w:val="nil"/>
            </w:tcBorders>
            <w:shd w:val="clear" w:color="auto" w:fill="auto"/>
            <w:noWrap/>
            <w:vAlign w:val="center"/>
            <w:hideMark/>
          </w:tcPr>
          <w:p w14:paraId="0EB1B730"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(23.42)</w:t>
            </w:r>
          </w:p>
        </w:tc>
        <w:tc>
          <w:tcPr>
            <w:tcW w:w="1255" w:type="dxa"/>
            <w:gridSpan w:val="2"/>
            <w:tcBorders>
              <w:top w:val="nil"/>
              <w:left w:val="nil"/>
              <w:bottom w:val="nil"/>
              <w:right w:val="nil"/>
            </w:tcBorders>
            <w:shd w:val="clear" w:color="auto" w:fill="auto"/>
            <w:noWrap/>
            <w:vAlign w:val="center"/>
            <w:hideMark/>
          </w:tcPr>
          <w:p w14:paraId="52CD52F3"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(10.59)</w:t>
            </w:r>
          </w:p>
        </w:tc>
        <w:tc>
          <w:tcPr>
            <w:tcW w:w="1235" w:type="dxa"/>
            <w:gridSpan w:val="2"/>
            <w:tcBorders>
              <w:top w:val="nil"/>
              <w:left w:val="nil"/>
              <w:bottom w:val="nil"/>
              <w:right w:val="nil"/>
            </w:tcBorders>
            <w:shd w:val="clear" w:color="auto" w:fill="auto"/>
            <w:noWrap/>
            <w:vAlign w:val="center"/>
            <w:hideMark/>
          </w:tcPr>
          <w:p w14:paraId="29F41C0E"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(10.94)</w:t>
            </w:r>
          </w:p>
        </w:tc>
        <w:tc>
          <w:tcPr>
            <w:tcW w:w="1247" w:type="dxa"/>
            <w:gridSpan w:val="2"/>
            <w:tcBorders>
              <w:top w:val="nil"/>
              <w:left w:val="nil"/>
              <w:bottom w:val="nil"/>
              <w:right w:val="nil"/>
            </w:tcBorders>
            <w:shd w:val="clear" w:color="auto" w:fill="auto"/>
            <w:noWrap/>
            <w:vAlign w:val="center"/>
            <w:hideMark/>
          </w:tcPr>
          <w:p w14:paraId="14E50E85"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(10.32)</w:t>
            </w:r>
          </w:p>
        </w:tc>
        <w:tc>
          <w:tcPr>
            <w:tcW w:w="1246" w:type="dxa"/>
            <w:gridSpan w:val="2"/>
            <w:tcBorders>
              <w:top w:val="nil"/>
              <w:left w:val="nil"/>
              <w:bottom w:val="nil"/>
              <w:right w:val="nil"/>
            </w:tcBorders>
            <w:shd w:val="clear" w:color="auto" w:fill="auto"/>
            <w:noWrap/>
            <w:vAlign w:val="center"/>
            <w:hideMark/>
          </w:tcPr>
          <w:p w14:paraId="326AB818"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(10.53)</w:t>
            </w:r>
          </w:p>
        </w:tc>
        <w:tc>
          <w:tcPr>
            <w:tcW w:w="1248" w:type="dxa"/>
            <w:gridSpan w:val="2"/>
            <w:tcBorders>
              <w:top w:val="nil"/>
              <w:left w:val="nil"/>
              <w:bottom w:val="nil"/>
              <w:right w:val="nil"/>
            </w:tcBorders>
            <w:shd w:val="clear" w:color="auto" w:fill="auto"/>
            <w:noWrap/>
            <w:vAlign w:val="center"/>
            <w:hideMark/>
          </w:tcPr>
          <w:p w14:paraId="432537E7"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(9.45)</w:t>
            </w:r>
          </w:p>
        </w:tc>
        <w:tc>
          <w:tcPr>
            <w:tcW w:w="1248" w:type="dxa"/>
            <w:gridSpan w:val="2"/>
            <w:tcBorders>
              <w:top w:val="nil"/>
              <w:left w:val="nil"/>
              <w:bottom w:val="nil"/>
              <w:right w:val="nil"/>
            </w:tcBorders>
            <w:shd w:val="clear" w:color="auto" w:fill="auto"/>
            <w:noWrap/>
            <w:vAlign w:val="center"/>
            <w:hideMark/>
          </w:tcPr>
          <w:p w14:paraId="05DE61D4"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(9.46)</w:t>
            </w:r>
          </w:p>
        </w:tc>
        <w:tc>
          <w:tcPr>
            <w:tcW w:w="1248" w:type="dxa"/>
            <w:gridSpan w:val="2"/>
            <w:tcBorders>
              <w:top w:val="nil"/>
              <w:left w:val="nil"/>
              <w:bottom w:val="nil"/>
              <w:right w:val="nil"/>
            </w:tcBorders>
            <w:shd w:val="clear" w:color="auto" w:fill="auto"/>
            <w:noWrap/>
            <w:vAlign w:val="center"/>
            <w:hideMark/>
          </w:tcPr>
          <w:p w14:paraId="3F5BAB60"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(6.77)</w:t>
            </w:r>
          </w:p>
        </w:tc>
        <w:tc>
          <w:tcPr>
            <w:tcW w:w="1249" w:type="dxa"/>
            <w:gridSpan w:val="2"/>
            <w:tcBorders>
              <w:top w:val="nil"/>
              <w:left w:val="nil"/>
              <w:bottom w:val="nil"/>
              <w:right w:val="nil"/>
            </w:tcBorders>
            <w:shd w:val="clear" w:color="auto" w:fill="auto"/>
            <w:noWrap/>
            <w:vAlign w:val="center"/>
            <w:hideMark/>
          </w:tcPr>
          <w:p w14:paraId="3ACA65E8"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(6.71)</w:t>
            </w:r>
          </w:p>
        </w:tc>
        <w:tc>
          <w:tcPr>
            <w:tcW w:w="1252" w:type="dxa"/>
            <w:tcBorders>
              <w:top w:val="nil"/>
              <w:left w:val="nil"/>
              <w:bottom w:val="nil"/>
              <w:right w:val="nil"/>
            </w:tcBorders>
            <w:shd w:val="clear" w:color="auto" w:fill="auto"/>
            <w:noWrap/>
            <w:vAlign w:val="center"/>
            <w:hideMark/>
          </w:tcPr>
          <w:p w14:paraId="01B43B91"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(6.77)</w:t>
            </w:r>
          </w:p>
        </w:tc>
      </w:tr>
      <w:tr w:rsidR="00E57B99" w:rsidRPr="002334C5" w14:paraId="3AF68606" w14:textId="77777777" w:rsidTr="00087EBE">
        <w:trPr>
          <w:trHeight w:val="270"/>
        </w:trPr>
        <w:tc>
          <w:tcPr>
            <w:tcW w:w="1528" w:type="dxa"/>
            <w:tcBorders>
              <w:top w:val="nil"/>
              <w:left w:val="nil"/>
              <w:bottom w:val="nil"/>
              <w:right w:val="nil"/>
            </w:tcBorders>
            <w:shd w:val="clear" w:color="auto" w:fill="auto"/>
            <w:noWrap/>
            <w:vAlign w:val="bottom"/>
          </w:tcPr>
          <w:p w14:paraId="002799C2" w14:textId="77777777" w:rsidR="00E57B99" w:rsidRPr="002334C5" w:rsidRDefault="00E57B99" w:rsidP="00586B59">
            <w:pPr>
              <w:spacing w:after="0" w:line="240" w:lineRule="auto"/>
              <w:rPr>
                <w:rFonts w:eastAsia="Times New Roman"/>
                <w:color w:val="000000"/>
                <w:sz w:val="22"/>
                <w:szCs w:val="22"/>
                <w:lang w:val="id-ID"/>
              </w:rPr>
            </w:pPr>
            <w:r w:rsidRPr="002334C5">
              <w:rPr>
                <w:rFonts w:eastAsia="Times New Roman"/>
                <w:color w:val="000000"/>
                <w:sz w:val="22"/>
                <w:szCs w:val="22"/>
                <w:lang w:val="id-ID"/>
              </w:rPr>
              <w:t>Adj. R-squared</w:t>
            </w:r>
          </w:p>
        </w:tc>
        <w:tc>
          <w:tcPr>
            <w:tcW w:w="1246" w:type="dxa"/>
            <w:gridSpan w:val="2"/>
            <w:tcBorders>
              <w:top w:val="nil"/>
              <w:left w:val="nil"/>
              <w:bottom w:val="nil"/>
              <w:right w:val="nil"/>
            </w:tcBorders>
            <w:shd w:val="clear" w:color="auto" w:fill="auto"/>
            <w:noWrap/>
            <w:vAlign w:val="center"/>
            <w:hideMark/>
          </w:tcPr>
          <w:p w14:paraId="0A42515D"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0.0522</w:t>
            </w:r>
          </w:p>
        </w:tc>
        <w:tc>
          <w:tcPr>
            <w:tcW w:w="1255" w:type="dxa"/>
            <w:gridSpan w:val="2"/>
            <w:tcBorders>
              <w:top w:val="nil"/>
              <w:left w:val="nil"/>
              <w:bottom w:val="nil"/>
              <w:right w:val="nil"/>
            </w:tcBorders>
            <w:shd w:val="clear" w:color="auto" w:fill="auto"/>
            <w:noWrap/>
            <w:vAlign w:val="center"/>
            <w:hideMark/>
          </w:tcPr>
          <w:p w14:paraId="2D3824DE"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0.0633</w:t>
            </w:r>
          </w:p>
        </w:tc>
        <w:tc>
          <w:tcPr>
            <w:tcW w:w="1235" w:type="dxa"/>
            <w:gridSpan w:val="2"/>
            <w:tcBorders>
              <w:top w:val="nil"/>
              <w:left w:val="nil"/>
              <w:bottom w:val="nil"/>
              <w:right w:val="nil"/>
            </w:tcBorders>
            <w:shd w:val="clear" w:color="auto" w:fill="auto"/>
            <w:noWrap/>
            <w:vAlign w:val="center"/>
            <w:hideMark/>
          </w:tcPr>
          <w:p w14:paraId="5DEB36D3"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0.0877</w:t>
            </w:r>
          </w:p>
        </w:tc>
        <w:tc>
          <w:tcPr>
            <w:tcW w:w="1247" w:type="dxa"/>
            <w:gridSpan w:val="2"/>
            <w:tcBorders>
              <w:top w:val="nil"/>
              <w:left w:val="nil"/>
              <w:bottom w:val="nil"/>
              <w:right w:val="nil"/>
            </w:tcBorders>
            <w:shd w:val="clear" w:color="auto" w:fill="auto"/>
            <w:noWrap/>
            <w:vAlign w:val="center"/>
            <w:hideMark/>
          </w:tcPr>
          <w:p w14:paraId="23A3139C"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0.0976</w:t>
            </w:r>
          </w:p>
        </w:tc>
        <w:tc>
          <w:tcPr>
            <w:tcW w:w="1246" w:type="dxa"/>
            <w:gridSpan w:val="2"/>
            <w:tcBorders>
              <w:top w:val="nil"/>
              <w:left w:val="nil"/>
              <w:bottom w:val="nil"/>
              <w:right w:val="nil"/>
            </w:tcBorders>
            <w:shd w:val="clear" w:color="auto" w:fill="auto"/>
            <w:noWrap/>
            <w:vAlign w:val="center"/>
            <w:hideMark/>
          </w:tcPr>
          <w:p w14:paraId="42340676"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0.1135</w:t>
            </w:r>
          </w:p>
        </w:tc>
        <w:tc>
          <w:tcPr>
            <w:tcW w:w="1248" w:type="dxa"/>
            <w:gridSpan w:val="2"/>
            <w:tcBorders>
              <w:top w:val="nil"/>
              <w:left w:val="nil"/>
              <w:bottom w:val="nil"/>
              <w:right w:val="nil"/>
            </w:tcBorders>
            <w:shd w:val="clear" w:color="auto" w:fill="auto"/>
            <w:noWrap/>
            <w:vAlign w:val="center"/>
            <w:hideMark/>
          </w:tcPr>
          <w:p w14:paraId="60E8BEF2"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0.1189</w:t>
            </w:r>
          </w:p>
        </w:tc>
        <w:tc>
          <w:tcPr>
            <w:tcW w:w="1248" w:type="dxa"/>
            <w:gridSpan w:val="2"/>
            <w:tcBorders>
              <w:top w:val="nil"/>
              <w:left w:val="nil"/>
              <w:bottom w:val="nil"/>
              <w:right w:val="nil"/>
            </w:tcBorders>
            <w:shd w:val="clear" w:color="auto" w:fill="auto"/>
            <w:noWrap/>
            <w:vAlign w:val="center"/>
            <w:hideMark/>
          </w:tcPr>
          <w:p w14:paraId="5BF24133"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0.1258</w:t>
            </w:r>
          </w:p>
        </w:tc>
        <w:tc>
          <w:tcPr>
            <w:tcW w:w="1248" w:type="dxa"/>
            <w:gridSpan w:val="2"/>
            <w:tcBorders>
              <w:top w:val="nil"/>
              <w:left w:val="nil"/>
              <w:bottom w:val="nil"/>
              <w:right w:val="nil"/>
            </w:tcBorders>
            <w:shd w:val="clear" w:color="auto" w:fill="auto"/>
            <w:noWrap/>
            <w:vAlign w:val="center"/>
            <w:hideMark/>
          </w:tcPr>
          <w:p w14:paraId="77BC21F5"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0.1543</w:t>
            </w:r>
          </w:p>
        </w:tc>
        <w:tc>
          <w:tcPr>
            <w:tcW w:w="1249" w:type="dxa"/>
            <w:gridSpan w:val="2"/>
            <w:tcBorders>
              <w:top w:val="nil"/>
              <w:left w:val="nil"/>
              <w:bottom w:val="nil"/>
              <w:right w:val="nil"/>
            </w:tcBorders>
            <w:shd w:val="clear" w:color="auto" w:fill="auto"/>
            <w:noWrap/>
            <w:vAlign w:val="center"/>
            <w:hideMark/>
          </w:tcPr>
          <w:p w14:paraId="076FAB72"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0.1524</w:t>
            </w:r>
          </w:p>
        </w:tc>
        <w:tc>
          <w:tcPr>
            <w:tcW w:w="1252" w:type="dxa"/>
            <w:tcBorders>
              <w:top w:val="nil"/>
              <w:left w:val="nil"/>
              <w:bottom w:val="nil"/>
              <w:right w:val="nil"/>
            </w:tcBorders>
            <w:shd w:val="clear" w:color="auto" w:fill="auto"/>
            <w:noWrap/>
            <w:vAlign w:val="center"/>
            <w:hideMark/>
          </w:tcPr>
          <w:p w14:paraId="6210D634"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0.1572</w:t>
            </w:r>
          </w:p>
        </w:tc>
      </w:tr>
      <w:tr w:rsidR="00E57B99" w:rsidRPr="002334C5" w14:paraId="4A44EBD6" w14:textId="77777777" w:rsidTr="00087EBE">
        <w:trPr>
          <w:trHeight w:val="270"/>
        </w:trPr>
        <w:tc>
          <w:tcPr>
            <w:tcW w:w="1528" w:type="dxa"/>
            <w:tcBorders>
              <w:top w:val="nil"/>
              <w:left w:val="nil"/>
              <w:bottom w:val="nil"/>
              <w:right w:val="nil"/>
            </w:tcBorders>
            <w:shd w:val="clear" w:color="auto" w:fill="auto"/>
            <w:noWrap/>
            <w:vAlign w:val="bottom"/>
          </w:tcPr>
          <w:p w14:paraId="1E8054B2" w14:textId="77777777" w:rsidR="00E57B99" w:rsidRPr="002334C5" w:rsidRDefault="00E57B99" w:rsidP="00586B59">
            <w:pPr>
              <w:spacing w:after="0" w:line="240" w:lineRule="auto"/>
              <w:rPr>
                <w:rFonts w:eastAsia="Times New Roman"/>
                <w:color w:val="000000"/>
                <w:sz w:val="22"/>
                <w:szCs w:val="22"/>
                <w:lang w:val="id-ID"/>
              </w:rPr>
            </w:pPr>
            <w:r w:rsidRPr="002334C5">
              <w:rPr>
                <w:rFonts w:eastAsia="Times New Roman"/>
                <w:color w:val="000000"/>
                <w:sz w:val="22"/>
                <w:szCs w:val="22"/>
                <w:lang w:val="id-ID"/>
              </w:rPr>
              <w:t>Obs.</w:t>
            </w:r>
          </w:p>
        </w:tc>
        <w:tc>
          <w:tcPr>
            <w:tcW w:w="1246" w:type="dxa"/>
            <w:gridSpan w:val="2"/>
            <w:tcBorders>
              <w:top w:val="nil"/>
              <w:left w:val="nil"/>
              <w:bottom w:val="nil"/>
              <w:right w:val="nil"/>
            </w:tcBorders>
            <w:shd w:val="clear" w:color="auto" w:fill="auto"/>
            <w:noWrap/>
            <w:vAlign w:val="center"/>
            <w:hideMark/>
          </w:tcPr>
          <w:p w14:paraId="3C3DF333"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365</w:t>
            </w:r>
          </w:p>
        </w:tc>
        <w:tc>
          <w:tcPr>
            <w:tcW w:w="1255" w:type="dxa"/>
            <w:gridSpan w:val="2"/>
            <w:tcBorders>
              <w:top w:val="nil"/>
              <w:left w:val="nil"/>
              <w:bottom w:val="nil"/>
              <w:right w:val="nil"/>
            </w:tcBorders>
            <w:shd w:val="clear" w:color="auto" w:fill="auto"/>
            <w:noWrap/>
            <w:vAlign w:val="center"/>
            <w:hideMark/>
          </w:tcPr>
          <w:p w14:paraId="2FA7D0C2"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365</w:t>
            </w:r>
          </w:p>
        </w:tc>
        <w:tc>
          <w:tcPr>
            <w:tcW w:w="1235" w:type="dxa"/>
            <w:gridSpan w:val="2"/>
            <w:tcBorders>
              <w:top w:val="nil"/>
              <w:left w:val="nil"/>
              <w:bottom w:val="nil"/>
              <w:right w:val="nil"/>
            </w:tcBorders>
            <w:shd w:val="clear" w:color="auto" w:fill="auto"/>
            <w:noWrap/>
            <w:vAlign w:val="center"/>
            <w:hideMark/>
          </w:tcPr>
          <w:p w14:paraId="54006529"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365</w:t>
            </w:r>
          </w:p>
        </w:tc>
        <w:tc>
          <w:tcPr>
            <w:tcW w:w="1247" w:type="dxa"/>
            <w:gridSpan w:val="2"/>
            <w:tcBorders>
              <w:top w:val="nil"/>
              <w:left w:val="nil"/>
              <w:bottom w:val="nil"/>
              <w:right w:val="nil"/>
            </w:tcBorders>
            <w:shd w:val="clear" w:color="auto" w:fill="auto"/>
            <w:noWrap/>
            <w:vAlign w:val="center"/>
            <w:hideMark/>
          </w:tcPr>
          <w:p w14:paraId="2E35C910"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365</w:t>
            </w:r>
          </w:p>
        </w:tc>
        <w:tc>
          <w:tcPr>
            <w:tcW w:w="1246" w:type="dxa"/>
            <w:gridSpan w:val="2"/>
            <w:tcBorders>
              <w:top w:val="nil"/>
              <w:left w:val="nil"/>
              <w:bottom w:val="nil"/>
              <w:right w:val="nil"/>
            </w:tcBorders>
            <w:shd w:val="clear" w:color="auto" w:fill="auto"/>
            <w:noWrap/>
            <w:vAlign w:val="center"/>
            <w:hideMark/>
          </w:tcPr>
          <w:p w14:paraId="606F2541"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365</w:t>
            </w:r>
          </w:p>
        </w:tc>
        <w:tc>
          <w:tcPr>
            <w:tcW w:w="1248" w:type="dxa"/>
            <w:gridSpan w:val="2"/>
            <w:tcBorders>
              <w:top w:val="nil"/>
              <w:left w:val="nil"/>
              <w:bottom w:val="nil"/>
              <w:right w:val="nil"/>
            </w:tcBorders>
            <w:shd w:val="clear" w:color="auto" w:fill="auto"/>
            <w:noWrap/>
            <w:vAlign w:val="center"/>
            <w:hideMark/>
          </w:tcPr>
          <w:p w14:paraId="22F52288"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365</w:t>
            </w:r>
          </w:p>
        </w:tc>
        <w:tc>
          <w:tcPr>
            <w:tcW w:w="1248" w:type="dxa"/>
            <w:gridSpan w:val="2"/>
            <w:tcBorders>
              <w:top w:val="nil"/>
              <w:left w:val="nil"/>
              <w:bottom w:val="nil"/>
              <w:right w:val="nil"/>
            </w:tcBorders>
            <w:shd w:val="clear" w:color="auto" w:fill="auto"/>
            <w:noWrap/>
            <w:vAlign w:val="center"/>
            <w:hideMark/>
          </w:tcPr>
          <w:p w14:paraId="313A6ECF"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365</w:t>
            </w:r>
          </w:p>
        </w:tc>
        <w:tc>
          <w:tcPr>
            <w:tcW w:w="1248" w:type="dxa"/>
            <w:gridSpan w:val="2"/>
            <w:tcBorders>
              <w:top w:val="nil"/>
              <w:left w:val="nil"/>
              <w:bottom w:val="nil"/>
              <w:right w:val="nil"/>
            </w:tcBorders>
            <w:shd w:val="clear" w:color="auto" w:fill="auto"/>
            <w:noWrap/>
            <w:vAlign w:val="center"/>
            <w:hideMark/>
          </w:tcPr>
          <w:p w14:paraId="29B9C5E8"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365</w:t>
            </w:r>
          </w:p>
        </w:tc>
        <w:tc>
          <w:tcPr>
            <w:tcW w:w="1249" w:type="dxa"/>
            <w:gridSpan w:val="2"/>
            <w:tcBorders>
              <w:top w:val="nil"/>
              <w:left w:val="nil"/>
              <w:bottom w:val="nil"/>
              <w:right w:val="nil"/>
            </w:tcBorders>
            <w:shd w:val="clear" w:color="auto" w:fill="auto"/>
            <w:noWrap/>
            <w:vAlign w:val="center"/>
            <w:hideMark/>
          </w:tcPr>
          <w:p w14:paraId="56EA0C6D"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365</w:t>
            </w:r>
          </w:p>
        </w:tc>
        <w:tc>
          <w:tcPr>
            <w:tcW w:w="1252" w:type="dxa"/>
            <w:tcBorders>
              <w:top w:val="nil"/>
              <w:left w:val="nil"/>
              <w:bottom w:val="nil"/>
              <w:right w:val="nil"/>
            </w:tcBorders>
            <w:shd w:val="clear" w:color="auto" w:fill="auto"/>
            <w:noWrap/>
            <w:vAlign w:val="center"/>
            <w:hideMark/>
          </w:tcPr>
          <w:p w14:paraId="6BEBA5CF"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365</w:t>
            </w:r>
          </w:p>
        </w:tc>
      </w:tr>
      <w:tr w:rsidR="00E57B99" w:rsidRPr="002334C5" w14:paraId="10514D85" w14:textId="77777777" w:rsidTr="00087EBE">
        <w:trPr>
          <w:trHeight w:val="270"/>
        </w:trPr>
        <w:tc>
          <w:tcPr>
            <w:tcW w:w="1646" w:type="dxa"/>
            <w:gridSpan w:val="2"/>
            <w:tcBorders>
              <w:top w:val="nil"/>
              <w:left w:val="nil"/>
              <w:bottom w:val="single" w:sz="4" w:space="0" w:color="auto"/>
              <w:right w:val="nil"/>
            </w:tcBorders>
            <w:shd w:val="clear" w:color="auto" w:fill="auto"/>
            <w:noWrap/>
            <w:vAlign w:val="bottom"/>
            <w:hideMark/>
          </w:tcPr>
          <w:p w14:paraId="51185179" w14:textId="77777777" w:rsidR="00E57B99" w:rsidRPr="002334C5" w:rsidRDefault="00E57B99" w:rsidP="00586B59">
            <w:pPr>
              <w:spacing w:after="0" w:line="240" w:lineRule="auto"/>
              <w:rPr>
                <w:rFonts w:eastAsia="Times New Roman"/>
                <w:color w:val="000000"/>
                <w:sz w:val="22"/>
                <w:szCs w:val="22"/>
                <w:lang w:val="id-ID"/>
              </w:rPr>
            </w:pPr>
            <w:r w:rsidRPr="002334C5">
              <w:rPr>
                <w:rFonts w:eastAsia="Times New Roman"/>
                <w:color w:val="000000"/>
                <w:sz w:val="22"/>
                <w:szCs w:val="22"/>
                <w:lang w:val="id-ID"/>
              </w:rPr>
              <w:t>="* p&lt;0.10</w:t>
            </w:r>
          </w:p>
        </w:tc>
        <w:tc>
          <w:tcPr>
            <w:tcW w:w="1369" w:type="dxa"/>
            <w:gridSpan w:val="2"/>
            <w:tcBorders>
              <w:top w:val="nil"/>
              <w:left w:val="nil"/>
              <w:bottom w:val="single" w:sz="4" w:space="0" w:color="auto"/>
              <w:right w:val="nil"/>
            </w:tcBorders>
            <w:shd w:val="clear" w:color="auto" w:fill="auto"/>
            <w:noWrap/>
            <w:vAlign w:val="bottom"/>
            <w:hideMark/>
          </w:tcPr>
          <w:p w14:paraId="2CFA7BE7" w14:textId="77777777" w:rsidR="00E57B99" w:rsidRPr="002334C5" w:rsidRDefault="00E57B99" w:rsidP="00586B59">
            <w:pPr>
              <w:spacing w:after="0" w:line="240" w:lineRule="auto"/>
              <w:rPr>
                <w:rFonts w:eastAsia="Times New Roman"/>
                <w:color w:val="000000"/>
                <w:sz w:val="22"/>
                <w:szCs w:val="22"/>
                <w:lang w:val="id-ID"/>
              </w:rPr>
            </w:pPr>
            <w:r w:rsidRPr="002334C5">
              <w:rPr>
                <w:rFonts w:eastAsia="Times New Roman"/>
                <w:color w:val="000000"/>
                <w:sz w:val="22"/>
                <w:szCs w:val="22"/>
                <w:lang w:val="id-ID"/>
              </w:rPr>
              <w:t xml:space="preserve"> ** p&lt;0.05</w:t>
            </w:r>
          </w:p>
        </w:tc>
        <w:tc>
          <w:tcPr>
            <w:tcW w:w="1372" w:type="dxa"/>
            <w:gridSpan w:val="2"/>
            <w:tcBorders>
              <w:top w:val="nil"/>
              <w:left w:val="nil"/>
              <w:bottom w:val="single" w:sz="4" w:space="0" w:color="auto"/>
              <w:right w:val="nil"/>
            </w:tcBorders>
            <w:shd w:val="clear" w:color="auto" w:fill="auto"/>
            <w:noWrap/>
            <w:vAlign w:val="bottom"/>
            <w:hideMark/>
          </w:tcPr>
          <w:p w14:paraId="20702ACE" w14:textId="77777777" w:rsidR="00E57B99" w:rsidRPr="002334C5" w:rsidRDefault="00E57B99" w:rsidP="00586B59">
            <w:pPr>
              <w:spacing w:after="0" w:line="240" w:lineRule="auto"/>
              <w:rPr>
                <w:rFonts w:eastAsia="Times New Roman"/>
                <w:color w:val="000000"/>
                <w:sz w:val="22"/>
                <w:szCs w:val="22"/>
                <w:lang w:val="id-ID"/>
              </w:rPr>
            </w:pPr>
            <w:r w:rsidRPr="002334C5">
              <w:rPr>
                <w:rFonts w:eastAsia="Times New Roman"/>
                <w:color w:val="000000"/>
                <w:sz w:val="22"/>
                <w:szCs w:val="22"/>
                <w:lang w:val="id-ID"/>
              </w:rPr>
              <w:t xml:space="preserve"> *** p&lt;0.01"</w:t>
            </w:r>
          </w:p>
        </w:tc>
        <w:tc>
          <w:tcPr>
            <w:tcW w:w="1373" w:type="dxa"/>
            <w:gridSpan w:val="2"/>
            <w:tcBorders>
              <w:top w:val="nil"/>
              <w:left w:val="nil"/>
              <w:bottom w:val="single" w:sz="4" w:space="0" w:color="auto"/>
              <w:right w:val="nil"/>
            </w:tcBorders>
            <w:shd w:val="clear" w:color="auto" w:fill="auto"/>
            <w:noWrap/>
            <w:vAlign w:val="bottom"/>
            <w:hideMark/>
          </w:tcPr>
          <w:p w14:paraId="0A26EB2B" w14:textId="77777777" w:rsidR="00E57B99" w:rsidRPr="002334C5" w:rsidRDefault="00E57B99" w:rsidP="00586B59">
            <w:pPr>
              <w:spacing w:after="0" w:line="240" w:lineRule="auto"/>
              <w:rPr>
                <w:rFonts w:eastAsia="Times New Roman"/>
                <w:color w:val="000000"/>
                <w:sz w:val="22"/>
                <w:szCs w:val="22"/>
                <w:lang w:val="id-ID"/>
              </w:rPr>
            </w:pPr>
          </w:p>
        </w:tc>
        <w:tc>
          <w:tcPr>
            <w:tcW w:w="1373" w:type="dxa"/>
            <w:gridSpan w:val="2"/>
            <w:tcBorders>
              <w:top w:val="nil"/>
              <w:left w:val="nil"/>
              <w:bottom w:val="single" w:sz="4" w:space="0" w:color="auto"/>
              <w:right w:val="nil"/>
            </w:tcBorders>
            <w:shd w:val="clear" w:color="auto" w:fill="auto"/>
            <w:noWrap/>
            <w:vAlign w:val="bottom"/>
            <w:hideMark/>
          </w:tcPr>
          <w:p w14:paraId="12188B4B" w14:textId="77777777" w:rsidR="00E57B99" w:rsidRPr="002334C5" w:rsidRDefault="00E57B99" w:rsidP="00586B59">
            <w:pPr>
              <w:spacing w:after="0" w:line="240" w:lineRule="auto"/>
              <w:rPr>
                <w:rFonts w:eastAsia="Times New Roman"/>
                <w:sz w:val="22"/>
                <w:szCs w:val="22"/>
                <w:lang w:val="id-ID"/>
              </w:rPr>
            </w:pPr>
          </w:p>
        </w:tc>
        <w:tc>
          <w:tcPr>
            <w:tcW w:w="1373" w:type="dxa"/>
            <w:gridSpan w:val="2"/>
            <w:tcBorders>
              <w:top w:val="nil"/>
              <w:left w:val="nil"/>
              <w:bottom w:val="single" w:sz="4" w:space="0" w:color="auto"/>
              <w:right w:val="nil"/>
            </w:tcBorders>
            <w:shd w:val="clear" w:color="auto" w:fill="auto"/>
            <w:noWrap/>
            <w:vAlign w:val="bottom"/>
            <w:hideMark/>
          </w:tcPr>
          <w:p w14:paraId="52A47856" w14:textId="77777777" w:rsidR="00E57B99" w:rsidRPr="002334C5" w:rsidRDefault="00E57B99" w:rsidP="00586B59">
            <w:pPr>
              <w:spacing w:after="0" w:line="240" w:lineRule="auto"/>
              <w:rPr>
                <w:rFonts w:eastAsia="Times New Roman"/>
                <w:sz w:val="22"/>
                <w:szCs w:val="22"/>
                <w:lang w:val="id-ID"/>
              </w:rPr>
            </w:pPr>
          </w:p>
        </w:tc>
        <w:tc>
          <w:tcPr>
            <w:tcW w:w="1374" w:type="dxa"/>
            <w:gridSpan w:val="2"/>
            <w:tcBorders>
              <w:top w:val="nil"/>
              <w:left w:val="nil"/>
              <w:bottom w:val="single" w:sz="4" w:space="0" w:color="auto"/>
              <w:right w:val="nil"/>
            </w:tcBorders>
            <w:shd w:val="clear" w:color="auto" w:fill="auto"/>
            <w:noWrap/>
            <w:vAlign w:val="bottom"/>
            <w:hideMark/>
          </w:tcPr>
          <w:p w14:paraId="0AA96F03" w14:textId="77777777" w:rsidR="00E57B99" w:rsidRPr="002334C5" w:rsidRDefault="00E57B99" w:rsidP="00586B59">
            <w:pPr>
              <w:spacing w:after="0" w:line="240" w:lineRule="auto"/>
              <w:rPr>
                <w:rFonts w:eastAsia="Times New Roman"/>
                <w:sz w:val="22"/>
                <w:szCs w:val="22"/>
                <w:lang w:val="id-ID"/>
              </w:rPr>
            </w:pPr>
          </w:p>
        </w:tc>
        <w:tc>
          <w:tcPr>
            <w:tcW w:w="1374" w:type="dxa"/>
            <w:gridSpan w:val="2"/>
            <w:tcBorders>
              <w:top w:val="nil"/>
              <w:left w:val="nil"/>
              <w:bottom w:val="single" w:sz="4" w:space="0" w:color="auto"/>
              <w:right w:val="nil"/>
            </w:tcBorders>
            <w:shd w:val="clear" w:color="auto" w:fill="auto"/>
            <w:noWrap/>
            <w:vAlign w:val="bottom"/>
            <w:hideMark/>
          </w:tcPr>
          <w:p w14:paraId="21146B8E" w14:textId="77777777" w:rsidR="00E57B99" w:rsidRPr="002334C5" w:rsidRDefault="00E57B99" w:rsidP="00586B59">
            <w:pPr>
              <w:spacing w:after="0" w:line="240" w:lineRule="auto"/>
              <w:rPr>
                <w:rFonts w:eastAsia="Times New Roman"/>
                <w:sz w:val="22"/>
                <w:szCs w:val="22"/>
                <w:lang w:val="id-ID"/>
              </w:rPr>
            </w:pPr>
          </w:p>
        </w:tc>
        <w:tc>
          <w:tcPr>
            <w:tcW w:w="1374" w:type="dxa"/>
            <w:gridSpan w:val="2"/>
            <w:tcBorders>
              <w:top w:val="nil"/>
              <w:left w:val="nil"/>
              <w:bottom w:val="single" w:sz="4" w:space="0" w:color="auto"/>
              <w:right w:val="nil"/>
            </w:tcBorders>
            <w:shd w:val="clear" w:color="auto" w:fill="auto"/>
            <w:noWrap/>
            <w:vAlign w:val="bottom"/>
            <w:hideMark/>
          </w:tcPr>
          <w:p w14:paraId="276EF989" w14:textId="77777777" w:rsidR="00E57B99" w:rsidRPr="002334C5" w:rsidRDefault="00E57B99" w:rsidP="00586B59">
            <w:pPr>
              <w:spacing w:after="0" w:line="240" w:lineRule="auto"/>
              <w:rPr>
                <w:rFonts w:eastAsia="Times New Roman"/>
                <w:sz w:val="22"/>
                <w:szCs w:val="22"/>
                <w:lang w:val="id-ID"/>
              </w:rPr>
            </w:pPr>
          </w:p>
        </w:tc>
        <w:tc>
          <w:tcPr>
            <w:tcW w:w="1374" w:type="dxa"/>
            <w:gridSpan w:val="2"/>
            <w:tcBorders>
              <w:top w:val="nil"/>
              <w:left w:val="nil"/>
              <w:bottom w:val="single" w:sz="4" w:space="0" w:color="auto"/>
              <w:right w:val="nil"/>
            </w:tcBorders>
            <w:shd w:val="clear" w:color="auto" w:fill="auto"/>
            <w:noWrap/>
            <w:vAlign w:val="bottom"/>
            <w:hideMark/>
          </w:tcPr>
          <w:p w14:paraId="6767B32A" w14:textId="77777777" w:rsidR="00E57B99" w:rsidRPr="002334C5" w:rsidRDefault="00E57B99" w:rsidP="00586B59">
            <w:pPr>
              <w:spacing w:after="0" w:line="240" w:lineRule="auto"/>
              <w:rPr>
                <w:rFonts w:eastAsia="Times New Roman"/>
                <w:sz w:val="22"/>
                <w:szCs w:val="22"/>
                <w:lang w:val="id-ID"/>
              </w:rPr>
            </w:pPr>
          </w:p>
        </w:tc>
      </w:tr>
    </w:tbl>
    <w:p w14:paraId="1A179314" w14:textId="77777777" w:rsidR="00E57B99" w:rsidRPr="002334C5" w:rsidRDefault="00E57B99" w:rsidP="00586B59">
      <w:pPr>
        <w:tabs>
          <w:tab w:val="left" w:pos="567"/>
        </w:tabs>
        <w:spacing w:after="0" w:line="240" w:lineRule="auto"/>
        <w:jc w:val="center"/>
        <w:rPr>
          <w:b/>
          <w:bCs/>
        </w:rPr>
      </w:pPr>
      <w:r w:rsidRPr="002334C5">
        <w:rPr>
          <w:b/>
          <w:bCs/>
          <w:lang w:val="id-ID"/>
        </w:rPr>
        <w:t>Tabel 4</w:t>
      </w:r>
      <w:r w:rsidRPr="002334C5">
        <w:t xml:space="preserve">. </w:t>
      </w:r>
      <w:r w:rsidRPr="002334C5">
        <w:rPr>
          <w:b/>
          <w:bCs/>
        </w:rPr>
        <w:t>Direct Regression Testing</w:t>
      </w:r>
    </w:p>
    <w:p w14:paraId="15721CBE" w14:textId="02C25947" w:rsidR="00E57B99" w:rsidRPr="002334C5" w:rsidRDefault="00E57B99" w:rsidP="00586B59">
      <w:pPr>
        <w:spacing w:after="0" w:line="240" w:lineRule="auto"/>
        <w:jc w:val="both"/>
        <w:rPr>
          <w:bCs/>
          <w:color w:val="212121"/>
        </w:rPr>
      </w:pPr>
      <w:r w:rsidRPr="002334C5">
        <w:rPr>
          <w:bCs/>
          <w:color w:val="212121"/>
        </w:rPr>
        <w:t>Source: Data processed, 202</w:t>
      </w:r>
      <w:r w:rsidR="000A2403">
        <w:rPr>
          <w:bCs/>
          <w:color w:val="212121"/>
        </w:rPr>
        <w:t>4</w:t>
      </w:r>
    </w:p>
    <w:p w14:paraId="55C55A85" w14:textId="77777777" w:rsidR="00E57B99" w:rsidRPr="002334C5" w:rsidRDefault="00E57B99" w:rsidP="00586B59">
      <w:pPr>
        <w:spacing w:after="0" w:line="240" w:lineRule="auto"/>
        <w:rPr>
          <w:b/>
          <w:bCs/>
          <w:lang w:val="id-ID"/>
        </w:rPr>
      </w:pPr>
    </w:p>
    <w:p w14:paraId="0F2E94AF" w14:textId="77777777" w:rsidR="00E57B99" w:rsidRPr="002334C5" w:rsidRDefault="00E57B99" w:rsidP="00586B59">
      <w:pPr>
        <w:spacing w:after="0" w:line="240" w:lineRule="auto"/>
        <w:rPr>
          <w:b/>
          <w:bCs/>
          <w:lang w:val="id-ID"/>
        </w:rPr>
      </w:pPr>
    </w:p>
    <w:p w14:paraId="090AB46D" w14:textId="77777777" w:rsidR="00E57B99" w:rsidRPr="002334C5" w:rsidRDefault="00E57B99" w:rsidP="00586B59">
      <w:pPr>
        <w:spacing w:after="0" w:line="240" w:lineRule="auto"/>
        <w:rPr>
          <w:b/>
          <w:bCs/>
          <w:lang w:val="id-ID"/>
        </w:rPr>
      </w:pPr>
    </w:p>
    <w:p w14:paraId="7AB86B92" w14:textId="77777777" w:rsidR="00E57B99" w:rsidRPr="002334C5" w:rsidRDefault="00E57B99" w:rsidP="00586B59">
      <w:pPr>
        <w:spacing w:after="0" w:line="240" w:lineRule="auto"/>
        <w:rPr>
          <w:b/>
          <w:bCs/>
          <w:lang w:val="id-ID"/>
        </w:rPr>
      </w:pPr>
    </w:p>
    <w:p w14:paraId="1003C62A" w14:textId="77777777" w:rsidR="00E57B99" w:rsidRPr="002334C5" w:rsidRDefault="00E57B99" w:rsidP="00586B59">
      <w:pPr>
        <w:spacing w:after="0" w:line="240" w:lineRule="auto"/>
        <w:ind w:left="450" w:hanging="426"/>
        <w:jc w:val="center"/>
        <w:rPr>
          <w:b/>
          <w:bCs/>
        </w:rPr>
      </w:pPr>
      <w:r w:rsidRPr="002334C5">
        <w:rPr>
          <w:b/>
          <w:bCs/>
          <w:lang w:val="id-ID"/>
        </w:rPr>
        <w:lastRenderedPageBreak/>
        <w:t>Tabel 5</w:t>
      </w:r>
      <w:r w:rsidRPr="002334C5">
        <w:rPr>
          <w:b/>
          <w:bCs/>
        </w:rPr>
        <w:t>. Moderating Regression Testing</w:t>
      </w:r>
    </w:p>
    <w:tbl>
      <w:tblPr>
        <w:tblpPr w:leftFromText="180" w:rightFromText="180" w:vertAnchor="text" w:horzAnchor="margin" w:tblpXSpec="center" w:tblpY="61"/>
        <w:tblW w:w="14996" w:type="dxa"/>
        <w:tblLayout w:type="fixed"/>
        <w:tblLook w:val="04A0" w:firstRow="1" w:lastRow="0" w:firstColumn="1" w:lastColumn="0" w:noHBand="0" w:noVBand="1"/>
      </w:tblPr>
      <w:tblGrid>
        <w:gridCol w:w="1275"/>
        <w:gridCol w:w="1244"/>
        <w:gridCol w:w="1244"/>
        <w:gridCol w:w="1244"/>
        <w:gridCol w:w="1244"/>
        <w:gridCol w:w="1244"/>
        <w:gridCol w:w="1244"/>
        <w:gridCol w:w="1244"/>
        <w:gridCol w:w="1244"/>
        <w:gridCol w:w="1244"/>
        <w:gridCol w:w="1281"/>
        <w:gridCol w:w="1244"/>
      </w:tblGrid>
      <w:tr w:rsidR="00E57B99" w:rsidRPr="002334C5" w14:paraId="471DFDFC" w14:textId="77777777" w:rsidTr="00087EBE">
        <w:trPr>
          <w:trHeight w:val="267"/>
        </w:trPr>
        <w:tc>
          <w:tcPr>
            <w:tcW w:w="1275" w:type="dxa"/>
            <w:tcBorders>
              <w:top w:val="single" w:sz="4" w:space="0" w:color="auto"/>
              <w:left w:val="nil"/>
              <w:bottom w:val="single" w:sz="4" w:space="0" w:color="auto"/>
              <w:right w:val="nil"/>
            </w:tcBorders>
            <w:shd w:val="clear" w:color="auto" w:fill="auto"/>
            <w:noWrap/>
            <w:vAlign w:val="bottom"/>
            <w:hideMark/>
          </w:tcPr>
          <w:p w14:paraId="7BD5F220" w14:textId="77777777" w:rsidR="00E57B99" w:rsidRPr="002334C5" w:rsidRDefault="00E57B99" w:rsidP="00586B59">
            <w:pPr>
              <w:spacing w:after="0" w:line="240" w:lineRule="auto"/>
              <w:rPr>
                <w:rFonts w:eastAsia="Times New Roman"/>
                <w:sz w:val="22"/>
                <w:szCs w:val="22"/>
                <w:lang w:val="id-ID"/>
              </w:rPr>
            </w:pPr>
          </w:p>
        </w:tc>
        <w:tc>
          <w:tcPr>
            <w:tcW w:w="1244" w:type="dxa"/>
            <w:tcBorders>
              <w:top w:val="single" w:sz="4" w:space="0" w:color="auto"/>
              <w:left w:val="nil"/>
              <w:bottom w:val="single" w:sz="4" w:space="0" w:color="auto"/>
              <w:right w:val="nil"/>
            </w:tcBorders>
            <w:shd w:val="clear" w:color="auto" w:fill="auto"/>
            <w:noWrap/>
            <w:hideMark/>
          </w:tcPr>
          <w:p w14:paraId="59B6B0A8" w14:textId="77777777" w:rsidR="00E57B99" w:rsidRPr="002334C5" w:rsidRDefault="00E57B99" w:rsidP="00586B59">
            <w:pPr>
              <w:spacing w:after="0" w:line="240" w:lineRule="auto"/>
              <w:jc w:val="center"/>
              <w:rPr>
                <w:rFonts w:eastAsia="Times New Roman"/>
                <w:color w:val="000000"/>
                <w:sz w:val="22"/>
                <w:szCs w:val="22"/>
                <w:lang w:val="id-ID"/>
              </w:rPr>
            </w:pPr>
            <w:r w:rsidRPr="002334C5">
              <w:rPr>
                <w:rFonts w:eastAsia="Times New Roman"/>
                <w:color w:val="000000"/>
                <w:sz w:val="22"/>
                <w:szCs w:val="22"/>
                <w:lang w:val="id-ID"/>
              </w:rPr>
              <w:t>(1)</w:t>
            </w:r>
          </w:p>
        </w:tc>
        <w:tc>
          <w:tcPr>
            <w:tcW w:w="1244" w:type="dxa"/>
            <w:tcBorders>
              <w:top w:val="single" w:sz="4" w:space="0" w:color="auto"/>
              <w:left w:val="nil"/>
              <w:bottom w:val="single" w:sz="4" w:space="0" w:color="auto"/>
              <w:right w:val="nil"/>
            </w:tcBorders>
            <w:shd w:val="clear" w:color="auto" w:fill="auto"/>
            <w:noWrap/>
            <w:hideMark/>
          </w:tcPr>
          <w:p w14:paraId="50A400C3" w14:textId="77777777" w:rsidR="00E57B99" w:rsidRPr="002334C5" w:rsidRDefault="00E57B99" w:rsidP="00586B59">
            <w:pPr>
              <w:spacing w:after="0" w:line="240" w:lineRule="auto"/>
              <w:jc w:val="center"/>
              <w:rPr>
                <w:rFonts w:eastAsia="Times New Roman"/>
                <w:color w:val="000000"/>
                <w:sz w:val="22"/>
                <w:szCs w:val="22"/>
                <w:lang w:val="id-ID"/>
              </w:rPr>
            </w:pPr>
            <w:r w:rsidRPr="002334C5">
              <w:rPr>
                <w:rFonts w:eastAsia="Times New Roman"/>
                <w:color w:val="000000"/>
                <w:sz w:val="22"/>
                <w:szCs w:val="22"/>
                <w:lang w:val="id-ID"/>
              </w:rPr>
              <w:t>(2)</w:t>
            </w:r>
          </w:p>
        </w:tc>
        <w:tc>
          <w:tcPr>
            <w:tcW w:w="1244" w:type="dxa"/>
            <w:tcBorders>
              <w:top w:val="single" w:sz="4" w:space="0" w:color="auto"/>
              <w:left w:val="nil"/>
              <w:bottom w:val="single" w:sz="4" w:space="0" w:color="auto"/>
              <w:right w:val="nil"/>
            </w:tcBorders>
            <w:shd w:val="clear" w:color="auto" w:fill="auto"/>
            <w:noWrap/>
            <w:hideMark/>
          </w:tcPr>
          <w:p w14:paraId="3EBE099D" w14:textId="77777777" w:rsidR="00E57B99" w:rsidRPr="002334C5" w:rsidRDefault="00E57B99" w:rsidP="00586B59">
            <w:pPr>
              <w:spacing w:after="0" w:line="240" w:lineRule="auto"/>
              <w:jc w:val="center"/>
              <w:rPr>
                <w:rFonts w:eastAsia="Times New Roman"/>
                <w:color w:val="000000"/>
                <w:sz w:val="22"/>
                <w:szCs w:val="22"/>
                <w:lang w:val="id-ID"/>
              </w:rPr>
            </w:pPr>
            <w:r w:rsidRPr="002334C5">
              <w:rPr>
                <w:rFonts w:eastAsia="Times New Roman"/>
                <w:color w:val="000000"/>
                <w:sz w:val="22"/>
                <w:szCs w:val="22"/>
                <w:lang w:val="id-ID"/>
              </w:rPr>
              <w:t>(3)</w:t>
            </w:r>
          </w:p>
        </w:tc>
        <w:tc>
          <w:tcPr>
            <w:tcW w:w="1244" w:type="dxa"/>
            <w:tcBorders>
              <w:top w:val="single" w:sz="4" w:space="0" w:color="auto"/>
              <w:left w:val="nil"/>
              <w:bottom w:val="single" w:sz="4" w:space="0" w:color="auto"/>
              <w:right w:val="nil"/>
            </w:tcBorders>
            <w:shd w:val="clear" w:color="auto" w:fill="auto"/>
            <w:noWrap/>
            <w:hideMark/>
          </w:tcPr>
          <w:p w14:paraId="1B839E89" w14:textId="77777777" w:rsidR="00E57B99" w:rsidRPr="002334C5" w:rsidRDefault="00E57B99" w:rsidP="00586B59">
            <w:pPr>
              <w:spacing w:after="0" w:line="240" w:lineRule="auto"/>
              <w:jc w:val="center"/>
              <w:rPr>
                <w:rFonts w:eastAsia="Times New Roman"/>
                <w:color w:val="000000"/>
                <w:sz w:val="22"/>
                <w:szCs w:val="22"/>
                <w:lang w:val="id-ID"/>
              </w:rPr>
            </w:pPr>
            <w:r w:rsidRPr="002334C5">
              <w:rPr>
                <w:rFonts w:eastAsia="Times New Roman"/>
                <w:color w:val="000000"/>
                <w:sz w:val="22"/>
                <w:szCs w:val="22"/>
                <w:lang w:val="id-ID"/>
              </w:rPr>
              <w:t>(4)</w:t>
            </w:r>
          </w:p>
        </w:tc>
        <w:tc>
          <w:tcPr>
            <w:tcW w:w="1244" w:type="dxa"/>
            <w:tcBorders>
              <w:top w:val="single" w:sz="4" w:space="0" w:color="auto"/>
              <w:left w:val="nil"/>
              <w:bottom w:val="single" w:sz="4" w:space="0" w:color="auto"/>
              <w:right w:val="nil"/>
            </w:tcBorders>
            <w:shd w:val="clear" w:color="auto" w:fill="auto"/>
            <w:noWrap/>
            <w:hideMark/>
          </w:tcPr>
          <w:p w14:paraId="2365A0B9" w14:textId="77777777" w:rsidR="00E57B99" w:rsidRPr="002334C5" w:rsidRDefault="00E57B99" w:rsidP="00586B59">
            <w:pPr>
              <w:spacing w:after="0" w:line="240" w:lineRule="auto"/>
              <w:jc w:val="center"/>
              <w:rPr>
                <w:rFonts w:eastAsia="Times New Roman"/>
                <w:color w:val="000000"/>
                <w:sz w:val="22"/>
                <w:szCs w:val="22"/>
                <w:lang w:val="id-ID"/>
              </w:rPr>
            </w:pPr>
            <w:r w:rsidRPr="002334C5">
              <w:rPr>
                <w:rFonts w:eastAsia="Times New Roman"/>
                <w:color w:val="000000"/>
                <w:sz w:val="22"/>
                <w:szCs w:val="22"/>
                <w:lang w:val="id-ID"/>
              </w:rPr>
              <w:t>(5)</w:t>
            </w:r>
          </w:p>
        </w:tc>
        <w:tc>
          <w:tcPr>
            <w:tcW w:w="1244" w:type="dxa"/>
            <w:tcBorders>
              <w:top w:val="single" w:sz="4" w:space="0" w:color="auto"/>
              <w:left w:val="nil"/>
              <w:bottom w:val="single" w:sz="4" w:space="0" w:color="auto"/>
              <w:right w:val="nil"/>
            </w:tcBorders>
            <w:shd w:val="clear" w:color="auto" w:fill="auto"/>
            <w:noWrap/>
            <w:hideMark/>
          </w:tcPr>
          <w:p w14:paraId="0CD3A078" w14:textId="77777777" w:rsidR="00E57B99" w:rsidRPr="002334C5" w:rsidRDefault="00E57B99" w:rsidP="00586B59">
            <w:pPr>
              <w:spacing w:after="0" w:line="240" w:lineRule="auto"/>
              <w:jc w:val="center"/>
              <w:rPr>
                <w:rFonts w:eastAsia="Times New Roman"/>
                <w:color w:val="000000"/>
                <w:sz w:val="22"/>
                <w:szCs w:val="22"/>
                <w:lang w:val="id-ID"/>
              </w:rPr>
            </w:pPr>
            <w:r w:rsidRPr="002334C5">
              <w:rPr>
                <w:rFonts w:eastAsia="Times New Roman"/>
                <w:color w:val="000000"/>
                <w:sz w:val="22"/>
                <w:szCs w:val="22"/>
                <w:lang w:val="id-ID"/>
              </w:rPr>
              <w:t>(6)</w:t>
            </w:r>
          </w:p>
        </w:tc>
        <w:tc>
          <w:tcPr>
            <w:tcW w:w="1244" w:type="dxa"/>
            <w:tcBorders>
              <w:top w:val="single" w:sz="4" w:space="0" w:color="auto"/>
              <w:left w:val="nil"/>
              <w:bottom w:val="single" w:sz="4" w:space="0" w:color="auto"/>
              <w:right w:val="nil"/>
            </w:tcBorders>
            <w:shd w:val="clear" w:color="auto" w:fill="auto"/>
            <w:noWrap/>
            <w:hideMark/>
          </w:tcPr>
          <w:p w14:paraId="2DBFC51B" w14:textId="77777777" w:rsidR="00E57B99" w:rsidRPr="002334C5" w:rsidRDefault="00E57B99" w:rsidP="00586B59">
            <w:pPr>
              <w:spacing w:after="0" w:line="240" w:lineRule="auto"/>
              <w:jc w:val="center"/>
              <w:rPr>
                <w:rFonts w:eastAsia="Times New Roman"/>
                <w:color w:val="000000"/>
                <w:sz w:val="22"/>
                <w:szCs w:val="22"/>
                <w:lang w:val="id-ID"/>
              </w:rPr>
            </w:pPr>
            <w:r w:rsidRPr="002334C5">
              <w:rPr>
                <w:rFonts w:eastAsia="Times New Roman"/>
                <w:color w:val="000000"/>
                <w:sz w:val="22"/>
                <w:szCs w:val="22"/>
                <w:lang w:val="id-ID"/>
              </w:rPr>
              <w:t>(7)</w:t>
            </w:r>
          </w:p>
        </w:tc>
        <w:tc>
          <w:tcPr>
            <w:tcW w:w="1244" w:type="dxa"/>
            <w:tcBorders>
              <w:top w:val="single" w:sz="4" w:space="0" w:color="auto"/>
              <w:left w:val="nil"/>
              <w:bottom w:val="single" w:sz="4" w:space="0" w:color="auto"/>
              <w:right w:val="nil"/>
            </w:tcBorders>
            <w:shd w:val="clear" w:color="auto" w:fill="auto"/>
            <w:noWrap/>
            <w:hideMark/>
          </w:tcPr>
          <w:p w14:paraId="30F9686A" w14:textId="77777777" w:rsidR="00E57B99" w:rsidRPr="002334C5" w:rsidRDefault="00E57B99" w:rsidP="00586B59">
            <w:pPr>
              <w:spacing w:after="0" w:line="240" w:lineRule="auto"/>
              <w:jc w:val="center"/>
              <w:rPr>
                <w:rFonts w:eastAsia="Times New Roman"/>
                <w:color w:val="000000"/>
                <w:sz w:val="22"/>
                <w:szCs w:val="22"/>
                <w:lang w:val="id-ID"/>
              </w:rPr>
            </w:pPr>
            <w:r w:rsidRPr="002334C5">
              <w:rPr>
                <w:rFonts w:eastAsia="Times New Roman"/>
                <w:color w:val="000000"/>
                <w:sz w:val="22"/>
                <w:szCs w:val="22"/>
                <w:lang w:val="id-ID"/>
              </w:rPr>
              <w:t>(8)</w:t>
            </w:r>
          </w:p>
        </w:tc>
        <w:tc>
          <w:tcPr>
            <w:tcW w:w="1244" w:type="dxa"/>
            <w:tcBorders>
              <w:top w:val="single" w:sz="4" w:space="0" w:color="auto"/>
              <w:left w:val="nil"/>
              <w:bottom w:val="single" w:sz="4" w:space="0" w:color="auto"/>
              <w:right w:val="nil"/>
            </w:tcBorders>
            <w:shd w:val="clear" w:color="auto" w:fill="auto"/>
            <w:noWrap/>
            <w:hideMark/>
          </w:tcPr>
          <w:p w14:paraId="6B27688C" w14:textId="77777777" w:rsidR="00E57B99" w:rsidRPr="002334C5" w:rsidRDefault="00E57B99" w:rsidP="00586B59">
            <w:pPr>
              <w:spacing w:after="0" w:line="240" w:lineRule="auto"/>
              <w:jc w:val="center"/>
              <w:rPr>
                <w:rFonts w:eastAsia="Times New Roman"/>
                <w:color w:val="000000"/>
                <w:sz w:val="22"/>
                <w:szCs w:val="22"/>
                <w:lang w:val="id-ID"/>
              </w:rPr>
            </w:pPr>
            <w:r w:rsidRPr="002334C5">
              <w:rPr>
                <w:rFonts w:eastAsia="Times New Roman"/>
                <w:color w:val="000000"/>
                <w:sz w:val="22"/>
                <w:szCs w:val="22"/>
                <w:lang w:val="id-ID"/>
              </w:rPr>
              <w:t>(9)</w:t>
            </w:r>
          </w:p>
        </w:tc>
        <w:tc>
          <w:tcPr>
            <w:tcW w:w="1281" w:type="dxa"/>
            <w:tcBorders>
              <w:top w:val="single" w:sz="4" w:space="0" w:color="auto"/>
              <w:left w:val="nil"/>
              <w:bottom w:val="single" w:sz="4" w:space="0" w:color="auto"/>
              <w:right w:val="nil"/>
            </w:tcBorders>
            <w:shd w:val="clear" w:color="auto" w:fill="auto"/>
            <w:noWrap/>
            <w:hideMark/>
          </w:tcPr>
          <w:p w14:paraId="61E2ABFB" w14:textId="77777777" w:rsidR="00E57B99" w:rsidRPr="002334C5" w:rsidRDefault="00E57B99" w:rsidP="00586B59">
            <w:pPr>
              <w:spacing w:after="0" w:line="240" w:lineRule="auto"/>
              <w:jc w:val="center"/>
              <w:rPr>
                <w:rFonts w:eastAsia="Times New Roman"/>
                <w:color w:val="000000"/>
                <w:sz w:val="22"/>
                <w:szCs w:val="22"/>
                <w:lang w:val="id-ID"/>
              </w:rPr>
            </w:pPr>
            <w:r w:rsidRPr="002334C5">
              <w:rPr>
                <w:rFonts w:eastAsia="Times New Roman"/>
                <w:color w:val="000000"/>
                <w:sz w:val="22"/>
                <w:szCs w:val="22"/>
                <w:lang w:val="id-ID"/>
              </w:rPr>
              <w:t>(10)</w:t>
            </w:r>
          </w:p>
        </w:tc>
        <w:tc>
          <w:tcPr>
            <w:tcW w:w="1244" w:type="dxa"/>
            <w:tcBorders>
              <w:top w:val="single" w:sz="4" w:space="0" w:color="auto"/>
              <w:left w:val="nil"/>
              <w:bottom w:val="single" w:sz="4" w:space="0" w:color="auto"/>
              <w:right w:val="nil"/>
            </w:tcBorders>
            <w:shd w:val="clear" w:color="auto" w:fill="auto"/>
            <w:noWrap/>
            <w:hideMark/>
          </w:tcPr>
          <w:p w14:paraId="4FECB664" w14:textId="77777777" w:rsidR="00E57B99" w:rsidRPr="002334C5" w:rsidRDefault="00E57B99" w:rsidP="00586B59">
            <w:pPr>
              <w:spacing w:after="0" w:line="240" w:lineRule="auto"/>
              <w:jc w:val="center"/>
              <w:rPr>
                <w:rFonts w:eastAsia="Times New Roman"/>
                <w:color w:val="000000"/>
                <w:sz w:val="22"/>
                <w:szCs w:val="22"/>
                <w:lang w:val="id-ID"/>
              </w:rPr>
            </w:pPr>
            <w:r w:rsidRPr="002334C5">
              <w:rPr>
                <w:rFonts w:eastAsia="Times New Roman"/>
                <w:color w:val="000000"/>
                <w:sz w:val="22"/>
                <w:szCs w:val="22"/>
                <w:lang w:val="id-ID"/>
              </w:rPr>
              <w:t>(11)</w:t>
            </w:r>
          </w:p>
        </w:tc>
      </w:tr>
      <w:tr w:rsidR="00E57B99" w:rsidRPr="002334C5" w14:paraId="3258EDB6" w14:textId="77777777" w:rsidTr="00087EBE">
        <w:trPr>
          <w:trHeight w:val="267"/>
        </w:trPr>
        <w:tc>
          <w:tcPr>
            <w:tcW w:w="1275" w:type="dxa"/>
            <w:tcBorders>
              <w:top w:val="single" w:sz="4" w:space="0" w:color="auto"/>
              <w:left w:val="nil"/>
              <w:bottom w:val="single" w:sz="4" w:space="0" w:color="auto"/>
              <w:right w:val="nil"/>
            </w:tcBorders>
            <w:shd w:val="clear" w:color="auto" w:fill="auto"/>
            <w:noWrap/>
            <w:vAlign w:val="bottom"/>
            <w:hideMark/>
          </w:tcPr>
          <w:p w14:paraId="64A57659" w14:textId="77777777" w:rsidR="00E57B99" w:rsidRPr="002334C5" w:rsidRDefault="00E57B99" w:rsidP="00586B59">
            <w:pPr>
              <w:spacing w:after="0" w:line="240" w:lineRule="auto"/>
              <w:rPr>
                <w:rFonts w:eastAsia="Times New Roman"/>
                <w:color w:val="000000"/>
                <w:sz w:val="22"/>
                <w:szCs w:val="22"/>
                <w:lang w:val="id-ID"/>
              </w:rPr>
            </w:pPr>
          </w:p>
        </w:tc>
        <w:tc>
          <w:tcPr>
            <w:tcW w:w="1244" w:type="dxa"/>
            <w:tcBorders>
              <w:top w:val="single" w:sz="4" w:space="0" w:color="auto"/>
              <w:left w:val="nil"/>
              <w:bottom w:val="single" w:sz="4" w:space="0" w:color="auto"/>
              <w:right w:val="nil"/>
            </w:tcBorders>
            <w:shd w:val="clear" w:color="auto" w:fill="auto"/>
            <w:noWrap/>
            <w:hideMark/>
          </w:tcPr>
          <w:p w14:paraId="3ABA3150" w14:textId="77777777" w:rsidR="00E57B99" w:rsidRPr="002334C5" w:rsidRDefault="00E57B99" w:rsidP="00586B59">
            <w:pPr>
              <w:spacing w:after="0" w:line="240" w:lineRule="auto"/>
              <w:jc w:val="center"/>
              <w:rPr>
                <w:rFonts w:eastAsia="Times New Roman"/>
                <w:color w:val="000000"/>
                <w:sz w:val="22"/>
                <w:szCs w:val="22"/>
                <w:lang w:val="id-ID"/>
              </w:rPr>
            </w:pPr>
            <w:r w:rsidRPr="002334C5">
              <w:rPr>
                <w:rFonts w:eastAsia="Times New Roman"/>
                <w:color w:val="000000"/>
                <w:sz w:val="22"/>
                <w:szCs w:val="22"/>
                <w:lang w:val="id-ID"/>
              </w:rPr>
              <w:t>CSR</w:t>
            </w:r>
          </w:p>
        </w:tc>
        <w:tc>
          <w:tcPr>
            <w:tcW w:w="1244" w:type="dxa"/>
            <w:tcBorders>
              <w:top w:val="single" w:sz="4" w:space="0" w:color="auto"/>
              <w:left w:val="nil"/>
              <w:bottom w:val="single" w:sz="4" w:space="0" w:color="auto"/>
              <w:right w:val="nil"/>
            </w:tcBorders>
            <w:shd w:val="clear" w:color="auto" w:fill="auto"/>
            <w:noWrap/>
            <w:hideMark/>
          </w:tcPr>
          <w:p w14:paraId="1402A301" w14:textId="77777777" w:rsidR="00E57B99" w:rsidRPr="002334C5" w:rsidRDefault="00E57B99" w:rsidP="00586B59">
            <w:pPr>
              <w:spacing w:after="0" w:line="240" w:lineRule="auto"/>
              <w:jc w:val="center"/>
              <w:rPr>
                <w:rFonts w:eastAsia="Times New Roman"/>
                <w:color w:val="000000"/>
                <w:sz w:val="22"/>
                <w:szCs w:val="22"/>
                <w:lang w:val="id-ID"/>
              </w:rPr>
            </w:pPr>
            <w:r w:rsidRPr="002334C5">
              <w:rPr>
                <w:rFonts w:eastAsia="Times New Roman"/>
                <w:color w:val="000000"/>
                <w:sz w:val="22"/>
                <w:szCs w:val="22"/>
                <w:lang w:val="id-ID"/>
              </w:rPr>
              <w:t>CSR</w:t>
            </w:r>
          </w:p>
        </w:tc>
        <w:tc>
          <w:tcPr>
            <w:tcW w:w="1244" w:type="dxa"/>
            <w:tcBorders>
              <w:top w:val="single" w:sz="4" w:space="0" w:color="auto"/>
              <w:left w:val="nil"/>
              <w:bottom w:val="single" w:sz="4" w:space="0" w:color="auto"/>
              <w:right w:val="nil"/>
            </w:tcBorders>
            <w:shd w:val="clear" w:color="auto" w:fill="auto"/>
            <w:noWrap/>
            <w:hideMark/>
          </w:tcPr>
          <w:p w14:paraId="44342824" w14:textId="77777777" w:rsidR="00E57B99" w:rsidRPr="002334C5" w:rsidRDefault="00E57B99" w:rsidP="00586B59">
            <w:pPr>
              <w:spacing w:after="0" w:line="240" w:lineRule="auto"/>
              <w:jc w:val="center"/>
              <w:rPr>
                <w:rFonts w:eastAsia="Times New Roman"/>
                <w:color w:val="000000"/>
                <w:sz w:val="22"/>
                <w:szCs w:val="22"/>
                <w:lang w:val="id-ID"/>
              </w:rPr>
            </w:pPr>
            <w:r w:rsidRPr="002334C5">
              <w:rPr>
                <w:rFonts w:eastAsia="Times New Roman"/>
                <w:color w:val="000000"/>
                <w:sz w:val="22"/>
                <w:szCs w:val="22"/>
                <w:lang w:val="id-ID"/>
              </w:rPr>
              <w:t>CSR</w:t>
            </w:r>
          </w:p>
        </w:tc>
        <w:tc>
          <w:tcPr>
            <w:tcW w:w="1244" w:type="dxa"/>
            <w:tcBorders>
              <w:top w:val="single" w:sz="4" w:space="0" w:color="auto"/>
              <w:left w:val="nil"/>
              <w:bottom w:val="single" w:sz="4" w:space="0" w:color="auto"/>
              <w:right w:val="nil"/>
            </w:tcBorders>
            <w:shd w:val="clear" w:color="auto" w:fill="auto"/>
            <w:noWrap/>
            <w:hideMark/>
          </w:tcPr>
          <w:p w14:paraId="1FF4D18F" w14:textId="77777777" w:rsidR="00E57B99" w:rsidRPr="002334C5" w:rsidRDefault="00E57B99" w:rsidP="00586B59">
            <w:pPr>
              <w:spacing w:after="0" w:line="240" w:lineRule="auto"/>
              <w:jc w:val="center"/>
              <w:rPr>
                <w:rFonts w:eastAsia="Times New Roman"/>
                <w:color w:val="000000"/>
                <w:sz w:val="22"/>
                <w:szCs w:val="22"/>
                <w:lang w:val="id-ID"/>
              </w:rPr>
            </w:pPr>
            <w:r w:rsidRPr="002334C5">
              <w:rPr>
                <w:rFonts w:eastAsia="Times New Roman"/>
                <w:color w:val="000000"/>
                <w:sz w:val="22"/>
                <w:szCs w:val="22"/>
                <w:lang w:val="id-ID"/>
              </w:rPr>
              <w:t>CSR</w:t>
            </w:r>
          </w:p>
        </w:tc>
        <w:tc>
          <w:tcPr>
            <w:tcW w:w="1244" w:type="dxa"/>
            <w:tcBorders>
              <w:top w:val="single" w:sz="4" w:space="0" w:color="auto"/>
              <w:left w:val="nil"/>
              <w:bottom w:val="single" w:sz="4" w:space="0" w:color="auto"/>
              <w:right w:val="nil"/>
            </w:tcBorders>
            <w:shd w:val="clear" w:color="auto" w:fill="auto"/>
            <w:noWrap/>
            <w:hideMark/>
          </w:tcPr>
          <w:p w14:paraId="0E1824AF" w14:textId="77777777" w:rsidR="00E57B99" w:rsidRPr="002334C5" w:rsidRDefault="00E57B99" w:rsidP="00586B59">
            <w:pPr>
              <w:spacing w:after="0" w:line="240" w:lineRule="auto"/>
              <w:jc w:val="center"/>
              <w:rPr>
                <w:rFonts w:eastAsia="Times New Roman"/>
                <w:color w:val="000000"/>
                <w:sz w:val="22"/>
                <w:szCs w:val="22"/>
                <w:lang w:val="id-ID"/>
              </w:rPr>
            </w:pPr>
            <w:r w:rsidRPr="002334C5">
              <w:rPr>
                <w:rFonts w:eastAsia="Times New Roman"/>
                <w:color w:val="000000"/>
                <w:sz w:val="22"/>
                <w:szCs w:val="22"/>
                <w:lang w:val="id-ID"/>
              </w:rPr>
              <w:t>CSR</w:t>
            </w:r>
          </w:p>
        </w:tc>
        <w:tc>
          <w:tcPr>
            <w:tcW w:w="1244" w:type="dxa"/>
            <w:tcBorders>
              <w:top w:val="single" w:sz="4" w:space="0" w:color="auto"/>
              <w:left w:val="nil"/>
              <w:bottom w:val="single" w:sz="4" w:space="0" w:color="auto"/>
              <w:right w:val="nil"/>
            </w:tcBorders>
            <w:shd w:val="clear" w:color="auto" w:fill="auto"/>
            <w:noWrap/>
            <w:hideMark/>
          </w:tcPr>
          <w:p w14:paraId="4F43F6DC" w14:textId="77777777" w:rsidR="00E57B99" w:rsidRPr="002334C5" w:rsidRDefault="00E57B99" w:rsidP="00586B59">
            <w:pPr>
              <w:spacing w:after="0" w:line="240" w:lineRule="auto"/>
              <w:jc w:val="center"/>
              <w:rPr>
                <w:rFonts w:eastAsia="Times New Roman"/>
                <w:color w:val="000000"/>
                <w:sz w:val="22"/>
                <w:szCs w:val="22"/>
                <w:lang w:val="id-ID"/>
              </w:rPr>
            </w:pPr>
            <w:r w:rsidRPr="002334C5">
              <w:rPr>
                <w:rFonts w:eastAsia="Times New Roman"/>
                <w:color w:val="000000"/>
                <w:sz w:val="22"/>
                <w:szCs w:val="22"/>
                <w:lang w:val="id-ID"/>
              </w:rPr>
              <w:t>CSR</w:t>
            </w:r>
          </w:p>
        </w:tc>
        <w:tc>
          <w:tcPr>
            <w:tcW w:w="1244" w:type="dxa"/>
            <w:tcBorders>
              <w:top w:val="single" w:sz="4" w:space="0" w:color="auto"/>
              <w:left w:val="nil"/>
              <w:bottom w:val="single" w:sz="4" w:space="0" w:color="auto"/>
              <w:right w:val="nil"/>
            </w:tcBorders>
            <w:shd w:val="clear" w:color="auto" w:fill="auto"/>
            <w:noWrap/>
            <w:hideMark/>
          </w:tcPr>
          <w:p w14:paraId="7D6232FB" w14:textId="77777777" w:rsidR="00E57B99" w:rsidRPr="002334C5" w:rsidRDefault="00E57B99" w:rsidP="00586B59">
            <w:pPr>
              <w:spacing w:after="0" w:line="240" w:lineRule="auto"/>
              <w:jc w:val="center"/>
              <w:rPr>
                <w:rFonts w:eastAsia="Times New Roman"/>
                <w:color w:val="000000"/>
                <w:sz w:val="22"/>
                <w:szCs w:val="22"/>
                <w:lang w:val="id-ID"/>
              </w:rPr>
            </w:pPr>
            <w:r w:rsidRPr="002334C5">
              <w:rPr>
                <w:rFonts w:eastAsia="Times New Roman"/>
                <w:color w:val="000000"/>
                <w:sz w:val="22"/>
                <w:szCs w:val="22"/>
                <w:lang w:val="id-ID"/>
              </w:rPr>
              <w:t>CSR</w:t>
            </w:r>
          </w:p>
        </w:tc>
        <w:tc>
          <w:tcPr>
            <w:tcW w:w="1244" w:type="dxa"/>
            <w:tcBorders>
              <w:top w:val="single" w:sz="4" w:space="0" w:color="auto"/>
              <w:left w:val="nil"/>
              <w:bottom w:val="single" w:sz="4" w:space="0" w:color="auto"/>
              <w:right w:val="nil"/>
            </w:tcBorders>
            <w:shd w:val="clear" w:color="auto" w:fill="auto"/>
            <w:noWrap/>
            <w:hideMark/>
          </w:tcPr>
          <w:p w14:paraId="3B4AB7F4" w14:textId="77777777" w:rsidR="00E57B99" w:rsidRPr="002334C5" w:rsidRDefault="00E57B99" w:rsidP="00586B59">
            <w:pPr>
              <w:spacing w:after="0" w:line="240" w:lineRule="auto"/>
              <w:jc w:val="center"/>
              <w:rPr>
                <w:rFonts w:eastAsia="Times New Roman"/>
                <w:color w:val="000000"/>
                <w:sz w:val="22"/>
                <w:szCs w:val="22"/>
                <w:lang w:val="id-ID"/>
              </w:rPr>
            </w:pPr>
            <w:r w:rsidRPr="002334C5">
              <w:rPr>
                <w:rFonts w:eastAsia="Times New Roman"/>
                <w:color w:val="000000"/>
                <w:sz w:val="22"/>
                <w:szCs w:val="22"/>
                <w:lang w:val="id-ID"/>
              </w:rPr>
              <w:t>CSR</w:t>
            </w:r>
          </w:p>
        </w:tc>
        <w:tc>
          <w:tcPr>
            <w:tcW w:w="1244" w:type="dxa"/>
            <w:tcBorders>
              <w:top w:val="single" w:sz="4" w:space="0" w:color="auto"/>
              <w:left w:val="nil"/>
              <w:bottom w:val="single" w:sz="4" w:space="0" w:color="auto"/>
              <w:right w:val="nil"/>
            </w:tcBorders>
            <w:shd w:val="clear" w:color="auto" w:fill="auto"/>
            <w:noWrap/>
            <w:hideMark/>
          </w:tcPr>
          <w:p w14:paraId="3C7FCD5A" w14:textId="77777777" w:rsidR="00E57B99" w:rsidRPr="002334C5" w:rsidRDefault="00E57B99" w:rsidP="00586B59">
            <w:pPr>
              <w:spacing w:after="0" w:line="240" w:lineRule="auto"/>
              <w:jc w:val="center"/>
              <w:rPr>
                <w:rFonts w:eastAsia="Times New Roman"/>
                <w:color w:val="000000"/>
                <w:sz w:val="22"/>
                <w:szCs w:val="22"/>
                <w:lang w:val="id-ID"/>
              </w:rPr>
            </w:pPr>
            <w:r w:rsidRPr="002334C5">
              <w:rPr>
                <w:rFonts w:eastAsia="Times New Roman"/>
                <w:color w:val="000000"/>
                <w:sz w:val="22"/>
                <w:szCs w:val="22"/>
                <w:lang w:val="id-ID"/>
              </w:rPr>
              <w:t>CSR</w:t>
            </w:r>
          </w:p>
        </w:tc>
        <w:tc>
          <w:tcPr>
            <w:tcW w:w="1281" w:type="dxa"/>
            <w:tcBorders>
              <w:top w:val="single" w:sz="4" w:space="0" w:color="auto"/>
              <w:left w:val="nil"/>
              <w:bottom w:val="single" w:sz="4" w:space="0" w:color="auto"/>
              <w:right w:val="nil"/>
            </w:tcBorders>
            <w:shd w:val="clear" w:color="auto" w:fill="auto"/>
            <w:noWrap/>
            <w:hideMark/>
          </w:tcPr>
          <w:p w14:paraId="0DF5DB00" w14:textId="77777777" w:rsidR="00E57B99" w:rsidRPr="002334C5" w:rsidRDefault="00E57B99" w:rsidP="00586B59">
            <w:pPr>
              <w:spacing w:after="0" w:line="240" w:lineRule="auto"/>
              <w:jc w:val="center"/>
              <w:rPr>
                <w:rFonts w:eastAsia="Times New Roman"/>
                <w:color w:val="000000"/>
                <w:sz w:val="22"/>
                <w:szCs w:val="22"/>
                <w:lang w:val="id-ID"/>
              </w:rPr>
            </w:pPr>
            <w:r w:rsidRPr="002334C5">
              <w:rPr>
                <w:rFonts w:eastAsia="Times New Roman"/>
                <w:color w:val="000000"/>
                <w:sz w:val="22"/>
                <w:szCs w:val="22"/>
                <w:lang w:val="id-ID"/>
              </w:rPr>
              <w:t>CSR</w:t>
            </w:r>
          </w:p>
        </w:tc>
        <w:tc>
          <w:tcPr>
            <w:tcW w:w="1244" w:type="dxa"/>
            <w:tcBorders>
              <w:top w:val="single" w:sz="4" w:space="0" w:color="auto"/>
              <w:left w:val="nil"/>
              <w:bottom w:val="single" w:sz="4" w:space="0" w:color="auto"/>
              <w:right w:val="nil"/>
            </w:tcBorders>
            <w:shd w:val="clear" w:color="auto" w:fill="auto"/>
            <w:noWrap/>
            <w:hideMark/>
          </w:tcPr>
          <w:p w14:paraId="2BDF58A8" w14:textId="77777777" w:rsidR="00E57B99" w:rsidRPr="002334C5" w:rsidRDefault="00E57B99" w:rsidP="00586B59">
            <w:pPr>
              <w:spacing w:after="0" w:line="240" w:lineRule="auto"/>
              <w:jc w:val="center"/>
              <w:rPr>
                <w:rFonts w:eastAsia="Times New Roman"/>
                <w:color w:val="000000"/>
                <w:sz w:val="22"/>
                <w:szCs w:val="22"/>
                <w:lang w:val="id-ID"/>
              </w:rPr>
            </w:pPr>
            <w:r w:rsidRPr="002334C5">
              <w:rPr>
                <w:rFonts w:eastAsia="Times New Roman"/>
                <w:color w:val="000000"/>
                <w:sz w:val="22"/>
                <w:szCs w:val="22"/>
                <w:lang w:val="id-ID"/>
              </w:rPr>
              <w:t>CSR</w:t>
            </w:r>
          </w:p>
        </w:tc>
      </w:tr>
      <w:tr w:rsidR="00E57B99" w:rsidRPr="002334C5" w14:paraId="72933CEB" w14:textId="77777777" w:rsidTr="00087EBE">
        <w:trPr>
          <w:trHeight w:val="267"/>
        </w:trPr>
        <w:tc>
          <w:tcPr>
            <w:tcW w:w="1275" w:type="dxa"/>
            <w:tcBorders>
              <w:top w:val="single" w:sz="4" w:space="0" w:color="auto"/>
              <w:left w:val="nil"/>
              <w:bottom w:val="nil"/>
              <w:right w:val="nil"/>
            </w:tcBorders>
            <w:shd w:val="clear" w:color="auto" w:fill="auto"/>
            <w:noWrap/>
            <w:vAlign w:val="bottom"/>
            <w:hideMark/>
          </w:tcPr>
          <w:p w14:paraId="18A4404D" w14:textId="77777777" w:rsidR="00E57B99" w:rsidRPr="002334C5" w:rsidRDefault="00E57B99" w:rsidP="00586B59">
            <w:pPr>
              <w:spacing w:after="0" w:line="240" w:lineRule="auto"/>
              <w:rPr>
                <w:rFonts w:eastAsia="Times New Roman"/>
                <w:color w:val="000000"/>
                <w:sz w:val="22"/>
                <w:szCs w:val="22"/>
                <w:lang w:val="id-ID"/>
              </w:rPr>
            </w:pPr>
            <w:r w:rsidRPr="002334C5">
              <w:rPr>
                <w:rFonts w:eastAsia="Times New Roman"/>
                <w:color w:val="000000"/>
                <w:sz w:val="22"/>
                <w:szCs w:val="22"/>
                <w:lang w:val="id-ID"/>
              </w:rPr>
              <w:t>CN</w:t>
            </w:r>
          </w:p>
        </w:tc>
        <w:tc>
          <w:tcPr>
            <w:tcW w:w="1244" w:type="dxa"/>
            <w:tcBorders>
              <w:top w:val="single" w:sz="4" w:space="0" w:color="auto"/>
              <w:left w:val="nil"/>
              <w:bottom w:val="nil"/>
              <w:right w:val="nil"/>
            </w:tcBorders>
            <w:shd w:val="clear" w:color="auto" w:fill="auto"/>
            <w:noWrap/>
            <w:vAlign w:val="bottom"/>
            <w:hideMark/>
          </w:tcPr>
          <w:p w14:paraId="70439400"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0.0246***</w:t>
            </w:r>
          </w:p>
        </w:tc>
        <w:tc>
          <w:tcPr>
            <w:tcW w:w="1244" w:type="dxa"/>
            <w:tcBorders>
              <w:top w:val="single" w:sz="4" w:space="0" w:color="auto"/>
              <w:left w:val="nil"/>
              <w:bottom w:val="nil"/>
              <w:right w:val="nil"/>
            </w:tcBorders>
            <w:shd w:val="clear" w:color="auto" w:fill="auto"/>
            <w:noWrap/>
            <w:vAlign w:val="bottom"/>
            <w:hideMark/>
          </w:tcPr>
          <w:p w14:paraId="6B91AF85"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0.0239***</w:t>
            </w:r>
          </w:p>
        </w:tc>
        <w:tc>
          <w:tcPr>
            <w:tcW w:w="1244" w:type="dxa"/>
            <w:tcBorders>
              <w:top w:val="single" w:sz="4" w:space="0" w:color="auto"/>
              <w:left w:val="nil"/>
              <w:bottom w:val="nil"/>
              <w:right w:val="nil"/>
            </w:tcBorders>
            <w:shd w:val="clear" w:color="auto" w:fill="auto"/>
            <w:noWrap/>
            <w:vAlign w:val="bottom"/>
            <w:hideMark/>
          </w:tcPr>
          <w:p w14:paraId="4F077455"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0.0262***</w:t>
            </w:r>
          </w:p>
        </w:tc>
        <w:tc>
          <w:tcPr>
            <w:tcW w:w="1244" w:type="dxa"/>
            <w:tcBorders>
              <w:top w:val="single" w:sz="4" w:space="0" w:color="auto"/>
              <w:left w:val="nil"/>
              <w:bottom w:val="nil"/>
              <w:right w:val="nil"/>
            </w:tcBorders>
            <w:shd w:val="clear" w:color="auto" w:fill="auto"/>
            <w:noWrap/>
            <w:vAlign w:val="bottom"/>
            <w:hideMark/>
          </w:tcPr>
          <w:p w14:paraId="6C06B3D2"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0.0291***</w:t>
            </w:r>
          </w:p>
        </w:tc>
        <w:tc>
          <w:tcPr>
            <w:tcW w:w="1244" w:type="dxa"/>
            <w:tcBorders>
              <w:top w:val="single" w:sz="4" w:space="0" w:color="auto"/>
              <w:left w:val="nil"/>
              <w:bottom w:val="nil"/>
              <w:right w:val="nil"/>
            </w:tcBorders>
            <w:shd w:val="clear" w:color="auto" w:fill="auto"/>
            <w:noWrap/>
            <w:vAlign w:val="bottom"/>
            <w:hideMark/>
          </w:tcPr>
          <w:p w14:paraId="582D826A"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0.0317***</w:t>
            </w:r>
          </w:p>
        </w:tc>
        <w:tc>
          <w:tcPr>
            <w:tcW w:w="1244" w:type="dxa"/>
            <w:tcBorders>
              <w:top w:val="single" w:sz="4" w:space="0" w:color="auto"/>
              <w:left w:val="nil"/>
              <w:bottom w:val="nil"/>
              <w:right w:val="nil"/>
            </w:tcBorders>
            <w:shd w:val="clear" w:color="auto" w:fill="auto"/>
            <w:noWrap/>
            <w:vAlign w:val="bottom"/>
            <w:hideMark/>
          </w:tcPr>
          <w:p w14:paraId="64F0F18D"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0.0304***</w:t>
            </w:r>
          </w:p>
        </w:tc>
        <w:tc>
          <w:tcPr>
            <w:tcW w:w="1244" w:type="dxa"/>
            <w:tcBorders>
              <w:top w:val="single" w:sz="4" w:space="0" w:color="auto"/>
              <w:left w:val="nil"/>
              <w:bottom w:val="nil"/>
              <w:right w:val="nil"/>
            </w:tcBorders>
            <w:shd w:val="clear" w:color="auto" w:fill="auto"/>
            <w:noWrap/>
            <w:vAlign w:val="bottom"/>
            <w:hideMark/>
          </w:tcPr>
          <w:p w14:paraId="0A6F8E49"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0.0321***</w:t>
            </w:r>
          </w:p>
        </w:tc>
        <w:tc>
          <w:tcPr>
            <w:tcW w:w="1244" w:type="dxa"/>
            <w:tcBorders>
              <w:top w:val="single" w:sz="4" w:space="0" w:color="auto"/>
              <w:left w:val="nil"/>
              <w:bottom w:val="nil"/>
              <w:right w:val="nil"/>
            </w:tcBorders>
            <w:shd w:val="clear" w:color="auto" w:fill="auto"/>
            <w:noWrap/>
            <w:vAlign w:val="bottom"/>
            <w:hideMark/>
          </w:tcPr>
          <w:p w14:paraId="74B234BF"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0.0307***</w:t>
            </w:r>
          </w:p>
        </w:tc>
        <w:tc>
          <w:tcPr>
            <w:tcW w:w="1244" w:type="dxa"/>
            <w:tcBorders>
              <w:top w:val="single" w:sz="4" w:space="0" w:color="auto"/>
              <w:left w:val="nil"/>
              <w:bottom w:val="nil"/>
              <w:right w:val="nil"/>
            </w:tcBorders>
            <w:shd w:val="clear" w:color="auto" w:fill="auto"/>
            <w:noWrap/>
            <w:vAlign w:val="bottom"/>
            <w:hideMark/>
          </w:tcPr>
          <w:p w14:paraId="739E865C"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0.0332***</w:t>
            </w:r>
          </w:p>
        </w:tc>
        <w:tc>
          <w:tcPr>
            <w:tcW w:w="1281" w:type="dxa"/>
            <w:tcBorders>
              <w:top w:val="single" w:sz="4" w:space="0" w:color="auto"/>
              <w:left w:val="nil"/>
              <w:bottom w:val="nil"/>
              <w:right w:val="nil"/>
            </w:tcBorders>
            <w:shd w:val="clear" w:color="auto" w:fill="auto"/>
            <w:noWrap/>
            <w:vAlign w:val="bottom"/>
            <w:hideMark/>
          </w:tcPr>
          <w:p w14:paraId="239564BF"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0.0335***</w:t>
            </w:r>
          </w:p>
        </w:tc>
        <w:tc>
          <w:tcPr>
            <w:tcW w:w="1244" w:type="dxa"/>
            <w:tcBorders>
              <w:top w:val="single" w:sz="4" w:space="0" w:color="auto"/>
              <w:left w:val="nil"/>
              <w:bottom w:val="nil"/>
              <w:right w:val="nil"/>
            </w:tcBorders>
            <w:shd w:val="clear" w:color="auto" w:fill="auto"/>
            <w:noWrap/>
            <w:vAlign w:val="bottom"/>
            <w:hideMark/>
          </w:tcPr>
          <w:p w14:paraId="3546A776" w14:textId="77777777" w:rsidR="00E57B99" w:rsidRPr="002334C5" w:rsidRDefault="00E57B99" w:rsidP="00586B59">
            <w:pPr>
              <w:spacing w:after="0" w:line="240" w:lineRule="auto"/>
              <w:jc w:val="center"/>
              <w:rPr>
                <w:rFonts w:eastAsia="Times New Roman"/>
                <w:color w:val="000000"/>
                <w:sz w:val="22"/>
                <w:szCs w:val="22"/>
                <w:lang w:val="id-ID"/>
              </w:rPr>
            </w:pPr>
            <w:bookmarkStart w:id="1" w:name="_Hlk164375188"/>
            <w:r w:rsidRPr="002334C5">
              <w:rPr>
                <w:color w:val="000000"/>
                <w:sz w:val="22"/>
                <w:szCs w:val="22"/>
                <w:lang w:val="id-ID"/>
              </w:rPr>
              <w:t>0.0367</w:t>
            </w:r>
            <w:bookmarkEnd w:id="1"/>
            <w:r w:rsidRPr="002334C5">
              <w:rPr>
                <w:color w:val="000000"/>
                <w:sz w:val="22"/>
                <w:szCs w:val="22"/>
                <w:lang w:val="id-ID"/>
              </w:rPr>
              <w:t>***</w:t>
            </w:r>
          </w:p>
        </w:tc>
      </w:tr>
      <w:tr w:rsidR="00E57B99" w:rsidRPr="002334C5" w14:paraId="6FA2CB1D" w14:textId="77777777" w:rsidTr="00087EBE">
        <w:trPr>
          <w:trHeight w:val="267"/>
        </w:trPr>
        <w:tc>
          <w:tcPr>
            <w:tcW w:w="1275" w:type="dxa"/>
            <w:tcBorders>
              <w:top w:val="nil"/>
              <w:left w:val="nil"/>
              <w:bottom w:val="nil"/>
              <w:right w:val="nil"/>
            </w:tcBorders>
            <w:shd w:val="clear" w:color="auto" w:fill="auto"/>
            <w:noWrap/>
            <w:vAlign w:val="bottom"/>
            <w:hideMark/>
          </w:tcPr>
          <w:p w14:paraId="15950886" w14:textId="77777777" w:rsidR="00E57B99" w:rsidRPr="002334C5" w:rsidRDefault="00E57B99" w:rsidP="00586B59">
            <w:pPr>
              <w:spacing w:after="0" w:line="240" w:lineRule="auto"/>
              <w:rPr>
                <w:rFonts w:eastAsia="Times New Roman"/>
                <w:color w:val="000000"/>
                <w:sz w:val="22"/>
                <w:szCs w:val="22"/>
                <w:lang w:val="id-ID"/>
              </w:rPr>
            </w:pPr>
          </w:p>
        </w:tc>
        <w:tc>
          <w:tcPr>
            <w:tcW w:w="1244" w:type="dxa"/>
            <w:tcBorders>
              <w:top w:val="nil"/>
              <w:left w:val="nil"/>
              <w:bottom w:val="nil"/>
              <w:right w:val="nil"/>
            </w:tcBorders>
            <w:shd w:val="clear" w:color="auto" w:fill="auto"/>
            <w:noWrap/>
            <w:vAlign w:val="bottom"/>
            <w:hideMark/>
          </w:tcPr>
          <w:p w14:paraId="1174A79E"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(4.24)</w:t>
            </w:r>
          </w:p>
        </w:tc>
        <w:tc>
          <w:tcPr>
            <w:tcW w:w="1244" w:type="dxa"/>
            <w:tcBorders>
              <w:top w:val="nil"/>
              <w:left w:val="nil"/>
              <w:bottom w:val="nil"/>
              <w:right w:val="nil"/>
            </w:tcBorders>
            <w:shd w:val="clear" w:color="auto" w:fill="auto"/>
            <w:noWrap/>
            <w:vAlign w:val="bottom"/>
            <w:hideMark/>
          </w:tcPr>
          <w:p w14:paraId="434F0EF2"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(4.04)</w:t>
            </w:r>
          </w:p>
        </w:tc>
        <w:tc>
          <w:tcPr>
            <w:tcW w:w="1244" w:type="dxa"/>
            <w:tcBorders>
              <w:top w:val="nil"/>
              <w:left w:val="nil"/>
              <w:bottom w:val="nil"/>
              <w:right w:val="nil"/>
            </w:tcBorders>
            <w:shd w:val="clear" w:color="auto" w:fill="auto"/>
            <w:noWrap/>
            <w:vAlign w:val="bottom"/>
            <w:hideMark/>
          </w:tcPr>
          <w:p w14:paraId="4AFD3CBE"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(4.54)</w:t>
            </w:r>
          </w:p>
        </w:tc>
        <w:tc>
          <w:tcPr>
            <w:tcW w:w="1244" w:type="dxa"/>
            <w:tcBorders>
              <w:top w:val="nil"/>
              <w:left w:val="nil"/>
              <w:bottom w:val="nil"/>
              <w:right w:val="nil"/>
            </w:tcBorders>
            <w:shd w:val="clear" w:color="auto" w:fill="auto"/>
            <w:noWrap/>
            <w:vAlign w:val="bottom"/>
            <w:hideMark/>
          </w:tcPr>
          <w:p w14:paraId="70103543"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(5.17)</w:t>
            </w:r>
          </w:p>
        </w:tc>
        <w:tc>
          <w:tcPr>
            <w:tcW w:w="1244" w:type="dxa"/>
            <w:tcBorders>
              <w:top w:val="nil"/>
              <w:left w:val="nil"/>
              <w:bottom w:val="nil"/>
              <w:right w:val="nil"/>
            </w:tcBorders>
            <w:shd w:val="clear" w:color="auto" w:fill="auto"/>
            <w:noWrap/>
            <w:vAlign w:val="bottom"/>
            <w:hideMark/>
          </w:tcPr>
          <w:p w14:paraId="38D84F4A"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(5.57)</w:t>
            </w:r>
          </w:p>
        </w:tc>
        <w:tc>
          <w:tcPr>
            <w:tcW w:w="1244" w:type="dxa"/>
            <w:tcBorders>
              <w:top w:val="nil"/>
              <w:left w:val="nil"/>
              <w:bottom w:val="nil"/>
              <w:right w:val="nil"/>
            </w:tcBorders>
            <w:shd w:val="clear" w:color="auto" w:fill="auto"/>
            <w:noWrap/>
            <w:vAlign w:val="bottom"/>
            <w:hideMark/>
          </w:tcPr>
          <w:p w14:paraId="5D669EC6"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(5.36)</w:t>
            </w:r>
          </w:p>
        </w:tc>
        <w:tc>
          <w:tcPr>
            <w:tcW w:w="1244" w:type="dxa"/>
            <w:tcBorders>
              <w:top w:val="nil"/>
              <w:left w:val="nil"/>
              <w:bottom w:val="nil"/>
              <w:right w:val="nil"/>
            </w:tcBorders>
            <w:shd w:val="clear" w:color="auto" w:fill="auto"/>
            <w:noWrap/>
            <w:vAlign w:val="bottom"/>
            <w:hideMark/>
          </w:tcPr>
          <w:p w14:paraId="44E60A6A"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(5.65)</w:t>
            </w:r>
          </w:p>
        </w:tc>
        <w:tc>
          <w:tcPr>
            <w:tcW w:w="1244" w:type="dxa"/>
            <w:tcBorders>
              <w:top w:val="nil"/>
              <w:left w:val="nil"/>
              <w:bottom w:val="nil"/>
              <w:right w:val="nil"/>
            </w:tcBorders>
            <w:shd w:val="clear" w:color="auto" w:fill="auto"/>
            <w:noWrap/>
            <w:vAlign w:val="bottom"/>
            <w:hideMark/>
          </w:tcPr>
          <w:p w14:paraId="482A6158"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(5.21)</w:t>
            </w:r>
          </w:p>
        </w:tc>
        <w:tc>
          <w:tcPr>
            <w:tcW w:w="1244" w:type="dxa"/>
            <w:tcBorders>
              <w:top w:val="nil"/>
              <w:left w:val="nil"/>
              <w:bottom w:val="nil"/>
              <w:right w:val="nil"/>
            </w:tcBorders>
            <w:shd w:val="clear" w:color="auto" w:fill="auto"/>
            <w:noWrap/>
            <w:vAlign w:val="bottom"/>
            <w:hideMark/>
          </w:tcPr>
          <w:p w14:paraId="1CE548D5"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(5.55)</w:t>
            </w:r>
          </w:p>
        </w:tc>
        <w:tc>
          <w:tcPr>
            <w:tcW w:w="1281" w:type="dxa"/>
            <w:tcBorders>
              <w:top w:val="nil"/>
              <w:left w:val="nil"/>
              <w:bottom w:val="nil"/>
              <w:right w:val="nil"/>
            </w:tcBorders>
            <w:shd w:val="clear" w:color="auto" w:fill="auto"/>
            <w:noWrap/>
            <w:vAlign w:val="bottom"/>
            <w:hideMark/>
          </w:tcPr>
          <w:p w14:paraId="2327E162"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(5.57)</w:t>
            </w:r>
          </w:p>
        </w:tc>
        <w:tc>
          <w:tcPr>
            <w:tcW w:w="1244" w:type="dxa"/>
            <w:tcBorders>
              <w:top w:val="nil"/>
              <w:left w:val="nil"/>
              <w:bottom w:val="nil"/>
              <w:right w:val="nil"/>
            </w:tcBorders>
            <w:shd w:val="clear" w:color="auto" w:fill="auto"/>
            <w:noWrap/>
            <w:vAlign w:val="bottom"/>
            <w:hideMark/>
          </w:tcPr>
          <w:p w14:paraId="4BFE2373"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(5.67)</w:t>
            </w:r>
          </w:p>
        </w:tc>
      </w:tr>
      <w:tr w:rsidR="00E57B99" w:rsidRPr="002334C5" w14:paraId="05FFB692" w14:textId="77777777" w:rsidTr="00087EBE">
        <w:trPr>
          <w:trHeight w:val="267"/>
        </w:trPr>
        <w:tc>
          <w:tcPr>
            <w:tcW w:w="1275" w:type="dxa"/>
            <w:tcBorders>
              <w:top w:val="nil"/>
              <w:left w:val="nil"/>
              <w:bottom w:val="nil"/>
              <w:right w:val="nil"/>
            </w:tcBorders>
            <w:shd w:val="clear" w:color="auto" w:fill="auto"/>
            <w:noWrap/>
            <w:vAlign w:val="bottom"/>
            <w:hideMark/>
          </w:tcPr>
          <w:p w14:paraId="53571DA8" w14:textId="77777777" w:rsidR="00E57B99" w:rsidRPr="002334C5" w:rsidRDefault="00E57B99" w:rsidP="00586B59">
            <w:pPr>
              <w:spacing w:after="0" w:line="240" w:lineRule="auto"/>
              <w:rPr>
                <w:rFonts w:eastAsia="Times New Roman"/>
                <w:color w:val="000000"/>
                <w:sz w:val="22"/>
                <w:szCs w:val="22"/>
                <w:lang w:val="id-ID"/>
              </w:rPr>
            </w:pPr>
            <w:r w:rsidRPr="002334C5">
              <w:rPr>
                <w:rFonts w:eastAsia="Times New Roman"/>
                <w:color w:val="000000"/>
                <w:sz w:val="22"/>
                <w:szCs w:val="22"/>
                <w:lang w:val="id-ID"/>
              </w:rPr>
              <w:t>FF</w:t>
            </w:r>
          </w:p>
        </w:tc>
        <w:tc>
          <w:tcPr>
            <w:tcW w:w="1244" w:type="dxa"/>
            <w:tcBorders>
              <w:top w:val="nil"/>
              <w:left w:val="nil"/>
              <w:bottom w:val="nil"/>
              <w:right w:val="nil"/>
            </w:tcBorders>
            <w:shd w:val="clear" w:color="auto" w:fill="auto"/>
            <w:noWrap/>
            <w:vAlign w:val="bottom"/>
            <w:hideMark/>
          </w:tcPr>
          <w:p w14:paraId="50199544" w14:textId="77777777" w:rsidR="00E57B99" w:rsidRPr="002334C5" w:rsidRDefault="00E57B99" w:rsidP="00586B59">
            <w:pPr>
              <w:spacing w:after="0" w:line="240" w:lineRule="auto"/>
              <w:jc w:val="center"/>
              <w:rPr>
                <w:rFonts w:eastAsia="Times New Roman"/>
                <w:color w:val="000000"/>
                <w:sz w:val="22"/>
                <w:szCs w:val="22"/>
                <w:lang w:val="id-ID"/>
              </w:rPr>
            </w:pPr>
          </w:p>
        </w:tc>
        <w:tc>
          <w:tcPr>
            <w:tcW w:w="1244" w:type="dxa"/>
            <w:tcBorders>
              <w:top w:val="nil"/>
              <w:left w:val="nil"/>
              <w:bottom w:val="nil"/>
              <w:right w:val="nil"/>
            </w:tcBorders>
            <w:shd w:val="clear" w:color="auto" w:fill="auto"/>
            <w:noWrap/>
            <w:vAlign w:val="bottom"/>
            <w:hideMark/>
          </w:tcPr>
          <w:p w14:paraId="00802660"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0.0608***</w:t>
            </w:r>
          </w:p>
        </w:tc>
        <w:tc>
          <w:tcPr>
            <w:tcW w:w="1244" w:type="dxa"/>
            <w:tcBorders>
              <w:top w:val="nil"/>
              <w:left w:val="nil"/>
              <w:bottom w:val="nil"/>
              <w:right w:val="nil"/>
            </w:tcBorders>
            <w:shd w:val="clear" w:color="auto" w:fill="auto"/>
            <w:noWrap/>
            <w:vAlign w:val="bottom"/>
            <w:hideMark/>
          </w:tcPr>
          <w:p w14:paraId="4F4CEE17"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0.0570***</w:t>
            </w:r>
          </w:p>
        </w:tc>
        <w:tc>
          <w:tcPr>
            <w:tcW w:w="1244" w:type="dxa"/>
            <w:tcBorders>
              <w:top w:val="nil"/>
              <w:left w:val="nil"/>
              <w:bottom w:val="nil"/>
              <w:right w:val="nil"/>
            </w:tcBorders>
            <w:shd w:val="clear" w:color="auto" w:fill="auto"/>
            <w:noWrap/>
            <w:vAlign w:val="bottom"/>
            <w:hideMark/>
          </w:tcPr>
          <w:p w14:paraId="5556D18E"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0.0612***</w:t>
            </w:r>
          </w:p>
        </w:tc>
        <w:tc>
          <w:tcPr>
            <w:tcW w:w="1244" w:type="dxa"/>
            <w:tcBorders>
              <w:top w:val="nil"/>
              <w:left w:val="nil"/>
              <w:bottom w:val="nil"/>
              <w:right w:val="nil"/>
            </w:tcBorders>
            <w:shd w:val="clear" w:color="auto" w:fill="auto"/>
            <w:noWrap/>
            <w:vAlign w:val="bottom"/>
            <w:hideMark/>
          </w:tcPr>
          <w:p w14:paraId="7EB21AC9"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0.0644***</w:t>
            </w:r>
          </w:p>
        </w:tc>
        <w:tc>
          <w:tcPr>
            <w:tcW w:w="1244" w:type="dxa"/>
            <w:tcBorders>
              <w:top w:val="nil"/>
              <w:left w:val="nil"/>
              <w:bottom w:val="nil"/>
              <w:right w:val="nil"/>
            </w:tcBorders>
            <w:shd w:val="clear" w:color="auto" w:fill="auto"/>
            <w:noWrap/>
            <w:vAlign w:val="bottom"/>
            <w:hideMark/>
          </w:tcPr>
          <w:p w14:paraId="11BA87EF"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0.0680***</w:t>
            </w:r>
          </w:p>
        </w:tc>
        <w:tc>
          <w:tcPr>
            <w:tcW w:w="1244" w:type="dxa"/>
            <w:tcBorders>
              <w:top w:val="nil"/>
              <w:left w:val="nil"/>
              <w:bottom w:val="nil"/>
              <w:right w:val="nil"/>
            </w:tcBorders>
            <w:shd w:val="clear" w:color="auto" w:fill="auto"/>
            <w:noWrap/>
            <w:vAlign w:val="bottom"/>
            <w:hideMark/>
          </w:tcPr>
          <w:p w14:paraId="3BFD997E"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0.0668***</w:t>
            </w:r>
          </w:p>
        </w:tc>
        <w:tc>
          <w:tcPr>
            <w:tcW w:w="1244" w:type="dxa"/>
            <w:tcBorders>
              <w:top w:val="nil"/>
              <w:left w:val="nil"/>
              <w:bottom w:val="nil"/>
              <w:right w:val="nil"/>
            </w:tcBorders>
            <w:shd w:val="clear" w:color="auto" w:fill="auto"/>
            <w:noWrap/>
            <w:vAlign w:val="bottom"/>
            <w:hideMark/>
          </w:tcPr>
          <w:p w14:paraId="0AF63D0F"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0.0645***</w:t>
            </w:r>
          </w:p>
        </w:tc>
        <w:tc>
          <w:tcPr>
            <w:tcW w:w="1244" w:type="dxa"/>
            <w:tcBorders>
              <w:top w:val="nil"/>
              <w:left w:val="nil"/>
              <w:bottom w:val="nil"/>
              <w:right w:val="nil"/>
            </w:tcBorders>
            <w:shd w:val="clear" w:color="auto" w:fill="auto"/>
            <w:noWrap/>
            <w:vAlign w:val="bottom"/>
            <w:hideMark/>
          </w:tcPr>
          <w:p w14:paraId="23912A77"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0.0562***</w:t>
            </w:r>
          </w:p>
        </w:tc>
        <w:tc>
          <w:tcPr>
            <w:tcW w:w="1281" w:type="dxa"/>
            <w:tcBorders>
              <w:top w:val="nil"/>
              <w:left w:val="nil"/>
              <w:bottom w:val="nil"/>
              <w:right w:val="nil"/>
            </w:tcBorders>
            <w:shd w:val="clear" w:color="auto" w:fill="auto"/>
            <w:noWrap/>
            <w:vAlign w:val="bottom"/>
            <w:hideMark/>
          </w:tcPr>
          <w:p w14:paraId="1316CBAF"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0.0561***</w:t>
            </w:r>
          </w:p>
        </w:tc>
        <w:tc>
          <w:tcPr>
            <w:tcW w:w="1244" w:type="dxa"/>
            <w:tcBorders>
              <w:top w:val="nil"/>
              <w:left w:val="nil"/>
              <w:bottom w:val="nil"/>
              <w:right w:val="nil"/>
            </w:tcBorders>
            <w:shd w:val="clear" w:color="auto" w:fill="auto"/>
            <w:noWrap/>
            <w:vAlign w:val="bottom"/>
            <w:hideMark/>
          </w:tcPr>
          <w:p w14:paraId="6C90B1BE"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0.0564***</w:t>
            </w:r>
          </w:p>
        </w:tc>
      </w:tr>
      <w:tr w:rsidR="00E57B99" w:rsidRPr="002334C5" w14:paraId="68CE8E55" w14:textId="77777777" w:rsidTr="00087EBE">
        <w:trPr>
          <w:trHeight w:val="267"/>
        </w:trPr>
        <w:tc>
          <w:tcPr>
            <w:tcW w:w="1275" w:type="dxa"/>
            <w:tcBorders>
              <w:top w:val="nil"/>
              <w:left w:val="nil"/>
              <w:bottom w:val="nil"/>
              <w:right w:val="nil"/>
            </w:tcBorders>
            <w:shd w:val="clear" w:color="auto" w:fill="auto"/>
            <w:noWrap/>
            <w:vAlign w:val="bottom"/>
            <w:hideMark/>
          </w:tcPr>
          <w:p w14:paraId="3E0BABEC" w14:textId="77777777" w:rsidR="00E57B99" w:rsidRPr="002334C5" w:rsidRDefault="00E57B99" w:rsidP="00586B59">
            <w:pPr>
              <w:spacing w:after="0" w:line="240" w:lineRule="auto"/>
              <w:rPr>
                <w:rFonts w:eastAsia="Times New Roman"/>
                <w:color w:val="000000"/>
                <w:sz w:val="22"/>
                <w:szCs w:val="22"/>
                <w:lang w:val="id-ID"/>
              </w:rPr>
            </w:pPr>
          </w:p>
        </w:tc>
        <w:tc>
          <w:tcPr>
            <w:tcW w:w="1244" w:type="dxa"/>
            <w:tcBorders>
              <w:top w:val="nil"/>
              <w:left w:val="nil"/>
              <w:bottom w:val="nil"/>
              <w:right w:val="nil"/>
            </w:tcBorders>
            <w:shd w:val="clear" w:color="auto" w:fill="auto"/>
            <w:noWrap/>
            <w:vAlign w:val="bottom"/>
            <w:hideMark/>
          </w:tcPr>
          <w:p w14:paraId="60CF4F01"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0C16C424"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(4.17)</w:t>
            </w:r>
          </w:p>
        </w:tc>
        <w:tc>
          <w:tcPr>
            <w:tcW w:w="1244" w:type="dxa"/>
            <w:tcBorders>
              <w:top w:val="nil"/>
              <w:left w:val="nil"/>
              <w:bottom w:val="nil"/>
              <w:right w:val="nil"/>
            </w:tcBorders>
            <w:shd w:val="clear" w:color="auto" w:fill="auto"/>
            <w:noWrap/>
            <w:vAlign w:val="bottom"/>
            <w:hideMark/>
          </w:tcPr>
          <w:p w14:paraId="606F4655"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(3.84)</w:t>
            </w:r>
          </w:p>
        </w:tc>
        <w:tc>
          <w:tcPr>
            <w:tcW w:w="1244" w:type="dxa"/>
            <w:tcBorders>
              <w:top w:val="nil"/>
              <w:left w:val="nil"/>
              <w:bottom w:val="nil"/>
              <w:right w:val="nil"/>
            </w:tcBorders>
            <w:shd w:val="clear" w:color="auto" w:fill="auto"/>
            <w:noWrap/>
            <w:vAlign w:val="bottom"/>
            <w:hideMark/>
          </w:tcPr>
          <w:p w14:paraId="27EA1FFE"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(4.28)</w:t>
            </w:r>
          </w:p>
        </w:tc>
        <w:tc>
          <w:tcPr>
            <w:tcW w:w="1244" w:type="dxa"/>
            <w:tcBorders>
              <w:top w:val="nil"/>
              <w:left w:val="nil"/>
              <w:bottom w:val="nil"/>
              <w:right w:val="nil"/>
            </w:tcBorders>
            <w:shd w:val="clear" w:color="auto" w:fill="auto"/>
            <w:noWrap/>
            <w:vAlign w:val="bottom"/>
            <w:hideMark/>
          </w:tcPr>
          <w:p w14:paraId="5BDA2971"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(4.52)</w:t>
            </w:r>
          </w:p>
        </w:tc>
        <w:tc>
          <w:tcPr>
            <w:tcW w:w="1244" w:type="dxa"/>
            <w:tcBorders>
              <w:top w:val="nil"/>
              <w:left w:val="nil"/>
              <w:bottom w:val="nil"/>
              <w:right w:val="nil"/>
            </w:tcBorders>
            <w:shd w:val="clear" w:color="auto" w:fill="auto"/>
            <w:noWrap/>
            <w:vAlign w:val="bottom"/>
            <w:hideMark/>
          </w:tcPr>
          <w:p w14:paraId="5B74A98B"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(4.81)</w:t>
            </w:r>
          </w:p>
        </w:tc>
        <w:tc>
          <w:tcPr>
            <w:tcW w:w="1244" w:type="dxa"/>
            <w:tcBorders>
              <w:top w:val="nil"/>
              <w:left w:val="nil"/>
              <w:bottom w:val="nil"/>
              <w:right w:val="nil"/>
            </w:tcBorders>
            <w:shd w:val="clear" w:color="auto" w:fill="auto"/>
            <w:noWrap/>
            <w:vAlign w:val="bottom"/>
            <w:hideMark/>
          </w:tcPr>
          <w:p w14:paraId="25991D01"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(4.71)</w:t>
            </w:r>
          </w:p>
        </w:tc>
        <w:tc>
          <w:tcPr>
            <w:tcW w:w="1244" w:type="dxa"/>
            <w:tcBorders>
              <w:top w:val="nil"/>
              <w:left w:val="nil"/>
              <w:bottom w:val="nil"/>
              <w:right w:val="nil"/>
            </w:tcBorders>
            <w:shd w:val="clear" w:color="auto" w:fill="auto"/>
            <w:noWrap/>
            <w:vAlign w:val="bottom"/>
            <w:hideMark/>
          </w:tcPr>
          <w:p w14:paraId="7DFA6B3A"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(4.52)</w:t>
            </w:r>
          </w:p>
        </w:tc>
        <w:tc>
          <w:tcPr>
            <w:tcW w:w="1244" w:type="dxa"/>
            <w:tcBorders>
              <w:top w:val="nil"/>
              <w:left w:val="nil"/>
              <w:bottom w:val="nil"/>
              <w:right w:val="nil"/>
            </w:tcBorders>
            <w:shd w:val="clear" w:color="auto" w:fill="auto"/>
            <w:noWrap/>
            <w:vAlign w:val="bottom"/>
            <w:hideMark/>
          </w:tcPr>
          <w:p w14:paraId="0AF0954C"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(4.00)</w:t>
            </w:r>
          </w:p>
        </w:tc>
        <w:tc>
          <w:tcPr>
            <w:tcW w:w="1281" w:type="dxa"/>
            <w:tcBorders>
              <w:top w:val="nil"/>
              <w:left w:val="nil"/>
              <w:bottom w:val="nil"/>
              <w:right w:val="nil"/>
            </w:tcBorders>
            <w:shd w:val="clear" w:color="auto" w:fill="auto"/>
            <w:noWrap/>
            <w:vAlign w:val="bottom"/>
            <w:hideMark/>
          </w:tcPr>
          <w:p w14:paraId="4A9C3696"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(3.99)</w:t>
            </w:r>
          </w:p>
        </w:tc>
        <w:tc>
          <w:tcPr>
            <w:tcW w:w="1244" w:type="dxa"/>
            <w:tcBorders>
              <w:top w:val="nil"/>
              <w:left w:val="nil"/>
              <w:bottom w:val="nil"/>
              <w:right w:val="nil"/>
            </w:tcBorders>
            <w:shd w:val="clear" w:color="auto" w:fill="auto"/>
            <w:noWrap/>
            <w:vAlign w:val="bottom"/>
            <w:hideMark/>
          </w:tcPr>
          <w:p w14:paraId="65E6F840"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(4.05)</w:t>
            </w:r>
          </w:p>
        </w:tc>
      </w:tr>
      <w:tr w:rsidR="00E57B99" w:rsidRPr="002334C5" w14:paraId="7C858983" w14:textId="77777777" w:rsidTr="00087EBE">
        <w:trPr>
          <w:trHeight w:val="267"/>
        </w:trPr>
        <w:tc>
          <w:tcPr>
            <w:tcW w:w="1275" w:type="dxa"/>
            <w:tcBorders>
              <w:top w:val="nil"/>
              <w:left w:val="nil"/>
              <w:bottom w:val="nil"/>
              <w:right w:val="nil"/>
            </w:tcBorders>
            <w:shd w:val="clear" w:color="auto" w:fill="auto"/>
            <w:noWrap/>
            <w:vAlign w:val="bottom"/>
            <w:hideMark/>
          </w:tcPr>
          <w:p w14:paraId="57373FF9" w14:textId="77777777" w:rsidR="00E57B99" w:rsidRPr="002334C5" w:rsidRDefault="00E57B99" w:rsidP="00586B59">
            <w:pPr>
              <w:spacing w:after="0" w:line="240" w:lineRule="auto"/>
              <w:rPr>
                <w:rFonts w:eastAsia="Times New Roman"/>
                <w:color w:val="000000"/>
                <w:sz w:val="22"/>
                <w:szCs w:val="22"/>
                <w:lang w:val="id-ID"/>
              </w:rPr>
            </w:pPr>
            <w:r w:rsidRPr="002334C5">
              <w:rPr>
                <w:rFonts w:eastAsia="Times New Roman"/>
                <w:color w:val="000000"/>
                <w:sz w:val="22"/>
                <w:szCs w:val="22"/>
                <w:lang w:val="id-ID"/>
              </w:rPr>
              <w:t>FS</w:t>
            </w:r>
          </w:p>
        </w:tc>
        <w:tc>
          <w:tcPr>
            <w:tcW w:w="1244" w:type="dxa"/>
            <w:tcBorders>
              <w:top w:val="nil"/>
              <w:left w:val="nil"/>
              <w:bottom w:val="nil"/>
              <w:right w:val="nil"/>
            </w:tcBorders>
            <w:shd w:val="clear" w:color="auto" w:fill="auto"/>
            <w:noWrap/>
            <w:vAlign w:val="bottom"/>
            <w:hideMark/>
          </w:tcPr>
          <w:p w14:paraId="7D9E1F47" w14:textId="77777777" w:rsidR="00E57B99" w:rsidRPr="002334C5" w:rsidRDefault="00E57B99" w:rsidP="00586B59">
            <w:pPr>
              <w:spacing w:after="0" w:line="240" w:lineRule="auto"/>
              <w:jc w:val="center"/>
              <w:rPr>
                <w:rFonts w:eastAsia="Times New Roman"/>
                <w:color w:val="000000"/>
                <w:sz w:val="22"/>
                <w:szCs w:val="22"/>
                <w:lang w:val="id-ID"/>
              </w:rPr>
            </w:pPr>
          </w:p>
        </w:tc>
        <w:tc>
          <w:tcPr>
            <w:tcW w:w="1244" w:type="dxa"/>
            <w:tcBorders>
              <w:top w:val="nil"/>
              <w:left w:val="nil"/>
              <w:bottom w:val="nil"/>
              <w:right w:val="nil"/>
            </w:tcBorders>
            <w:shd w:val="clear" w:color="auto" w:fill="auto"/>
            <w:noWrap/>
            <w:vAlign w:val="bottom"/>
            <w:hideMark/>
          </w:tcPr>
          <w:p w14:paraId="3622CF3E"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70755F74"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-0.0052</w:t>
            </w:r>
          </w:p>
        </w:tc>
        <w:tc>
          <w:tcPr>
            <w:tcW w:w="1244" w:type="dxa"/>
            <w:tcBorders>
              <w:top w:val="nil"/>
              <w:left w:val="nil"/>
              <w:bottom w:val="nil"/>
              <w:right w:val="nil"/>
            </w:tcBorders>
            <w:shd w:val="clear" w:color="auto" w:fill="auto"/>
            <w:noWrap/>
            <w:vAlign w:val="bottom"/>
            <w:hideMark/>
          </w:tcPr>
          <w:p w14:paraId="61DBCE7D"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-0.0052</w:t>
            </w:r>
          </w:p>
        </w:tc>
        <w:tc>
          <w:tcPr>
            <w:tcW w:w="1244" w:type="dxa"/>
            <w:tcBorders>
              <w:top w:val="nil"/>
              <w:left w:val="nil"/>
              <w:bottom w:val="nil"/>
              <w:right w:val="nil"/>
            </w:tcBorders>
            <w:shd w:val="clear" w:color="auto" w:fill="auto"/>
            <w:noWrap/>
            <w:vAlign w:val="bottom"/>
            <w:hideMark/>
          </w:tcPr>
          <w:p w14:paraId="488D7A3C"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-0.0043</w:t>
            </w:r>
          </w:p>
        </w:tc>
        <w:tc>
          <w:tcPr>
            <w:tcW w:w="1244" w:type="dxa"/>
            <w:tcBorders>
              <w:top w:val="nil"/>
              <w:left w:val="nil"/>
              <w:bottom w:val="nil"/>
              <w:right w:val="nil"/>
            </w:tcBorders>
            <w:shd w:val="clear" w:color="auto" w:fill="auto"/>
            <w:noWrap/>
            <w:vAlign w:val="bottom"/>
            <w:hideMark/>
          </w:tcPr>
          <w:p w14:paraId="76972E0E"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-0.0064*</w:t>
            </w:r>
          </w:p>
        </w:tc>
        <w:tc>
          <w:tcPr>
            <w:tcW w:w="1244" w:type="dxa"/>
            <w:tcBorders>
              <w:top w:val="nil"/>
              <w:left w:val="nil"/>
              <w:bottom w:val="nil"/>
              <w:right w:val="nil"/>
            </w:tcBorders>
            <w:shd w:val="clear" w:color="auto" w:fill="auto"/>
            <w:noWrap/>
            <w:vAlign w:val="bottom"/>
            <w:hideMark/>
          </w:tcPr>
          <w:p w14:paraId="20CEBC42"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-0.0047</w:t>
            </w:r>
          </w:p>
        </w:tc>
        <w:tc>
          <w:tcPr>
            <w:tcW w:w="1244" w:type="dxa"/>
            <w:tcBorders>
              <w:top w:val="nil"/>
              <w:left w:val="nil"/>
              <w:bottom w:val="nil"/>
              <w:right w:val="nil"/>
            </w:tcBorders>
            <w:shd w:val="clear" w:color="auto" w:fill="auto"/>
            <w:noWrap/>
            <w:vAlign w:val="bottom"/>
            <w:hideMark/>
          </w:tcPr>
          <w:p w14:paraId="3618FC7B"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-0.0056</w:t>
            </w:r>
          </w:p>
        </w:tc>
        <w:tc>
          <w:tcPr>
            <w:tcW w:w="1244" w:type="dxa"/>
            <w:tcBorders>
              <w:top w:val="nil"/>
              <w:left w:val="nil"/>
              <w:bottom w:val="nil"/>
              <w:right w:val="nil"/>
            </w:tcBorders>
            <w:shd w:val="clear" w:color="auto" w:fill="auto"/>
            <w:noWrap/>
            <w:vAlign w:val="bottom"/>
            <w:hideMark/>
          </w:tcPr>
          <w:p w14:paraId="779ABF9D"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-0.0065*</w:t>
            </w:r>
          </w:p>
        </w:tc>
        <w:tc>
          <w:tcPr>
            <w:tcW w:w="1281" w:type="dxa"/>
            <w:tcBorders>
              <w:top w:val="nil"/>
              <w:left w:val="nil"/>
              <w:bottom w:val="nil"/>
              <w:right w:val="nil"/>
            </w:tcBorders>
            <w:shd w:val="clear" w:color="auto" w:fill="auto"/>
            <w:noWrap/>
            <w:vAlign w:val="bottom"/>
            <w:hideMark/>
          </w:tcPr>
          <w:p w14:paraId="06B5EE70"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-0.0066*</w:t>
            </w:r>
          </w:p>
        </w:tc>
        <w:tc>
          <w:tcPr>
            <w:tcW w:w="1244" w:type="dxa"/>
            <w:tcBorders>
              <w:top w:val="nil"/>
              <w:left w:val="nil"/>
              <w:bottom w:val="nil"/>
              <w:right w:val="nil"/>
            </w:tcBorders>
            <w:shd w:val="clear" w:color="auto" w:fill="auto"/>
            <w:noWrap/>
            <w:vAlign w:val="bottom"/>
            <w:hideMark/>
          </w:tcPr>
          <w:p w14:paraId="0C88F0AB"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-0.0065*</w:t>
            </w:r>
          </w:p>
        </w:tc>
      </w:tr>
      <w:tr w:rsidR="00E57B99" w:rsidRPr="002334C5" w14:paraId="1156AA42" w14:textId="77777777" w:rsidTr="00087EBE">
        <w:trPr>
          <w:trHeight w:val="267"/>
        </w:trPr>
        <w:tc>
          <w:tcPr>
            <w:tcW w:w="1275" w:type="dxa"/>
            <w:tcBorders>
              <w:top w:val="nil"/>
              <w:left w:val="nil"/>
              <w:bottom w:val="nil"/>
              <w:right w:val="nil"/>
            </w:tcBorders>
            <w:shd w:val="clear" w:color="auto" w:fill="auto"/>
            <w:noWrap/>
            <w:vAlign w:val="bottom"/>
            <w:hideMark/>
          </w:tcPr>
          <w:p w14:paraId="29F96C0A" w14:textId="77777777" w:rsidR="00E57B99" w:rsidRPr="002334C5" w:rsidRDefault="00E57B99" w:rsidP="00586B59">
            <w:pPr>
              <w:spacing w:after="0" w:line="240" w:lineRule="auto"/>
              <w:rPr>
                <w:rFonts w:eastAsia="Times New Roman"/>
                <w:color w:val="000000"/>
                <w:sz w:val="22"/>
                <w:szCs w:val="22"/>
                <w:lang w:val="id-ID"/>
              </w:rPr>
            </w:pPr>
          </w:p>
        </w:tc>
        <w:tc>
          <w:tcPr>
            <w:tcW w:w="1244" w:type="dxa"/>
            <w:tcBorders>
              <w:top w:val="nil"/>
              <w:left w:val="nil"/>
              <w:bottom w:val="nil"/>
              <w:right w:val="nil"/>
            </w:tcBorders>
            <w:shd w:val="clear" w:color="auto" w:fill="auto"/>
            <w:noWrap/>
            <w:vAlign w:val="bottom"/>
            <w:hideMark/>
          </w:tcPr>
          <w:p w14:paraId="60B28270"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3B42F57A"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12D02DA7"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(-1.54)</w:t>
            </w:r>
          </w:p>
        </w:tc>
        <w:tc>
          <w:tcPr>
            <w:tcW w:w="1244" w:type="dxa"/>
            <w:tcBorders>
              <w:top w:val="nil"/>
              <w:left w:val="nil"/>
              <w:bottom w:val="nil"/>
              <w:right w:val="nil"/>
            </w:tcBorders>
            <w:shd w:val="clear" w:color="auto" w:fill="auto"/>
            <w:noWrap/>
            <w:vAlign w:val="bottom"/>
            <w:hideMark/>
          </w:tcPr>
          <w:p w14:paraId="57741B76"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(-1.57)</w:t>
            </w:r>
          </w:p>
        </w:tc>
        <w:tc>
          <w:tcPr>
            <w:tcW w:w="1244" w:type="dxa"/>
            <w:tcBorders>
              <w:top w:val="nil"/>
              <w:left w:val="nil"/>
              <w:bottom w:val="nil"/>
              <w:right w:val="nil"/>
            </w:tcBorders>
            <w:shd w:val="clear" w:color="auto" w:fill="auto"/>
            <w:noWrap/>
            <w:vAlign w:val="bottom"/>
            <w:hideMark/>
          </w:tcPr>
          <w:p w14:paraId="1C4E55C3"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(-1.31)</w:t>
            </w:r>
          </w:p>
        </w:tc>
        <w:tc>
          <w:tcPr>
            <w:tcW w:w="1244" w:type="dxa"/>
            <w:tcBorders>
              <w:top w:val="nil"/>
              <w:left w:val="nil"/>
              <w:bottom w:val="nil"/>
              <w:right w:val="nil"/>
            </w:tcBorders>
            <w:shd w:val="clear" w:color="auto" w:fill="auto"/>
            <w:noWrap/>
            <w:vAlign w:val="bottom"/>
            <w:hideMark/>
          </w:tcPr>
          <w:p w14:paraId="043CCFCB"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(-1.96)</w:t>
            </w:r>
          </w:p>
        </w:tc>
        <w:tc>
          <w:tcPr>
            <w:tcW w:w="1244" w:type="dxa"/>
            <w:tcBorders>
              <w:top w:val="nil"/>
              <w:left w:val="nil"/>
              <w:bottom w:val="nil"/>
              <w:right w:val="nil"/>
            </w:tcBorders>
            <w:shd w:val="clear" w:color="auto" w:fill="auto"/>
            <w:noWrap/>
            <w:vAlign w:val="bottom"/>
            <w:hideMark/>
          </w:tcPr>
          <w:p w14:paraId="2BFC49D5"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(-1.28)</w:t>
            </w:r>
          </w:p>
        </w:tc>
        <w:tc>
          <w:tcPr>
            <w:tcW w:w="1244" w:type="dxa"/>
            <w:tcBorders>
              <w:top w:val="nil"/>
              <w:left w:val="nil"/>
              <w:bottom w:val="nil"/>
              <w:right w:val="nil"/>
            </w:tcBorders>
            <w:shd w:val="clear" w:color="auto" w:fill="auto"/>
            <w:noWrap/>
            <w:vAlign w:val="bottom"/>
            <w:hideMark/>
          </w:tcPr>
          <w:p w14:paraId="08A934DE"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(-1.51)</w:t>
            </w:r>
          </w:p>
        </w:tc>
        <w:tc>
          <w:tcPr>
            <w:tcW w:w="1244" w:type="dxa"/>
            <w:tcBorders>
              <w:top w:val="nil"/>
              <w:left w:val="nil"/>
              <w:bottom w:val="nil"/>
              <w:right w:val="nil"/>
            </w:tcBorders>
            <w:shd w:val="clear" w:color="auto" w:fill="auto"/>
            <w:noWrap/>
            <w:vAlign w:val="bottom"/>
            <w:hideMark/>
          </w:tcPr>
          <w:p w14:paraId="5E5DDCDF"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(-1.72)</w:t>
            </w:r>
          </w:p>
        </w:tc>
        <w:tc>
          <w:tcPr>
            <w:tcW w:w="1281" w:type="dxa"/>
            <w:tcBorders>
              <w:top w:val="nil"/>
              <w:left w:val="nil"/>
              <w:bottom w:val="nil"/>
              <w:right w:val="nil"/>
            </w:tcBorders>
            <w:shd w:val="clear" w:color="auto" w:fill="auto"/>
            <w:noWrap/>
            <w:vAlign w:val="bottom"/>
            <w:hideMark/>
          </w:tcPr>
          <w:p w14:paraId="51EF4801"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(-1.75)</w:t>
            </w:r>
          </w:p>
        </w:tc>
        <w:tc>
          <w:tcPr>
            <w:tcW w:w="1244" w:type="dxa"/>
            <w:tcBorders>
              <w:top w:val="nil"/>
              <w:left w:val="nil"/>
              <w:bottom w:val="nil"/>
              <w:right w:val="nil"/>
            </w:tcBorders>
            <w:shd w:val="clear" w:color="auto" w:fill="auto"/>
            <w:noWrap/>
            <w:vAlign w:val="bottom"/>
            <w:hideMark/>
          </w:tcPr>
          <w:p w14:paraId="63AA24E7"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(-1.73)</w:t>
            </w:r>
          </w:p>
        </w:tc>
      </w:tr>
      <w:tr w:rsidR="00E57B99" w:rsidRPr="002334C5" w14:paraId="6E1A26B6" w14:textId="77777777" w:rsidTr="00087EBE">
        <w:trPr>
          <w:trHeight w:val="267"/>
        </w:trPr>
        <w:tc>
          <w:tcPr>
            <w:tcW w:w="1275" w:type="dxa"/>
            <w:tcBorders>
              <w:top w:val="nil"/>
              <w:left w:val="nil"/>
              <w:bottom w:val="nil"/>
              <w:right w:val="nil"/>
            </w:tcBorders>
            <w:shd w:val="clear" w:color="auto" w:fill="auto"/>
            <w:noWrap/>
            <w:vAlign w:val="bottom"/>
            <w:hideMark/>
          </w:tcPr>
          <w:p w14:paraId="44CE4E83" w14:textId="77777777" w:rsidR="00E57B99" w:rsidRPr="002334C5" w:rsidRDefault="00E57B99" w:rsidP="00586B59">
            <w:pPr>
              <w:spacing w:after="0" w:line="240" w:lineRule="auto"/>
              <w:rPr>
                <w:rFonts w:eastAsia="Times New Roman"/>
                <w:color w:val="000000"/>
                <w:sz w:val="22"/>
                <w:szCs w:val="22"/>
                <w:lang w:val="id-ID"/>
              </w:rPr>
            </w:pPr>
            <w:r w:rsidRPr="002334C5">
              <w:rPr>
                <w:rFonts w:eastAsia="Times New Roman"/>
                <w:color w:val="000000"/>
                <w:sz w:val="22"/>
                <w:szCs w:val="22"/>
                <w:lang w:val="id-ID"/>
              </w:rPr>
              <w:t>ROA</w:t>
            </w:r>
          </w:p>
        </w:tc>
        <w:tc>
          <w:tcPr>
            <w:tcW w:w="1244" w:type="dxa"/>
            <w:tcBorders>
              <w:top w:val="nil"/>
              <w:left w:val="nil"/>
              <w:bottom w:val="nil"/>
              <w:right w:val="nil"/>
            </w:tcBorders>
            <w:shd w:val="clear" w:color="auto" w:fill="auto"/>
            <w:noWrap/>
            <w:vAlign w:val="bottom"/>
            <w:hideMark/>
          </w:tcPr>
          <w:p w14:paraId="39A6DBB2" w14:textId="77777777" w:rsidR="00E57B99" w:rsidRPr="002334C5" w:rsidRDefault="00E57B99" w:rsidP="00586B59">
            <w:pPr>
              <w:spacing w:after="0" w:line="240" w:lineRule="auto"/>
              <w:jc w:val="center"/>
              <w:rPr>
                <w:rFonts w:eastAsia="Times New Roman"/>
                <w:color w:val="000000"/>
                <w:sz w:val="22"/>
                <w:szCs w:val="22"/>
                <w:lang w:val="id-ID"/>
              </w:rPr>
            </w:pPr>
          </w:p>
        </w:tc>
        <w:tc>
          <w:tcPr>
            <w:tcW w:w="1244" w:type="dxa"/>
            <w:tcBorders>
              <w:top w:val="nil"/>
              <w:left w:val="nil"/>
              <w:bottom w:val="nil"/>
              <w:right w:val="nil"/>
            </w:tcBorders>
            <w:shd w:val="clear" w:color="auto" w:fill="auto"/>
            <w:noWrap/>
            <w:vAlign w:val="bottom"/>
            <w:hideMark/>
          </w:tcPr>
          <w:p w14:paraId="514708EA"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2D2DDD43"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538E2E87"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-0.1838**</w:t>
            </w:r>
          </w:p>
        </w:tc>
        <w:tc>
          <w:tcPr>
            <w:tcW w:w="1244" w:type="dxa"/>
            <w:tcBorders>
              <w:top w:val="nil"/>
              <w:left w:val="nil"/>
              <w:bottom w:val="nil"/>
              <w:right w:val="nil"/>
            </w:tcBorders>
            <w:shd w:val="clear" w:color="auto" w:fill="auto"/>
            <w:noWrap/>
            <w:vAlign w:val="bottom"/>
            <w:hideMark/>
          </w:tcPr>
          <w:p w14:paraId="109BCD0F"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-0.1773**</w:t>
            </w:r>
          </w:p>
        </w:tc>
        <w:tc>
          <w:tcPr>
            <w:tcW w:w="1244" w:type="dxa"/>
            <w:tcBorders>
              <w:top w:val="nil"/>
              <w:left w:val="nil"/>
              <w:bottom w:val="nil"/>
              <w:right w:val="nil"/>
            </w:tcBorders>
            <w:shd w:val="clear" w:color="auto" w:fill="auto"/>
            <w:noWrap/>
            <w:vAlign w:val="bottom"/>
            <w:hideMark/>
          </w:tcPr>
          <w:p w14:paraId="44166E06"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-0.2153**</w:t>
            </w:r>
          </w:p>
        </w:tc>
        <w:tc>
          <w:tcPr>
            <w:tcW w:w="1244" w:type="dxa"/>
            <w:tcBorders>
              <w:top w:val="nil"/>
              <w:left w:val="nil"/>
              <w:bottom w:val="nil"/>
              <w:right w:val="nil"/>
            </w:tcBorders>
            <w:shd w:val="clear" w:color="auto" w:fill="auto"/>
            <w:noWrap/>
            <w:vAlign w:val="bottom"/>
            <w:hideMark/>
          </w:tcPr>
          <w:p w14:paraId="2B87B126"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-0.2351**</w:t>
            </w:r>
          </w:p>
        </w:tc>
        <w:tc>
          <w:tcPr>
            <w:tcW w:w="1244" w:type="dxa"/>
            <w:tcBorders>
              <w:top w:val="nil"/>
              <w:left w:val="nil"/>
              <w:bottom w:val="nil"/>
              <w:right w:val="nil"/>
            </w:tcBorders>
            <w:shd w:val="clear" w:color="auto" w:fill="auto"/>
            <w:noWrap/>
            <w:vAlign w:val="bottom"/>
            <w:hideMark/>
          </w:tcPr>
          <w:p w14:paraId="0FA3D7E6"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-0.2184**</w:t>
            </w:r>
          </w:p>
        </w:tc>
        <w:tc>
          <w:tcPr>
            <w:tcW w:w="1244" w:type="dxa"/>
            <w:tcBorders>
              <w:top w:val="nil"/>
              <w:left w:val="nil"/>
              <w:bottom w:val="nil"/>
              <w:right w:val="nil"/>
            </w:tcBorders>
            <w:shd w:val="clear" w:color="auto" w:fill="auto"/>
            <w:noWrap/>
            <w:vAlign w:val="bottom"/>
            <w:hideMark/>
          </w:tcPr>
          <w:p w14:paraId="1B9E44E9"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-0.2034**</w:t>
            </w:r>
          </w:p>
        </w:tc>
        <w:tc>
          <w:tcPr>
            <w:tcW w:w="1281" w:type="dxa"/>
            <w:tcBorders>
              <w:top w:val="nil"/>
              <w:left w:val="nil"/>
              <w:bottom w:val="nil"/>
              <w:right w:val="nil"/>
            </w:tcBorders>
            <w:shd w:val="clear" w:color="auto" w:fill="auto"/>
            <w:noWrap/>
            <w:vAlign w:val="bottom"/>
            <w:hideMark/>
          </w:tcPr>
          <w:p w14:paraId="21C65485"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-0.2019**</w:t>
            </w:r>
          </w:p>
        </w:tc>
        <w:tc>
          <w:tcPr>
            <w:tcW w:w="1244" w:type="dxa"/>
            <w:tcBorders>
              <w:top w:val="nil"/>
              <w:left w:val="nil"/>
              <w:bottom w:val="nil"/>
              <w:right w:val="nil"/>
            </w:tcBorders>
            <w:shd w:val="clear" w:color="auto" w:fill="auto"/>
            <w:noWrap/>
            <w:vAlign w:val="bottom"/>
            <w:hideMark/>
          </w:tcPr>
          <w:p w14:paraId="50A53CCB"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-0.2090**</w:t>
            </w:r>
          </w:p>
        </w:tc>
      </w:tr>
      <w:tr w:rsidR="00E57B99" w:rsidRPr="002334C5" w14:paraId="134F9D46" w14:textId="77777777" w:rsidTr="00087EBE">
        <w:trPr>
          <w:trHeight w:val="267"/>
        </w:trPr>
        <w:tc>
          <w:tcPr>
            <w:tcW w:w="1275" w:type="dxa"/>
            <w:tcBorders>
              <w:top w:val="nil"/>
              <w:left w:val="nil"/>
              <w:bottom w:val="nil"/>
              <w:right w:val="nil"/>
            </w:tcBorders>
            <w:shd w:val="clear" w:color="auto" w:fill="auto"/>
            <w:noWrap/>
            <w:vAlign w:val="bottom"/>
            <w:hideMark/>
          </w:tcPr>
          <w:p w14:paraId="7C4C14B1" w14:textId="77777777" w:rsidR="00E57B99" w:rsidRPr="002334C5" w:rsidRDefault="00E57B99" w:rsidP="00586B59">
            <w:pPr>
              <w:spacing w:after="0" w:line="240" w:lineRule="auto"/>
              <w:rPr>
                <w:rFonts w:eastAsia="Times New Roman"/>
                <w:color w:val="000000"/>
                <w:sz w:val="22"/>
                <w:szCs w:val="22"/>
                <w:lang w:val="id-ID"/>
              </w:rPr>
            </w:pPr>
          </w:p>
        </w:tc>
        <w:tc>
          <w:tcPr>
            <w:tcW w:w="1244" w:type="dxa"/>
            <w:tcBorders>
              <w:top w:val="nil"/>
              <w:left w:val="nil"/>
              <w:bottom w:val="nil"/>
              <w:right w:val="nil"/>
            </w:tcBorders>
            <w:shd w:val="clear" w:color="auto" w:fill="auto"/>
            <w:noWrap/>
            <w:vAlign w:val="bottom"/>
            <w:hideMark/>
          </w:tcPr>
          <w:p w14:paraId="0DC2BED1"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031F1CCA"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5BA02216"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29488262"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(-2.42)</w:t>
            </w:r>
          </w:p>
        </w:tc>
        <w:tc>
          <w:tcPr>
            <w:tcW w:w="1244" w:type="dxa"/>
            <w:tcBorders>
              <w:top w:val="nil"/>
              <w:left w:val="nil"/>
              <w:bottom w:val="nil"/>
              <w:right w:val="nil"/>
            </w:tcBorders>
            <w:shd w:val="clear" w:color="auto" w:fill="auto"/>
            <w:noWrap/>
            <w:vAlign w:val="bottom"/>
            <w:hideMark/>
          </w:tcPr>
          <w:p w14:paraId="5DBEB2A8"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(-2.39)</w:t>
            </w:r>
          </w:p>
        </w:tc>
        <w:tc>
          <w:tcPr>
            <w:tcW w:w="1244" w:type="dxa"/>
            <w:tcBorders>
              <w:top w:val="nil"/>
              <w:left w:val="nil"/>
              <w:bottom w:val="nil"/>
              <w:right w:val="nil"/>
            </w:tcBorders>
            <w:shd w:val="clear" w:color="auto" w:fill="auto"/>
            <w:noWrap/>
            <w:vAlign w:val="bottom"/>
            <w:hideMark/>
          </w:tcPr>
          <w:p w14:paraId="77D8B4B0"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(-2.57)</w:t>
            </w:r>
          </w:p>
        </w:tc>
        <w:tc>
          <w:tcPr>
            <w:tcW w:w="1244" w:type="dxa"/>
            <w:tcBorders>
              <w:top w:val="nil"/>
              <w:left w:val="nil"/>
              <w:bottom w:val="nil"/>
              <w:right w:val="nil"/>
            </w:tcBorders>
            <w:shd w:val="clear" w:color="auto" w:fill="auto"/>
            <w:noWrap/>
            <w:vAlign w:val="bottom"/>
            <w:hideMark/>
          </w:tcPr>
          <w:p w14:paraId="4F98C616"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(-2.59)</w:t>
            </w:r>
          </w:p>
        </w:tc>
        <w:tc>
          <w:tcPr>
            <w:tcW w:w="1244" w:type="dxa"/>
            <w:tcBorders>
              <w:top w:val="nil"/>
              <w:left w:val="nil"/>
              <w:bottom w:val="nil"/>
              <w:right w:val="nil"/>
            </w:tcBorders>
            <w:shd w:val="clear" w:color="auto" w:fill="auto"/>
            <w:noWrap/>
            <w:vAlign w:val="bottom"/>
            <w:hideMark/>
          </w:tcPr>
          <w:p w14:paraId="32F42777"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(-2.45)</w:t>
            </w:r>
          </w:p>
        </w:tc>
        <w:tc>
          <w:tcPr>
            <w:tcW w:w="1244" w:type="dxa"/>
            <w:tcBorders>
              <w:top w:val="nil"/>
              <w:left w:val="nil"/>
              <w:bottom w:val="nil"/>
              <w:right w:val="nil"/>
            </w:tcBorders>
            <w:shd w:val="clear" w:color="auto" w:fill="auto"/>
            <w:noWrap/>
            <w:vAlign w:val="bottom"/>
            <w:hideMark/>
          </w:tcPr>
          <w:p w14:paraId="5B9AC22A"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(-2.27)</w:t>
            </w:r>
          </w:p>
        </w:tc>
        <w:tc>
          <w:tcPr>
            <w:tcW w:w="1281" w:type="dxa"/>
            <w:tcBorders>
              <w:top w:val="nil"/>
              <w:left w:val="nil"/>
              <w:bottom w:val="nil"/>
              <w:right w:val="nil"/>
            </w:tcBorders>
            <w:shd w:val="clear" w:color="auto" w:fill="auto"/>
            <w:noWrap/>
            <w:vAlign w:val="bottom"/>
            <w:hideMark/>
          </w:tcPr>
          <w:p w14:paraId="5B17BF77"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(-2.25)</w:t>
            </w:r>
          </w:p>
        </w:tc>
        <w:tc>
          <w:tcPr>
            <w:tcW w:w="1244" w:type="dxa"/>
            <w:tcBorders>
              <w:top w:val="nil"/>
              <w:left w:val="nil"/>
              <w:bottom w:val="nil"/>
              <w:right w:val="nil"/>
            </w:tcBorders>
            <w:shd w:val="clear" w:color="auto" w:fill="auto"/>
            <w:noWrap/>
            <w:vAlign w:val="bottom"/>
            <w:hideMark/>
          </w:tcPr>
          <w:p w14:paraId="39191BE3"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(-2.26)</w:t>
            </w:r>
          </w:p>
        </w:tc>
      </w:tr>
      <w:tr w:rsidR="00E57B99" w:rsidRPr="002334C5" w14:paraId="29F39CF6" w14:textId="77777777" w:rsidTr="00087EBE">
        <w:trPr>
          <w:trHeight w:val="267"/>
        </w:trPr>
        <w:tc>
          <w:tcPr>
            <w:tcW w:w="1275" w:type="dxa"/>
            <w:tcBorders>
              <w:top w:val="nil"/>
              <w:left w:val="nil"/>
              <w:bottom w:val="nil"/>
              <w:right w:val="nil"/>
            </w:tcBorders>
            <w:shd w:val="clear" w:color="auto" w:fill="auto"/>
            <w:noWrap/>
            <w:vAlign w:val="bottom"/>
            <w:hideMark/>
          </w:tcPr>
          <w:p w14:paraId="705136AE" w14:textId="77777777" w:rsidR="00E57B99" w:rsidRPr="002334C5" w:rsidRDefault="00E57B99" w:rsidP="00586B59">
            <w:pPr>
              <w:spacing w:after="0" w:line="240" w:lineRule="auto"/>
              <w:rPr>
                <w:rFonts w:eastAsia="Times New Roman"/>
                <w:color w:val="000000"/>
                <w:sz w:val="22"/>
                <w:szCs w:val="22"/>
                <w:lang w:val="id-ID"/>
              </w:rPr>
            </w:pPr>
            <w:r w:rsidRPr="002334C5">
              <w:rPr>
                <w:rFonts w:eastAsia="Times New Roman"/>
                <w:color w:val="000000"/>
                <w:sz w:val="22"/>
                <w:szCs w:val="22"/>
                <w:lang w:val="id-ID"/>
              </w:rPr>
              <w:t>FR</w:t>
            </w:r>
          </w:p>
        </w:tc>
        <w:tc>
          <w:tcPr>
            <w:tcW w:w="1244" w:type="dxa"/>
            <w:tcBorders>
              <w:top w:val="nil"/>
              <w:left w:val="nil"/>
              <w:bottom w:val="nil"/>
              <w:right w:val="nil"/>
            </w:tcBorders>
            <w:shd w:val="clear" w:color="auto" w:fill="auto"/>
            <w:noWrap/>
            <w:vAlign w:val="bottom"/>
            <w:hideMark/>
          </w:tcPr>
          <w:p w14:paraId="76ABB083" w14:textId="77777777" w:rsidR="00E57B99" w:rsidRPr="002334C5" w:rsidRDefault="00E57B99" w:rsidP="00586B59">
            <w:pPr>
              <w:spacing w:after="0" w:line="240" w:lineRule="auto"/>
              <w:jc w:val="center"/>
              <w:rPr>
                <w:rFonts w:eastAsia="Times New Roman"/>
                <w:color w:val="000000"/>
                <w:sz w:val="22"/>
                <w:szCs w:val="22"/>
                <w:lang w:val="id-ID"/>
              </w:rPr>
            </w:pPr>
          </w:p>
        </w:tc>
        <w:tc>
          <w:tcPr>
            <w:tcW w:w="1244" w:type="dxa"/>
            <w:tcBorders>
              <w:top w:val="nil"/>
              <w:left w:val="nil"/>
              <w:bottom w:val="nil"/>
              <w:right w:val="nil"/>
            </w:tcBorders>
            <w:shd w:val="clear" w:color="auto" w:fill="auto"/>
            <w:noWrap/>
            <w:vAlign w:val="bottom"/>
            <w:hideMark/>
          </w:tcPr>
          <w:p w14:paraId="339F82CF"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096A045D"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43360A00"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0B2A6DE8"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0.0003***</w:t>
            </w:r>
          </w:p>
        </w:tc>
        <w:tc>
          <w:tcPr>
            <w:tcW w:w="1244" w:type="dxa"/>
            <w:tcBorders>
              <w:top w:val="nil"/>
              <w:left w:val="nil"/>
              <w:bottom w:val="nil"/>
              <w:right w:val="nil"/>
            </w:tcBorders>
            <w:shd w:val="clear" w:color="auto" w:fill="auto"/>
            <w:noWrap/>
            <w:vAlign w:val="bottom"/>
            <w:hideMark/>
          </w:tcPr>
          <w:p w14:paraId="75C710D4"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0.0004***</w:t>
            </w:r>
          </w:p>
        </w:tc>
        <w:tc>
          <w:tcPr>
            <w:tcW w:w="1244" w:type="dxa"/>
            <w:tcBorders>
              <w:top w:val="nil"/>
              <w:left w:val="nil"/>
              <w:bottom w:val="nil"/>
              <w:right w:val="nil"/>
            </w:tcBorders>
            <w:shd w:val="clear" w:color="auto" w:fill="auto"/>
            <w:noWrap/>
            <w:vAlign w:val="bottom"/>
            <w:hideMark/>
          </w:tcPr>
          <w:p w14:paraId="70DD9404"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0.0003***</w:t>
            </w:r>
          </w:p>
        </w:tc>
        <w:tc>
          <w:tcPr>
            <w:tcW w:w="1244" w:type="dxa"/>
            <w:tcBorders>
              <w:top w:val="nil"/>
              <w:left w:val="nil"/>
              <w:bottom w:val="nil"/>
              <w:right w:val="nil"/>
            </w:tcBorders>
            <w:shd w:val="clear" w:color="auto" w:fill="auto"/>
            <w:noWrap/>
            <w:vAlign w:val="bottom"/>
            <w:hideMark/>
          </w:tcPr>
          <w:p w14:paraId="7F845928"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0.0003***</w:t>
            </w:r>
          </w:p>
        </w:tc>
        <w:tc>
          <w:tcPr>
            <w:tcW w:w="1244" w:type="dxa"/>
            <w:tcBorders>
              <w:top w:val="nil"/>
              <w:left w:val="nil"/>
              <w:bottom w:val="nil"/>
              <w:right w:val="nil"/>
            </w:tcBorders>
            <w:shd w:val="clear" w:color="auto" w:fill="auto"/>
            <w:noWrap/>
            <w:vAlign w:val="bottom"/>
            <w:hideMark/>
          </w:tcPr>
          <w:p w14:paraId="135D4F8A"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0.0003***</w:t>
            </w:r>
          </w:p>
        </w:tc>
        <w:tc>
          <w:tcPr>
            <w:tcW w:w="1281" w:type="dxa"/>
            <w:tcBorders>
              <w:top w:val="nil"/>
              <w:left w:val="nil"/>
              <w:bottom w:val="nil"/>
              <w:right w:val="nil"/>
            </w:tcBorders>
            <w:shd w:val="clear" w:color="auto" w:fill="auto"/>
            <w:noWrap/>
            <w:vAlign w:val="bottom"/>
            <w:hideMark/>
          </w:tcPr>
          <w:p w14:paraId="7DC12C48"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0.0003***</w:t>
            </w:r>
          </w:p>
        </w:tc>
        <w:tc>
          <w:tcPr>
            <w:tcW w:w="1244" w:type="dxa"/>
            <w:tcBorders>
              <w:top w:val="nil"/>
              <w:left w:val="nil"/>
              <w:bottom w:val="nil"/>
              <w:right w:val="nil"/>
            </w:tcBorders>
            <w:shd w:val="clear" w:color="auto" w:fill="auto"/>
            <w:noWrap/>
            <w:vAlign w:val="bottom"/>
            <w:hideMark/>
          </w:tcPr>
          <w:p w14:paraId="76CCCD79"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0.0004***</w:t>
            </w:r>
          </w:p>
        </w:tc>
      </w:tr>
      <w:tr w:rsidR="00E57B99" w:rsidRPr="002334C5" w14:paraId="254F795A" w14:textId="77777777" w:rsidTr="00087EBE">
        <w:trPr>
          <w:trHeight w:val="267"/>
        </w:trPr>
        <w:tc>
          <w:tcPr>
            <w:tcW w:w="1275" w:type="dxa"/>
            <w:tcBorders>
              <w:top w:val="nil"/>
              <w:left w:val="nil"/>
              <w:bottom w:val="nil"/>
              <w:right w:val="nil"/>
            </w:tcBorders>
            <w:shd w:val="clear" w:color="auto" w:fill="auto"/>
            <w:noWrap/>
            <w:vAlign w:val="bottom"/>
            <w:hideMark/>
          </w:tcPr>
          <w:p w14:paraId="01D9428B" w14:textId="77777777" w:rsidR="00E57B99" w:rsidRPr="002334C5" w:rsidRDefault="00E57B99" w:rsidP="00586B59">
            <w:pPr>
              <w:spacing w:after="0" w:line="240" w:lineRule="auto"/>
              <w:rPr>
                <w:rFonts w:eastAsia="Times New Roman"/>
                <w:color w:val="000000"/>
                <w:sz w:val="22"/>
                <w:szCs w:val="22"/>
                <w:lang w:val="id-ID"/>
              </w:rPr>
            </w:pPr>
          </w:p>
        </w:tc>
        <w:tc>
          <w:tcPr>
            <w:tcW w:w="1244" w:type="dxa"/>
            <w:tcBorders>
              <w:top w:val="nil"/>
              <w:left w:val="nil"/>
              <w:bottom w:val="nil"/>
              <w:right w:val="nil"/>
            </w:tcBorders>
            <w:shd w:val="clear" w:color="auto" w:fill="auto"/>
            <w:noWrap/>
            <w:vAlign w:val="bottom"/>
            <w:hideMark/>
          </w:tcPr>
          <w:p w14:paraId="06DA7251"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05603A2A"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57A41239"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4C5BEF66"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7DFBF511"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(6.15)</w:t>
            </w:r>
          </w:p>
        </w:tc>
        <w:tc>
          <w:tcPr>
            <w:tcW w:w="1244" w:type="dxa"/>
            <w:tcBorders>
              <w:top w:val="nil"/>
              <w:left w:val="nil"/>
              <w:bottom w:val="nil"/>
              <w:right w:val="nil"/>
            </w:tcBorders>
            <w:shd w:val="clear" w:color="auto" w:fill="auto"/>
            <w:noWrap/>
            <w:vAlign w:val="bottom"/>
            <w:hideMark/>
          </w:tcPr>
          <w:p w14:paraId="45F58549"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(6.27)</w:t>
            </w:r>
          </w:p>
        </w:tc>
        <w:tc>
          <w:tcPr>
            <w:tcW w:w="1244" w:type="dxa"/>
            <w:tcBorders>
              <w:top w:val="nil"/>
              <w:left w:val="nil"/>
              <w:bottom w:val="nil"/>
              <w:right w:val="nil"/>
            </w:tcBorders>
            <w:shd w:val="clear" w:color="auto" w:fill="auto"/>
            <w:noWrap/>
            <w:vAlign w:val="bottom"/>
            <w:hideMark/>
          </w:tcPr>
          <w:p w14:paraId="770721F3"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(6.20)</w:t>
            </w:r>
          </w:p>
        </w:tc>
        <w:tc>
          <w:tcPr>
            <w:tcW w:w="1244" w:type="dxa"/>
            <w:tcBorders>
              <w:top w:val="nil"/>
              <w:left w:val="nil"/>
              <w:bottom w:val="nil"/>
              <w:right w:val="nil"/>
            </w:tcBorders>
            <w:shd w:val="clear" w:color="auto" w:fill="auto"/>
            <w:noWrap/>
            <w:vAlign w:val="bottom"/>
            <w:hideMark/>
          </w:tcPr>
          <w:p w14:paraId="67AE5EB6"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(5.98)</w:t>
            </w:r>
          </w:p>
        </w:tc>
        <w:tc>
          <w:tcPr>
            <w:tcW w:w="1244" w:type="dxa"/>
            <w:tcBorders>
              <w:top w:val="nil"/>
              <w:left w:val="nil"/>
              <w:bottom w:val="nil"/>
              <w:right w:val="nil"/>
            </w:tcBorders>
            <w:shd w:val="clear" w:color="auto" w:fill="auto"/>
            <w:noWrap/>
            <w:vAlign w:val="bottom"/>
            <w:hideMark/>
          </w:tcPr>
          <w:p w14:paraId="27745AA3"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(5.87)</w:t>
            </w:r>
          </w:p>
        </w:tc>
        <w:tc>
          <w:tcPr>
            <w:tcW w:w="1281" w:type="dxa"/>
            <w:tcBorders>
              <w:top w:val="nil"/>
              <w:left w:val="nil"/>
              <w:bottom w:val="nil"/>
              <w:right w:val="nil"/>
            </w:tcBorders>
            <w:shd w:val="clear" w:color="auto" w:fill="auto"/>
            <w:noWrap/>
            <w:vAlign w:val="bottom"/>
            <w:hideMark/>
          </w:tcPr>
          <w:p w14:paraId="35C5F5FC"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(5.84)</w:t>
            </w:r>
          </w:p>
        </w:tc>
        <w:tc>
          <w:tcPr>
            <w:tcW w:w="1244" w:type="dxa"/>
            <w:tcBorders>
              <w:top w:val="nil"/>
              <w:left w:val="nil"/>
              <w:bottom w:val="nil"/>
              <w:right w:val="nil"/>
            </w:tcBorders>
            <w:shd w:val="clear" w:color="auto" w:fill="auto"/>
            <w:noWrap/>
            <w:vAlign w:val="bottom"/>
            <w:hideMark/>
          </w:tcPr>
          <w:p w14:paraId="067A8510"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(5.88)</w:t>
            </w:r>
          </w:p>
        </w:tc>
      </w:tr>
      <w:tr w:rsidR="00E57B99" w:rsidRPr="002334C5" w14:paraId="3181F529" w14:textId="77777777" w:rsidTr="00087EBE">
        <w:trPr>
          <w:trHeight w:val="267"/>
        </w:trPr>
        <w:tc>
          <w:tcPr>
            <w:tcW w:w="1275" w:type="dxa"/>
            <w:tcBorders>
              <w:top w:val="nil"/>
              <w:left w:val="nil"/>
              <w:bottom w:val="nil"/>
              <w:right w:val="nil"/>
            </w:tcBorders>
            <w:shd w:val="clear" w:color="auto" w:fill="auto"/>
            <w:noWrap/>
            <w:vAlign w:val="bottom"/>
            <w:hideMark/>
          </w:tcPr>
          <w:p w14:paraId="74EF308F" w14:textId="77777777" w:rsidR="00E57B99" w:rsidRPr="002334C5" w:rsidRDefault="00E57B99" w:rsidP="00586B59">
            <w:pPr>
              <w:spacing w:after="0" w:line="240" w:lineRule="auto"/>
              <w:rPr>
                <w:rFonts w:eastAsia="Times New Roman"/>
                <w:color w:val="000000"/>
                <w:sz w:val="22"/>
                <w:szCs w:val="22"/>
                <w:lang w:val="id-ID"/>
              </w:rPr>
            </w:pPr>
            <w:r w:rsidRPr="002334C5">
              <w:rPr>
                <w:rFonts w:eastAsia="Times New Roman"/>
                <w:color w:val="000000"/>
                <w:sz w:val="22"/>
                <w:szCs w:val="22"/>
                <w:lang w:val="id-ID"/>
              </w:rPr>
              <w:t>FA</w:t>
            </w:r>
          </w:p>
        </w:tc>
        <w:tc>
          <w:tcPr>
            <w:tcW w:w="1244" w:type="dxa"/>
            <w:tcBorders>
              <w:top w:val="nil"/>
              <w:left w:val="nil"/>
              <w:bottom w:val="nil"/>
              <w:right w:val="nil"/>
            </w:tcBorders>
            <w:shd w:val="clear" w:color="auto" w:fill="auto"/>
            <w:noWrap/>
            <w:vAlign w:val="bottom"/>
            <w:hideMark/>
          </w:tcPr>
          <w:p w14:paraId="1726C700" w14:textId="77777777" w:rsidR="00E57B99" w:rsidRPr="002334C5" w:rsidRDefault="00E57B99" w:rsidP="00586B59">
            <w:pPr>
              <w:spacing w:after="0" w:line="240" w:lineRule="auto"/>
              <w:jc w:val="center"/>
              <w:rPr>
                <w:rFonts w:eastAsia="Times New Roman"/>
                <w:color w:val="000000"/>
                <w:sz w:val="22"/>
                <w:szCs w:val="22"/>
                <w:lang w:val="id-ID"/>
              </w:rPr>
            </w:pPr>
          </w:p>
        </w:tc>
        <w:tc>
          <w:tcPr>
            <w:tcW w:w="1244" w:type="dxa"/>
            <w:tcBorders>
              <w:top w:val="nil"/>
              <w:left w:val="nil"/>
              <w:bottom w:val="nil"/>
              <w:right w:val="nil"/>
            </w:tcBorders>
            <w:shd w:val="clear" w:color="auto" w:fill="auto"/>
            <w:noWrap/>
            <w:vAlign w:val="bottom"/>
            <w:hideMark/>
          </w:tcPr>
          <w:p w14:paraId="45AD17F4"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1C7CB406"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77130F7C"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314608ED"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66D12FC2"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0.0007***</w:t>
            </w:r>
          </w:p>
        </w:tc>
        <w:tc>
          <w:tcPr>
            <w:tcW w:w="1244" w:type="dxa"/>
            <w:tcBorders>
              <w:top w:val="nil"/>
              <w:left w:val="nil"/>
              <w:bottom w:val="nil"/>
              <w:right w:val="nil"/>
            </w:tcBorders>
            <w:shd w:val="clear" w:color="auto" w:fill="auto"/>
            <w:noWrap/>
            <w:vAlign w:val="bottom"/>
            <w:hideMark/>
          </w:tcPr>
          <w:p w14:paraId="02220025"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0.0007***</w:t>
            </w:r>
          </w:p>
        </w:tc>
        <w:tc>
          <w:tcPr>
            <w:tcW w:w="1244" w:type="dxa"/>
            <w:tcBorders>
              <w:top w:val="nil"/>
              <w:left w:val="nil"/>
              <w:bottom w:val="nil"/>
              <w:right w:val="nil"/>
            </w:tcBorders>
            <w:shd w:val="clear" w:color="auto" w:fill="auto"/>
            <w:noWrap/>
            <w:vAlign w:val="bottom"/>
            <w:hideMark/>
          </w:tcPr>
          <w:p w14:paraId="6D6C36AC"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0.0007***</w:t>
            </w:r>
          </w:p>
        </w:tc>
        <w:tc>
          <w:tcPr>
            <w:tcW w:w="1244" w:type="dxa"/>
            <w:tcBorders>
              <w:top w:val="nil"/>
              <w:left w:val="nil"/>
              <w:bottom w:val="nil"/>
              <w:right w:val="nil"/>
            </w:tcBorders>
            <w:shd w:val="clear" w:color="auto" w:fill="auto"/>
            <w:noWrap/>
            <w:vAlign w:val="bottom"/>
            <w:hideMark/>
          </w:tcPr>
          <w:p w14:paraId="6B7A5D45"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0.0008***</w:t>
            </w:r>
          </w:p>
        </w:tc>
        <w:tc>
          <w:tcPr>
            <w:tcW w:w="1281" w:type="dxa"/>
            <w:tcBorders>
              <w:top w:val="nil"/>
              <w:left w:val="nil"/>
              <w:bottom w:val="nil"/>
              <w:right w:val="nil"/>
            </w:tcBorders>
            <w:shd w:val="clear" w:color="auto" w:fill="auto"/>
            <w:noWrap/>
            <w:vAlign w:val="bottom"/>
            <w:hideMark/>
          </w:tcPr>
          <w:p w14:paraId="5059097D"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0.0008***</w:t>
            </w:r>
          </w:p>
        </w:tc>
        <w:tc>
          <w:tcPr>
            <w:tcW w:w="1244" w:type="dxa"/>
            <w:tcBorders>
              <w:top w:val="nil"/>
              <w:left w:val="nil"/>
              <w:bottom w:val="nil"/>
              <w:right w:val="nil"/>
            </w:tcBorders>
            <w:shd w:val="clear" w:color="auto" w:fill="auto"/>
            <w:noWrap/>
            <w:vAlign w:val="bottom"/>
            <w:hideMark/>
          </w:tcPr>
          <w:p w14:paraId="02CDF022"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0.0007***</w:t>
            </w:r>
          </w:p>
        </w:tc>
      </w:tr>
      <w:tr w:rsidR="00E57B99" w:rsidRPr="002334C5" w14:paraId="4656765A" w14:textId="77777777" w:rsidTr="00087EBE">
        <w:trPr>
          <w:trHeight w:val="267"/>
        </w:trPr>
        <w:tc>
          <w:tcPr>
            <w:tcW w:w="1275" w:type="dxa"/>
            <w:tcBorders>
              <w:top w:val="nil"/>
              <w:left w:val="nil"/>
              <w:bottom w:val="nil"/>
              <w:right w:val="nil"/>
            </w:tcBorders>
            <w:shd w:val="clear" w:color="auto" w:fill="auto"/>
            <w:noWrap/>
            <w:vAlign w:val="bottom"/>
            <w:hideMark/>
          </w:tcPr>
          <w:p w14:paraId="61A6F133" w14:textId="77777777" w:rsidR="00E57B99" w:rsidRPr="002334C5" w:rsidRDefault="00E57B99" w:rsidP="00586B59">
            <w:pPr>
              <w:spacing w:after="0" w:line="240" w:lineRule="auto"/>
              <w:rPr>
                <w:rFonts w:eastAsia="Times New Roman"/>
                <w:color w:val="000000"/>
                <w:sz w:val="22"/>
                <w:szCs w:val="22"/>
                <w:lang w:val="id-ID"/>
              </w:rPr>
            </w:pPr>
          </w:p>
        </w:tc>
        <w:tc>
          <w:tcPr>
            <w:tcW w:w="1244" w:type="dxa"/>
            <w:tcBorders>
              <w:top w:val="nil"/>
              <w:left w:val="nil"/>
              <w:bottom w:val="nil"/>
              <w:right w:val="nil"/>
            </w:tcBorders>
            <w:shd w:val="clear" w:color="auto" w:fill="auto"/>
            <w:noWrap/>
            <w:vAlign w:val="bottom"/>
            <w:hideMark/>
          </w:tcPr>
          <w:p w14:paraId="5C80110F"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381B5CFE"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0CCB4F5F"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6EB0B3D8"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0BF0587D"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1E7F5FFF"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(3.03)</w:t>
            </w:r>
          </w:p>
        </w:tc>
        <w:tc>
          <w:tcPr>
            <w:tcW w:w="1244" w:type="dxa"/>
            <w:tcBorders>
              <w:top w:val="nil"/>
              <w:left w:val="nil"/>
              <w:bottom w:val="nil"/>
              <w:right w:val="nil"/>
            </w:tcBorders>
            <w:shd w:val="clear" w:color="auto" w:fill="auto"/>
            <w:noWrap/>
            <w:vAlign w:val="bottom"/>
            <w:hideMark/>
          </w:tcPr>
          <w:p w14:paraId="1792700A"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(2.81)</w:t>
            </w:r>
          </w:p>
        </w:tc>
        <w:tc>
          <w:tcPr>
            <w:tcW w:w="1244" w:type="dxa"/>
            <w:tcBorders>
              <w:top w:val="nil"/>
              <w:left w:val="nil"/>
              <w:bottom w:val="nil"/>
              <w:right w:val="nil"/>
            </w:tcBorders>
            <w:shd w:val="clear" w:color="auto" w:fill="auto"/>
            <w:noWrap/>
            <w:vAlign w:val="bottom"/>
            <w:hideMark/>
          </w:tcPr>
          <w:p w14:paraId="67E0DE29"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(2.94)</w:t>
            </w:r>
          </w:p>
        </w:tc>
        <w:tc>
          <w:tcPr>
            <w:tcW w:w="1244" w:type="dxa"/>
            <w:tcBorders>
              <w:top w:val="nil"/>
              <w:left w:val="nil"/>
              <w:bottom w:val="nil"/>
              <w:right w:val="nil"/>
            </w:tcBorders>
            <w:shd w:val="clear" w:color="auto" w:fill="auto"/>
            <w:noWrap/>
            <w:vAlign w:val="bottom"/>
            <w:hideMark/>
          </w:tcPr>
          <w:p w14:paraId="38B7C361"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(3.30)</w:t>
            </w:r>
          </w:p>
        </w:tc>
        <w:tc>
          <w:tcPr>
            <w:tcW w:w="1281" w:type="dxa"/>
            <w:tcBorders>
              <w:top w:val="nil"/>
              <w:left w:val="nil"/>
              <w:bottom w:val="nil"/>
              <w:right w:val="nil"/>
            </w:tcBorders>
            <w:shd w:val="clear" w:color="auto" w:fill="auto"/>
            <w:noWrap/>
            <w:vAlign w:val="bottom"/>
            <w:hideMark/>
          </w:tcPr>
          <w:p w14:paraId="7CCF3D12"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(3.20)</w:t>
            </w:r>
          </w:p>
        </w:tc>
        <w:tc>
          <w:tcPr>
            <w:tcW w:w="1244" w:type="dxa"/>
            <w:tcBorders>
              <w:top w:val="nil"/>
              <w:left w:val="nil"/>
              <w:bottom w:val="nil"/>
              <w:right w:val="nil"/>
            </w:tcBorders>
            <w:shd w:val="clear" w:color="auto" w:fill="auto"/>
            <w:noWrap/>
            <w:vAlign w:val="bottom"/>
            <w:hideMark/>
          </w:tcPr>
          <w:p w14:paraId="3566DDC4"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(3.06)</w:t>
            </w:r>
          </w:p>
        </w:tc>
      </w:tr>
      <w:tr w:rsidR="00E57B99" w:rsidRPr="002334C5" w14:paraId="1B634B43" w14:textId="77777777" w:rsidTr="00087EBE">
        <w:trPr>
          <w:trHeight w:val="267"/>
        </w:trPr>
        <w:tc>
          <w:tcPr>
            <w:tcW w:w="1275" w:type="dxa"/>
            <w:tcBorders>
              <w:top w:val="nil"/>
              <w:left w:val="nil"/>
              <w:bottom w:val="nil"/>
              <w:right w:val="nil"/>
            </w:tcBorders>
            <w:shd w:val="clear" w:color="auto" w:fill="auto"/>
            <w:noWrap/>
            <w:vAlign w:val="bottom"/>
            <w:hideMark/>
          </w:tcPr>
          <w:p w14:paraId="7E0745D7" w14:textId="77777777" w:rsidR="00E57B99" w:rsidRPr="002334C5" w:rsidRDefault="00E57B99" w:rsidP="00586B59">
            <w:pPr>
              <w:spacing w:after="0" w:line="240" w:lineRule="auto"/>
              <w:rPr>
                <w:rFonts w:eastAsia="Times New Roman"/>
                <w:color w:val="000000"/>
                <w:sz w:val="22"/>
                <w:szCs w:val="22"/>
                <w:lang w:val="id-ID"/>
              </w:rPr>
            </w:pPr>
            <w:r w:rsidRPr="002334C5">
              <w:rPr>
                <w:rFonts w:eastAsia="Times New Roman"/>
                <w:color w:val="000000"/>
                <w:sz w:val="22"/>
                <w:szCs w:val="22"/>
                <w:lang w:val="id-ID"/>
              </w:rPr>
              <w:t>LEV</w:t>
            </w:r>
          </w:p>
        </w:tc>
        <w:tc>
          <w:tcPr>
            <w:tcW w:w="1244" w:type="dxa"/>
            <w:tcBorders>
              <w:top w:val="nil"/>
              <w:left w:val="nil"/>
              <w:bottom w:val="nil"/>
              <w:right w:val="nil"/>
            </w:tcBorders>
            <w:shd w:val="clear" w:color="auto" w:fill="auto"/>
            <w:noWrap/>
            <w:vAlign w:val="bottom"/>
            <w:hideMark/>
          </w:tcPr>
          <w:p w14:paraId="780F3F90" w14:textId="77777777" w:rsidR="00E57B99" w:rsidRPr="002334C5" w:rsidRDefault="00E57B99" w:rsidP="00586B59">
            <w:pPr>
              <w:spacing w:after="0" w:line="240" w:lineRule="auto"/>
              <w:jc w:val="center"/>
              <w:rPr>
                <w:rFonts w:eastAsia="Times New Roman"/>
                <w:color w:val="000000"/>
                <w:sz w:val="22"/>
                <w:szCs w:val="22"/>
                <w:lang w:val="id-ID"/>
              </w:rPr>
            </w:pPr>
          </w:p>
        </w:tc>
        <w:tc>
          <w:tcPr>
            <w:tcW w:w="1244" w:type="dxa"/>
            <w:tcBorders>
              <w:top w:val="nil"/>
              <w:left w:val="nil"/>
              <w:bottom w:val="nil"/>
              <w:right w:val="nil"/>
            </w:tcBorders>
            <w:shd w:val="clear" w:color="auto" w:fill="auto"/>
            <w:noWrap/>
            <w:vAlign w:val="bottom"/>
            <w:hideMark/>
          </w:tcPr>
          <w:p w14:paraId="7C067E41"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20268910"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0164F1A0"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18962D31"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54506EC4"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2CB642DD"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-0.0254</w:t>
            </w:r>
          </w:p>
        </w:tc>
        <w:tc>
          <w:tcPr>
            <w:tcW w:w="1244" w:type="dxa"/>
            <w:tcBorders>
              <w:top w:val="nil"/>
              <w:left w:val="nil"/>
              <w:bottom w:val="nil"/>
              <w:right w:val="nil"/>
            </w:tcBorders>
            <w:shd w:val="clear" w:color="auto" w:fill="auto"/>
            <w:noWrap/>
            <w:vAlign w:val="bottom"/>
            <w:hideMark/>
          </w:tcPr>
          <w:p w14:paraId="672FD86C"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-0.0194</w:t>
            </w:r>
          </w:p>
        </w:tc>
        <w:tc>
          <w:tcPr>
            <w:tcW w:w="1244" w:type="dxa"/>
            <w:tcBorders>
              <w:top w:val="nil"/>
              <w:left w:val="nil"/>
              <w:bottom w:val="nil"/>
              <w:right w:val="nil"/>
            </w:tcBorders>
            <w:shd w:val="clear" w:color="auto" w:fill="auto"/>
            <w:noWrap/>
            <w:vAlign w:val="bottom"/>
            <w:hideMark/>
          </w:tcPr>
          <w:p w14:paraId="318E93A8"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-0.0130</w:t>
            </w:r>
          </w:p>
        </w:tc>
        <w:tc>
          <w:tcPr>
            <w:tcW w:w="1281" w:type="dxa"/>
            <w:tcBorders>
              <w:top w:val="nil"/>
              <w:left w:val="nil"/>
              <w:bottom w:val="nil"/>
              <w:right w:val="nil"/>
            </w:tcBorders>
            <w:shd w:val="clear" w:color="auto" w:fill="auto"/>
            <w:noWrap/>
            <w:vAlign w:val="bottom"/>
            <w:hideMark/>
          </w:tcPr>
          <w:p w14:paraId="45C36780"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-0.0132</w:t>
            </w:r>
          </w:p>
        </w:tc>
        <w:tc>
          <w:tcPr>
            <w:tcW w:w="1244" w:type="dxa"/>
            <w:tcBorders>
              <w:top w:val="nil"/>
              <w:left w:val="nil"/>
              <w:bottom w:val="nil"/>
              <w:right w:val="nil"/>
            </w:tcBorders>
            <w:shd w:val="clear" w:color="auto" w:fill="auto"/>
            <w:noWrap/>
            <w:vAlign w:val="bottom"/>
            <w:hideMark/>
          </w:tcPr>
          <w:p w14:paraId="746680AC"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-0.0166</w:t>
            </w:r>
          </w:p>
        </w:tc>
      </w:tr>
      <w:tr w:rsidR="00E57B99" w:rsidRPr="002334C5" w14:paraId="10B01245" w14:textId="77777777" w:rsidTr="00087EBE">
        <w:trPr>
          <w:trHeight w:val="267"/>
        </w:trPr>
        <w:tc>
          <w:tcPr>
            <w:tcW w:w="1275" w:type="dxa"/>
            <w:tcBorders>
              <w:top w:val="nil"/>
              <w:left w:val="nil"/>
              <w:bottom w:val="nil"/>
              <w:right w:val="nil"/>
            </w:tcBorders>
            <w:shd w:val="clear" w:color="auto" w:fill="auto"/>
            <w:noWrap/>
            <w:vAlign w:val="bottom"/>
            <w:hideMark/>
          </w:tcPr>
          <w:p w14:paraId="4B4AF7B8" w14:textId="77777777" w:rsidR="00E57B99" w:rsidRPr="002334C5" w:rsidRDefault="00E57B99" w:rsidP="00586B59">
            <w:pPr>
              <w:spacing w:after="0" w:line="240" w:lineRule="auto"/>
              <w:rPr>
                <w:rFonts w:eastAsia="Times New Roman"/>
                <w:color w:val="000000"/>
                <w:sz w:val="22"/>
                <w:szCs w:val="22"/>
                <w:lang w:val="id-ID"/>
              </w:rPr>
            </w:pPr>
          </w:p>
        </w:tc>
        <w:tc>
          <w:tcPr>
            <w:tcW w:w="1244" w:type="dxa"/>
            <w:tcBorders>
              <w:top w:val="nil"/>
              <w:left w:val="nil"/>
              <w:bottom w:val="nil"/>
              <w:right w:val="nil"/>
            </w:tcBorders>
            <w:shd w:val="clear" w:color="auto" w:fill="auto"/>
            <w:noWrap/>
            <w:vAlign w:val="bottom"/>
            <w:hideMark/>
          </w:tcPr>
          <w:p w14:paraId="160E3865"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3A963968"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302525E5"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1C2B973D"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4F55B8DB"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26A17E28"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1C717AC8"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(-1.50)</w:t>
            </w:r>
          </w:p>
        </w:tc>
        <w:tc>
          <w:tcPr>
            <w:tcW w:w="1244" w:type="dxa"/>
            <w:tcBorders>
              <w:top w:val="nil"/>
              <w:left w:val="nil"/>
              <w:bottom w:val="nil"/>
              <w:right w:val="nil"/>
            </w:tcBorders>
            <w:shd w:val="clear" w:color="auto" w:fill="auto"/>
            <w:noWrap/>
            <w:vAlign w:val="bottom"/>
            <w:hideMark/>
          </w:tcPr>
          <w:p w14:paraId="4880119D"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(-1.13)</w:t>
            </w:r>
          </w:p>
        </w:tc>
        <w:tc>
          <w:tcPr>
            <w:tcW w:w="1244" w:type="dxa"/>
            <w:tcBorders>
              <w:top w:val="nil"/>
              <w:left w:val="nil"/>
              <w:bottom w:val="nil"/>
              <w:right w:val="nil"/>
            </w:tcBorders>
            <w:shd w:val="clear" w:color="auto" w:fill="auto"/>
            <w:noWrap/>
            <w:vAlign w:val="bottom"/>
            <w:hideMark/>
          </w:tcPr>
          <w:p w14:paraId="74308E65"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(-0.72)</w:t>
            </w:r>
          </w:p>
        </w:tc>
        <w:tc>
          <w:tcPr>
            <w:tcW w:w="1281" w:type="dxa"/>
            <w:tcBorders>
              <w:top w:val="nil"/>
              <w:left w:val="nil"/>
              <w:bottom w:val="nil"/>
              <w:right w:val="nil"/>
            </w:tcBorders>
            <w:shd w:val="clear" w:color="auto" w:fill="auto"/>
            <w:noWrap/>
            <w:vAlign w:val="bottom"/>
            <w:hideMark/>
          </w:tcPr>
          <w:p w14:paraId="05D3BB25"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(-0.73)</w:t>
            </w:r>
          </w:p>
        </w:tc>
        <w:tc>
          <w:tcPr>
            <w:tcW w:w="1244" w:type="dxa"/>
            <w:tcBorders>
              <w:top w:val="nil"/>
              <w:left w:val="nil"/>
              <w:bottom w:val="nil"/>
              <w:right w:val="nil"/>
            </w:tcBorders>
            <w:shd w:val="clear" w:color="auto" w:fill="auto"/>
            <w:noWrap/>
            <w:vAlign w:val="bottom"/>
            <w:hideMark/>
          </w:tcPr>
          <w:p w14:paraId="26BF370F"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(-0.93)</w:t>
            </w:r>
          </w:p>
        </w:tc>
      </w:tr>
      <w:tr w:rsidR="00E57B99" w:rsidRPr="002334C5" w14:paraId="2800F6D8" w14:textId="77777777" w:rsidTr="00087EBE">
        <w:trPr>
          <w:trHeight w:val="267"/>
        </w:trPr>
        <w:tc>
          <w:tcPr>
            <w:tcW w:w="1275" w:type="dxa"/>
            <w:tcBorders>
              <w:top w:val="nil"/>
              <w:left w:val="nil"/>
              <w:bottom w:val="nil"/>
              <w:right w:val="nil"/>
            </w:tcBorders>
            <w:shd w:val="clear" w:color="auto" w:fill="auto"/>
            <w:noWrap/>
            <w:vAlign w:val="bottom"/>
            <w:hideMark/>
          </w:tcPr>
          <w:p w14:paraId="4DB9900C" w14:textId="77777777" w:rsidR="00E57B99" w:rsidRPr="002334C5" w:rsidRDefault="00E57B99" w:rsidP="00586B59">
            <w:pPr>
              <w:spacing w:after="0" w:line="240" w:lineRule="auto"/>
              <w:rPr>
                <w:rFonts w:eastAsia="Times New Roman"/>
                <w:color w:val="000000"/>
                <w:sz w:val="22"/>
                <w:szCs w:val="22"/>
                <w:lang w:val="id-ID"/>
              </w:rPr>
            </w:pPr>
            <w:r w:rsidRPr="002334C5">
              <w:rPr>
                <w:rFonts w:eastAsia="Times New Roman"/>
                <w:color w:val="000000"/>
                <w:sz w:val="22"/>
                <w:szCs w:val="22"/>
                <w:lang w:val="id-ID"/>
              </w:rPr>
              <w:t>OR</w:t>
            </w:r>
          </w:p>
        </w:tc>
        <w:tc>
          <w:tcPr>
            <w:tcW w:w="1244" w:type="dxa"/>
            <w:tcBorders>
              <w:top w:val="nil"/>
              <w:left w:val="nil"/>
              <w:bottom w:val="nil"/>
              <w:right w:val="nil"/>
            </w:tcBorders>
            <w:shd w:val="clear" w:color="auto" w:fill="auto"/>
            <w:noWrap/>
            <w:vAlign w:val="bottom"/>
            <w:hideMark/>
          </w:tcPr>
          <w:p w14:paraId="62D7F1ED" w14:textId="77777777" w:rsidR="00E57B99" w:rsidRPr="002334C5" w:rsidRDefault="00E57B99" w:rsidP="00586B59">
            <w:pPr>
              <w:spacing w:after="0" w:line="240" w:lineRule="auto"/>
              <w:jc w:val="center"/>
              <w:rPr>
                <w:rFonts w:eastAsia="Times New Roman"/>
                <w:color w:val="000000"/>
                <w:sz w:val="22"/>
                <w:szCs w:val="22"/>
                <w:lang w:val="id-ID"/>
              </w:rPr>
            </w:pPr>
          </w:p>
        </w:tc>
        <w:tc>
          <w:tcPr>
            <w:tcW w:w="1244" w:type="dxa"/>
            <w:tcBorders>
              <w:top w:val="nil"/>
              <w:left w:val="nil"/>
              <w:bottom w:val="nil"/>
              <w:right w:val="nil"/>
            </w:tcBorders>
            <w:shd w:val="clear" w:color="auto" w:fill="auto"/>
            <w:noWrap/>
            <w:vAlign w:val="bottom"/>
            <w:hideMark/>
          </w:tcPr>
          <w:p w14:paraId="1168FB93"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0387EE27"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10C8070B"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64C2DF4D"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22FD708E"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6FD3BA6B"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28A39BF9"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-0.0906*</w:t>
            </w:r>
          </w:p>
        </w:tc>
        <w:tc>
          <w:tcPr>
            <w:tcW w:w="1244" w:type="dxa"/>
            <w:tcBorders>
              <w:top w:val="nil"/>
              <w:left w:val="nil"/>
              <w:bottom w:val="nil"/>
              <w:right w:val="nil"/>
            </w:tcBorders>
            <w:shd w:val="clear" w:color="auto" w:fill="auto"/>
            <w:noWrap/>
            <w:vAlign w:val="bottom"/>
            <w:hideMark/>
          </w:tcPr>
          <w:p w14:paraId="27A37819"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-0.0801</w:t>
            </w:r>
          </w:p>
        </w:tc>
        <w:tc>
          <w:tcPr>
            <w:tcW w:w="1281" w:type="dxa"/>
            <w:tcBorders>
              <w:top w:val="nil"/>
              <w:left w:val="nil"/>
              <w:bottom w:val="nil"/>
              <w:right w:val="nil"/>
            </w:tcBorders>
            <w:shd w:val="clear" w:color="auto" w:fill="auto"/>
            <w:noWrap/>
            <w:vAlign w:val="bottom"/>
            <w:hideMark/>
          </w:tcPr>
          <w:p w14:paraId="45432C5A"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-0.0816</w:t>
            </w:r>
          </w:p>
        </w:tc>
        <w:tc>
          <w:tcPr>
            <w:tcW w:w="1244" w:type="dxa"/>
            <w:tcBorders>
              <w:top w:val="nil"/>
              <w:left w:val="nil"/>
              <w:bottom w:val="nil"/>
              <w:right w:val="nil"/>
            </w:tcBorders>
            <w:shd w:val="clear" w:color="auto" w:fill="auto"/>
            <w:noWrap/>
            <w:vAlign w:val="bottom"/>
            <w:hideMark/>
          </w:tcPr>
          <w:p w14:paraId="3D09474C"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-0.0656</w:t>
            </w:r>
          </w:p>
        </w:tc>
      </w:tr>
      <w:tr w:rsidR="00E57B99" w:rsidRPr="002334C5" w14:paraId="7D4593BA" w14:textId="77777777" w:rsidTr="00087EBE">
        <w:trPr>
          <w:trHeight w:val="267"/>
        </w:trPr>
        <w:tc>
          <w:tcPr>
            <w:tcW w:w="1275" w:type="dxa"/>
            <w:tcBorders>
              <w:top w:val="nil"/>
              <w:left w:val="nil"/>
              <w:bottom w:val="nil"/>
              <w:right w:val="nil"/>
            </w:tcBorders>
            <w:shd w:val="clear" w:color="auto" w:fill="auto"/>
            <w:noWrap/>
            <w:vAlign w:val="bottom"/>
            <w:hideMark/>
          </w:tcPr>
          <w:p w14:paraId="480A73D7" w14:textId="77777777" w:rsidR="00E57B99" w:rsidRPr="002334C5" w:rsidRDefault="00E57B99" w:rsidP="00586B59">
            <w:pPr>
              <w:spacing w:after="0" w:line="240" w:lineRule="auto"/>
              <w:rPr>
                <w:rFonts w:eastAsia="Times New Roman"/>
                <w:color w:val="000000"/>
                <w:sz w:val="22"/>
                <w:szCs w:val="22"/>
                <w:lang w:val="id-ID"/>
              </w:rPr>
            </w:pPr>
          </w:p>
        </w:tc>
        <w:tc>
          <w:tcPr>
            <w:tcW w:w="1244" w:type="dxa"/>
            <w:tcBorders>
              <w:top w:val="nil"/>
              <w:left w:val="nil"/>
              <w:bottom w:val="nil"/>
              <w:right w:val="nil"/>
            </w:tcBorders>
            <w:shd w:val="clear" w:color="auto" w:fill="auto"/>
            <w:noWrap/>
            <w:vAlign w:val="bottom"/>
            <w:hideMark/>
          </w:tcPr>
          <w:p w14:paraId="540AE1DC"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40879E32"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2DCCC5DF"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23CFD075"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767CE72D"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30BD9EE9"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75862A55"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3712E8FA"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(-1.81)</w:t>
            </w:r>
          </w:p>
        </w:tc>
        <w:tc>
          <w:tcPr>
            <w:tcW w:w="1244" w:type="dxa"/>
            <w:tcBorders>
              <w:top w:val="nil"/>
              <w:left w:val="nil"/>
              <w:bottom w:val="nil"/>
              <w:right w:val="nil"/>
            </w:tcBorders>
            <w:shd w:val="clear" w:color="auto" w:fill="auto"/>
            <w:noWrap/>
            <w:vAlign w:val="bottom"/>
            <w:hideMark/>
          </w:tcPr>
          <w:p w14:paraId="6B80A073"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(-1.62)</w:t>
            </w:r>
          </w:p>
        </w:tc>
        <w:tc>
          <w:tcPr>
            <w:tcW w:w="1281" w:type="dxa"/>
            <w:tcBorders>
              <w:top w:val="nil"/>
              <w:left w:val="nil"/>
              <w:bottom w:val="nil"/>
              <w:right w:val="nil"/>
            </w:tcBorders>
            <w:shd w:val="clear" w:color="auto" w:fill="auto"/>
            <w:noWrap/>
            <w:vAlign w:val="bottom"/>
            <w:hideMark/>
          </w:tcPr>
          <w:p w14:paraId="40984F9E"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(-1.63)</w:t>
            </w:r>
          </w:p>
        </w:tc>
        <w:tc>
          <w:tcPr>
            <w:tcW w:w="1244" w:type="dxa"/>
            <w:tcBorders>
              <w:top w:val="nil"/>
              <w:left w:val="nil"/>
              <w:bottom w:val="nil"/>
              <w:right w:val="nil"/>
            </w:tcBorders>
            <w:shd w:val="clear" w:color="auto" w:fill="auto"/>
            <w:noWrap/>
            <w:vAlign w:val="bottom"/>
            <w:hideMark/>
          </w:tcPr>
          <w:p w14:paraId="2E333358"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(-1.26)</w:t>
            </w:r>
          </w:p>
        </w:tc>
      </w:tr>
      <w:tr w:rsidR="00E57B99" w:rsidRPr="002334C5" w14:paraId="5EC74A1F" w14:textId="77777777" w:rsidTr="00087EBE">
        <w:trPr>
          <w:trHeight w:val="267"/>
        </w:trPr>
        <w:tc>
          <w:tcPr>
            <w:tcW w:w="1275" w:type="dxa"/>
            <w:tcBorders>
              <w:top w:val="nil"/>
              <w:left w:val="nil"/>
              <w:bottom w:val="nil"/>
              <w:right w:val="nil"/>
            </w:tcBorders>
            <w:shd w:val="clear" w:color="auto" w:fill="auto"/>
            <w:noWrap/>
            <w:vAlign w:val="bottom"/>
            <w:hideMark/>
          </w:tcPr>
          <w:p w14:paraId="714141D3" w14:textId="77777777" w:rsidR="00E57B99" w:rsidRPr="002334C5" w:rsidRDefault="00E57B99" w:rsidP="00586B59">
            <w:pPr>
              <w:spacing w:after="0" w:line="240" w:lineRule="auto"/>
              <w:rPr>
                <w:rFonts w:eastAsia="Times New Roman"/>
                <w:color w:val="000000"/>
                <w:sz w:val="22"/>
                <w:szCs w:val="22"/>
                <w:lang w:val="id-ID"/>
              </w:rPr>
            </w:pPr>
            <w:r w:rsidRPr="002334C5">
              <w:rPr>
                <w:rFonts w:eastAsia="Times New Roman"/>
                <w:color w:val="000000"/>
                <w:sz w:val="22"/>
                <w:szCs w:val="22"/>
                <w:lang w:val="id-ID"/>
              </w:rPr>
              <w:t>CA</w:t>
            </w:r>
          </w:p>
        </w:tc>
        <w:tc>
          <w:tcPr>
            <w:tcW w:w="1244" w:type="dxa"/>
            <w:tcBorders>
              <w:top w:val="nil"/>
              <w:left w:val="nil"/>
              <w:bottom w:val="nil"/>
              <w:right w:val="nil"/>
            </w:tcBorders>
            <w:shd w:val="clear" w:color="auto" w:fill="auto"/>
            <w:noWrap/>
            <w:vAlign w:val="bottom"/>
            <w:hideMark/>
          </w:tcPr>
          <w:p w14:paraId="6F873436" w14:textId="77777777" w:rsidR="00E57B99" w:rsidRPr="002334C5" w:rsidRDefault="00E57B99" w:rsidP="00586B59">
            <w:pPr>
              <w:spacing w:after="0" w:line="240" w:lineRule="auto"/>
              <w:jc w:val="center"/>
              <w:rPr>
                <w:rFonts w:eastAsia="Times New Roman"/>
                <w:color w:val="000000"/>
                <w:sz w:val="22"/>
                <w:szCs w:val="22"/>
                <w:lang w:val="id-ID"/>
              </w:rPr>
            </w:pPr>
          </w:p>
        </w:tc>
        <w:tc>
          <w:tcPr>
            <w:tcW w:w="1244" w:type="dxa"/>
            <w:tcBorders>
              <w:top w:val="nil"/>
              <w:left w:val="nil"/>
              <w:bottom w:val="nil"/>
              <w:right w:val="nil"/>
            </w:tcBorders>
            <w:shd w:val="clear" w:color="auto" w:fill="auto"/>
            <w:noWrap/>
            <w:vAlign w:val="bottom"/>
            <w:hideMark/>
          </w:tcPr>
          <w:p w14:paraId="30EADF7F"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3D8CE9EC"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61F6D3F4"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552E33F2"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688BB1DD"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52335B27"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173CC847"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11DC0EDB"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0.0013***</w:t>
            </w:r>
          </w:p>
        </w:tc>
        <w:tc>
          <w:tcPr>
            <w:tcW w:w="1281" w:type="dxa"/>
            <w:tcBorders>
              <w:top w:val="nil"/>
              <w:left w:val="nil"/>
              <w:bottom w:val="nil"/>
              <w:right w:val="nil"/>
            </w:tcBorders>
            <w:shd w:val="clear" w:color="auto" w:fill="auto"/>
            <w:noWrap/>
            <w:vAlign w:val="bottom"/>
            <w:hideMark/>
          </w:tcPr>
          <w:p w14:paraId="4232B0D7"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0.0013***</w:t>
            </w:r>
          </w:p>
        </w:tc>
        <w:tc>
          <w:tcPr>
            <w:tcW w:w="1244" w:type="dxa"/>
            <w:tcBorders>
              <w:top w:val="nil"/>
              <w:left w:val="nil"/>
              <w:bottom w:val="nil"/>
              <w:right w:val="nil"/>
            </w:tcBorders>
            <w:shd w:val="clear" w:color="auto" w:fill="auto"/>
            <w:noWrap/>
            <w:vAlign w:val="bottom"/>
            <w:hideMark/>
          </w:tcPr>
          <w:p w14:paraId="2DB6F44F"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0.0008*</w:t>
            </w:r>
          </w:p>
        </w:tc>
      </w:tr>
      <w:tr w:rsidR="00E57B99" w:rsidRPr="002334C5" w14:paraId="57611E58" w14:textId="77777777" w:rsidTr="00087EBE">
        <w:trPr>
          <w:trHeight w:val="267"/>
        </w:trPr>
        <w:tc>
          <w:tcPr>
            <w:tcW w:w="1275" w:type="dxa"/>
            <w:tcBorders>
              <w:top w:val="nil"/>
              <w:left w:val="nil"/>
              <w:bottom w:val="nil"/>
              <w:right w:val="nil"/>
            </w:tcBorders>
            <w:shd w:val="clear" w:color="auto" w:fill="auto"/>
            <w:noWrap/>
            <w:vAlign w:val="bottom"/>
            <w:hideMark/>
          </w:tcPr>
          <w:p w14:paraId="1E7375C9" w14:textId="77777777" w:rsidR="00E57B99" w:rsidRPr="002334C5" w:rsidRDefault="00E57B99" w:rsidP="00586B59">
            <w:pPr>
              <w:spacing w:after="0" w:line="240" w:lineRule="auto"/>
              <w:rPr>
                <w:rFonts w:eastAsia="Times New Roman"/>
                <w:color w:val="000000"/>
                <w:sz w:val="22"/>
                <w:szCs w:val="22"/>
                <w:lang w:val="id-ID"/>
              </w:rPr>
            </w:pPr>
          </w:p>
        </w:tc>
        <w:tc>
          <w:tcPr>
            <w:tcW w:w="1244" w:type="dxa"/>
            <w:tcBorders>
              <w:top w:val="nil"/>
              <w:left w:val="nil"/>
              <w:bottom w:val="nil"/>
              <w:right w:val="nil"/>
            </w:tcBorders>
            <w:shd w:val="clear" w:color="auto" w:fill="auto"/>
            <w:noWrap/>
            <w:vAlign w:val="bottom"/>
            <w:hideMark/>
          </w:tcPr>
          <w:p w14:paraId="4E7A506C"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456C261C"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60FEE912"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2E403CC5"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71681440"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40DDCE6A"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18449965"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1ABD65DA"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6EF90B79"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(3.47)</w:t>
            </w:r>
          </w:p>
        </w:tc>
        <w:tc>
          <w:tcPr>
            <w:tcW w:w="1281" w:type="dxa"/>
            <w:tcBorders>
              <w:top w:val="nil"/>
              <w:left w:val="nil"/>
              <w:bottom w:val="nil"/>
              <w:right w:val="nil"/>
            </w:tcBorders>
            <w:shd w:val="clear" w:color="auto" w:fill="auto"/>
            <w:noWrap/>
            <w:vAlign w:val="bottom"/>
            <w:hideMark/>
          </w:tcPr>
          <w:p w14:paraId="633A1266"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(3.34)</w:t>
            </w:r>
          </w:p>
        </w:tc>
        <w:tc>
          <w:tcPr>
            <w:tcW w:w="1244" w:type="dxa"/>
            <w:tcBorders>
              <w:top w:val="nil"/>
              <w:left w:val="nil"/>
              <w:bottom w:val="nil"/>
              <w:right w:val="nil"/>
            </w:tcBorders>
            <w:shd w:val="clear" w:color="auto" w:fill="auto"/>
            <w:noWrap/>
            <w:vAlign w:val="bottom"/>
            <w:hideMark/>
          </w:tcPr>
          <w:p w14:paraId="45E0AD32"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(1.67)</w:t>
            </w:r>
          </w:p>
        </w:tc>
      </w:tr>
      <w:tr w:rsidR="00E57B99" w:rsidRPr="002334C5" w14:paraId="596D1C85" w14:textId="77777777" w:rsidTr="00087EBE">
        <w:trPr>
          <w:trHeight w:val="267"/>
        </w:trPr>
        <w:tc>
          <w:tcPr>
            <w:tcW w:w="1275" w:type="dxa"/>
            <w:tcBorders>
              <w:top w:val="nil"/>
              <w:left w:val="nil"/>
              <w:bottom w:val="nil"/>
              <w:right w:val="nil"/>
            </w:tcBorders>
            <w:shd w:val="clear" w:color="auto" w:fill="auto"/>
            <w:noWrap/>
            <w:vAlign w:val="bottom"/>
            <w:hideMark/>
          </w:tcPr>
          <w:p w14:paraId="43D6053D" w14:textId="77777777" w:rsidR="00E57B99" w:rsidRPr="002334C5" w:rsidRDefault="00E57B99" w:rsidP="00586B59">
            <w:pPr>
              <w:spacing w:after="0" w:line="240" w:lineRule="auto"/>
              <w:rPr>
                <w:rFonts w:eastAsia="Times New Roman"/>
                <w:color w:val="000000"/>
                <w:sz w:val="22"/>
                <w:szCs w:val="22"/>
                <w:lang w:val="id-ID"/>
              </w:rPr>
            </w:pPr>
            <w:r w:rsidRPr="002334C5">
              <w:rPr>
                <w:rFonts w:eastAsia="Times New Roman"/>
                <w:color w:val="000000"/>
                <w:sz w:val="22"/>
                <w:szCs w:val="22"/>
                <w:lang w:val="id-ID"/>
              </w:rPr>
              <w:t>MC</w:t>
            </w:r>
          </w:p>
        </w:tc>
        <w:tc>
          <w:tcPr>
            <w:tcW w:w="1244" w:type="dxa"/>
            <w:tcBorders>
              <w:top w:val="nil"/>
              <w:left w:val="nil"/>
              <w:bottom w:val="nil"/>
              <w:right w:val="nil"/>
            </w:tcBorders>
            <w:shd w:val="clear" w:color="auto" w:fill="auto"/>
            <w:noWrap/>
            <w:vAlign w:val="bottom"/>
            <w:hideMark/>
          </w:tcPr>
          <w:p w14:paraId="0493C4E3" w14:textId="77777777" w:rsidR="00E57B99" w:rsidRPr="002334C5" w:rsidRDefault="00E57B99" w:rsidP="00586B59">
            <w:pPr>
              <w:spacing w:after="0" w:line="240" w:lineRule="auto"/>
              <w:jc w:val="center"/>
              <w:rPr>
                <w:rFonts w:eastAsia="Times New Roman"/>
                <w:color w:val="000000"/>
                <w:sz w:val="22"/>
                <w:szCs w:val="22"/>
                <w:lang w:val="id-ID"/>
              </w:rPr>
            </w:pPr>
          </w:p>
        </w:tc>
        <w:tc>
          <w:tcPr>
            <w:tcW w:w="1244" w:type="dxa"/>
            <w:tcBorders>
              <w:top w:val="nil"/>
              <w:left w:val="nil"/>
              <w:bottom w:val="nil"/>
              <w:right w:val="nil"/>
            </w:tcBorders>
            <w:shd w:val="clear" w:color="auto" w:fill="auto"/>
            <w:noWrap/>
            <w:vAlign w:val="bottom"/>
            <w:hideMark/>
          </w:tcPr>
          <w:p w14:paraId="33F4F622"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57933CA2"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4689FB3A"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3677BAE2"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2A494FA3"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5980EA65"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41ACF7C9"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23AAC4B8" w14:textId="77777777" w:rsidR="00E57B99" w:rsidRPr="002334C5" w:rsidRDefault="00E57B99" w:rsidP="00586B59">
            <w:pPr>
              <w:spacing w:after="0" w:line="240" w:lineRule="auto"/>
              <w:jc w:val="center"/>
              <w:rPr>
                <w:rFonts w:eastAsia="Times New Roman"/>
                <w:sz w:val="22"/>
                <w:szCs w:val="22"/>
                <w:lang w:val="id-ID"/>
              </w:rPr>
            </w:pPr>
          </w:p>
        </w:tc>
        <w:tc>
          <w:tcPr>
            <w:tcW w:w="1281" w:type="dxa"/>
            <w:tcBorders>
              <w:top w:val="nil"/>
              <w:left w:val="nil"/>
              <w:bottom w:val="nil"/>
              <w:right w:val="nil"/>
            </w:tcBorders>
            <w:shd w:val="clear" w:color="auto" w:fill="auto"/>
            <w:noWrap/>
            <w:vAlign w:val="bottom"/>
            <w:hideMark/>
          </w:tcPr>
          <w:p w14:paraId="6949937E"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0.0061</w:t>
            </w:r>
          </w:p>
        </w:tc>
        <w:tc>
          <w:tcPr>
            <w:tcW w:w="1244" w:type="dxa"/>
            <w:tcBorders>
              <w:top w:val="nil"/>
              <w:left w:val="nil"/>
              <w:bottom w:val="nil"/>
              <w:right w:val="nil"/>
            </w:tcBorders>
            <w:shd w:val="clear" w:color="auto" w:fill="auto"/>
            <w:noWrap/>
            <w:vAlign w:val="bottom"/>
            <w:hideMark/>
          </w:tcPr>
          <w:p w14:paraId="46AC4202"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0.0065</w:t>
            </w:r>
          </w:p>
        </w:tc>
      </w:tr>
      <w:tr w:rsidR="00E57B99" w:rsidRPr="002334C5" w14:paraId="678754B0" w14:textId="77777777" w:rsidTr="00087EBE">
        <w:trPr>
          <w:trHeight w:val="267"/>
        </w:trPr>
        <w:tc>
          <w:tcPr>
            <w:tcW w:w="1275" w:type="dxa"/>
            <w:tcBorders>
              <w:top w:val="nil"/>
              <w:left w:val="nil"/>
              <w:bottom w:val="nil"/>
              <w:right w:val="nil"/>
            </w:tcBorders>
            <w:shd w:val="clear" w:color="auto" w:fill="auto"/>
            <w:noWrap/>
            <w:vAlign w:val="bottom"/>
            <w:hideMark/>
          </w:tcPr>
          <w:p w14:paraId="49EBF355" w14:textId="77777777" w:rsidR="00E57B99" w:rsidRPr="002334C5" w:rsidRDefault="00E57B99" w:rsidP="00586B59">
            <w:pPr>
              <w:spacing w:after="0" w:line="240" w:lineRule="auto"/>
              <w:rPr>
                <w:rFonts w:eastAsia="Times New Roman"/>
                <w:color w:val="000000"/>
                <w:sz w:val="22"/>
                <w:szCs w:val="22"/>
                <w:lang w:val="id-ID"/>
              </w:rPr>
            </w:pPr>
          </w:p>
        </w:tc>
        <w:tc>
          <w:tcPr>
            <w:tcW w:w="1244" w:type="dxa"/>
            <w:tcBorders>
              <w:top w:val="nil"/>
              <w:left w:val="nil"/>
              <w:bottom w:val="nil"/>
              <w:right w:val="nil"/>
            </w:tcBorders>
            <w:shd w:val="clear" w:color="auto" w:fill="auto"/>
            <w:noWrap/>
            <w:vAlign w:val="bottom"/>
            <w:hideMark/>
          </w:tcPr>
          <w:p w14:paraId="7BE2D59F"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482A3B7C"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1738CE4E"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794F3A09"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6F7251D8"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0FBABEF0"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0A3BAD38"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2E710161"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404EBD61" w14:textId="77777777" w:rsidR="00E57B99" w:rsidRPr="002334C5" w:rsidRDefault="00E57B99" w:rsidP="00586B59">
            <w:pPr>
              <w:spacing w:after="0" w:line="240" w:lineRule="auto"/>
              <w:jc w:val="center"/>
              <w:rPr>
                <w:rFonts w:eastAsia="Times New Roman"/>
                <w:sz w:val="22"/>
                <w:szCs w:val="22"/>
                <w:lang w:val="id-ID"/>
              </w:rPr>
            </w:pPr>
          </w:p>
        </w:tc>
        <w:tc>
          <w:tcPr>
            <w:tcW w:w="1281" w:type="dxa"/>
            <w:tcBorders>
              <w:top w:val="nil"/>
              <w:left w:val="nil"/>
              <w:bottom w:val="nil"/>
              <w:right w:val="nil"/>
            </w:tcBorders>
            <w:shd w:val="clear" w:color="auto" w:fill="auto"/>
            <w:noWrap/>
            <w:vAlign w:val="bottom"/>
            <w:hideMark/>
          </w:tcPr>
          <w:p w14:paraId="27C41598"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(0.49)</w:t>
            </w:r>
          </w:p>
        </w:tc>
        <w:tc>
          <w:tcPr>
            <w:tcW w:w="1244" w:type="dxa"/>
            <w:tcBorders>
              <w:top w:val="nil"/>
              <w:left w:val="nil"/>
              <w:bottom w:val="nil"/>
              <w:right w:val="nil"/>
            </w:tcBorders>
            <w:shd w:val="clear" w:color="auto" w:fill="auto"/>
            <w:noWrap/>
            <w:vAlign w:val="bottom"/>
            <w:hideMark/>
          </w:tcPr>
          <w:p w14:paraId="287D3C84"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(0.53)</w:t>
            </w:r>
          </w:p>
        </w:tc>
      </w:tr>
      <w:tr w:rsidR="00E57B99" w:rsidRPr="002334C5" w14:paraId="0F7027F4" w14:textId="77777777" w:rsidTr="00087EBE">
        <w:trPr>
          <w:trHeight w:val="267"/>
        </w:trPr>
        <w:tc>
          <w:tcPr>
            <w:tcW w:w="1275" w:type="dxa"/>
            <w:tcBorders>
              <w:top w:val="nil"/>
              <w:left w:val="nil"/>
              <w:bottom w:val="nil"/>
              <w:right w:val="nil"/>
            </w:tcBorders>
            <w:shd w:val="clear" w:color="auto" w:fill="auto"/>
            <w:noWrap/>
            <w:vAlign w:val="bottom"/>
            <w:hideMark/>
          </w:tcPr>
          <w:p w14:paraId="4DC8E1BE" w14:textId="77777777" w:rsidR="00E57B99" w:rsidRPr="002334C5" w:rsidRDefault="00E57B99" w:rsidP="00586B59">
            <w:pPr>
              <w:spacing w:after="0" w:line="240" w:lineRule="auto"/>
              <w:rPr>
                <w:rFonts w:eastAsia="Times New Roman"/>
                <w:color w:val="000000"/>
                <w:sz w:val="22"/>
                <w:szCs w:val="22"/>
                <w:lang w:val="id-ID"/>
              </w:rPr>
            </w:pPr>
            <w:r w:rsidRPr="002334C5">
              <w:rPr>
                <w:rFonts w:eastAsia="Times New Roman"/>
                <w:color w:val="000000"/>
                <w:sz w:val="22"/>
                <w:szCs w:val="22"/>
                <w:lang w:val="id-ID"/>
              </w:rPr>
              <w:t>CT</w:t>
            </w:r>
          </w:p>
        </w:tc>
        <w:tc>
          <w:tcPr>
            <w:tcW w:w="1244" w:type="dxa"/>
            <w:tcBorders>
              <w:top w:val="nil"/>
              <w:left w:val="nil"/>
              <w:bottom w:val="nil"/>
              <w:right w:val="nil"/>
            </w:tcBorders>
            <w:shd w:val="clear" w:color="auto" w:fill="auto"/>
            <w:noWrap/>
            <w:vAlign w:val="bottom"/>
            <w:hideMark/>
          </w:tcPr>
          <w:p w14:paraId="2E890EE4" w14:textId="77777777" w:rsidR="00E57B99" w:rsidRPr="002334C5" w:rsidRDefault="00E57B99" w:rsidP="00586B59">
            <w:pPr>
              <w:spacing w:after="0" w:line="240" w:lineRule="auto"/>
              <w:jc w:val="center"/>
              <w:rPr>
                <w:rFonts w:eastAsia="Times New Roman"/>
                <w:color w:val="000000"/>
                <w:sz w:val="22"/>
                <w:szCs w:val="22"/>
                <w:lang w:val="id-ID"/>
              </w:rPr>
            </w:pPr>
          </w:p>
        </w:tc>
        <w:tc>
          <w:tcPr>
            <w:tcW w:w="1244" w:type="dxa"/>
            <w:tcBorders>
              <w:top w:val="nil"/>
              <w:left w:val="nil"/>
              <w:bottom w:val="nil"/>
              <w:right w:val="nil"/>
            </w:tcBorders>
            <w:shd w:val="clear" w:color="auto" w:fill="auto"/>
            <w:noWrap/>
            <w:vAlign w:val="bottom"/>
            <w:hideMark/>
          </w:tcPr>
          <w:p w14:paraId="5B0D04A3"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1D77C9D1"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17862049"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0F913D54"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51EA8AD1"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2DDC62D2"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7AC7E588"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61BD8B0A" w14:textId="77777777" w:rsidR="00E57B99" w:rsidRPr="002334C5" w:rsidRDefault="00E57B99" w:rsidP="00586B59">
            <w:pPr>
              <w:spacing w:after="0" w:line="240" w:lineRule="auto"/>
              <w:jc w:val="center"/>
              <w:rPr>
                <w:rFonts w:eastAsia="Times New Roman"/>
                <w:sz w:val="22"/>
                <w:szCs w:val="22"/>
                <w:lang w:val="id-ID"/>
              </w:rPr>
            </w:pPr>
          </w:p>
        </w:tc>
        <w:tc>
          <w:tcPr>
            <w:tcW w:w="1281" w:type="dxa"/>
            <w:tcBorders>
              <w:top w:val="nil"/>
              <w:left w:val="nil"/>
              <w:bottom w:val="nil"/>
              <w:right w:val="nil"/>
            </w:tcBorders>
            <w:shd w:val="clear" w:color="auto" w:fill="auto"/>
            <w:noWrap/>
            <w:vAlign w:val="bottom"/>
            <w:hideMark/>
          </w:tcPr>
          <w:p w14:paraId="3F8BE98E"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758BCE24"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0.0008*</w:t>
            </w:r>
          </w:p>
        </w:tc>
      </w:tr>
      <w:tr w:rsidR="00E57B99" w:rsidRPr="002334C5" w14:paraId="55D7CB29" w14:textId="77777777" w:rsidTr="00087EBE">
        <w:trPr>
          <w:trHeight w:val="267"/>
        </w:trPr>
        <w:tc>
          <w:tcPr>
            <w:tcW w:w="1275" w:type="dxa"/>
            <w:tcBorders>
              <w:top w:val="nil"/>
              <w:left w:val="nil"/>
              <w:bottom w:val="nil"/>
              <w:right w:val="nil"/>
            </w:tcBorders>
            <w:shd w:val="clear" w:color="auto" w:fill="auto"/>
            <w:noWrap/>
            <w:vAlign w:val="bottom"/>
            <w:hideMark/>
          </w:tcPr>
          <w:p w14:paraId="5CB96C45" w14:textId="77777777" w:rsidR="00E57B99" w:rsidRPr="002334C5" w:rsidRDefault="00E57B99" w:rsidP="00586B59">
            <w:pPr>
              <w:spacing w:after="0" w:line="240" w:lineRule="auto"/>
              <w:rPr>
                <w:rFonts w:eastAsia="Times New Roman"/>
                <w:color w:val="000000"/>
                <w:sz w:val="22"/>
                <w:szCs w:val="22"/>
                <w:lang w:val="id-ID"/>
              </w:rPr>
            </w:pPr>
          </w:p>
        </w:tc>
        <w:tc>
          <w:tcPr>
            <w:tcW w:w="1244" w:type="dxa"/>
            <w:tcBorders>
              <w:top w:val="nil"/>
              <w:left w:val="nil"/>
              <w:bottom w:val="nil"/>
              <w:right w:val="nil"/>
            </w:tcBorders>
            <w:shd w:val="clear" w:color="auto" w:fill="auto"/>
            <w:noWrap/>
            <w:vAlign w:val="bottom"/>
            <w:hideMark/>
          </w:tcPr>
          <w:p w14:paraId="507B687C"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29643996"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0501EF7C"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364D202B"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47D7ED55"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41B8BC4E"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671CE1C9"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5A0ED9F9"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06CD0C43" w14:textId="77777777" w:rsidR="00E57B99" w:rsidRPr="002334C5" w:rsidRDefault="00E57B99" w:rsidP="00586B59">
            <w:pPr>
              <w:spacing w:after="0" w:line="240" w:lineRule="auto"/>
              <w:jc w:val="center"/>
              <w:rPr>
                <w:rFonts w:eastAsia="Times New Roman"/>
                <w:sz w:val="22"/>
                <w:szCs w:val="22"/>
                <w:lang w:val="id-ID"/>
              </w:rPr>
            </w:pPr>
          </w:p>
        </w:tc>
        <w:tc>
          <w:tcPr>
            <w:tcW w:w="1281" w:type="dxa"/>
            <w:tcBorders>
              <w:top w:val="nil"/>
              <w:left w:val="nil"/>
              <w:bottom w:val="nil"/>
              <w:right w:val="nil"/>
            </w:tcBorders>
            <w:shd w:val="clear" w:color="auto" w:fill="auto"/>
            <w:noWrap/>
            <w:vAlign w:val="bottom"/>
            <w:hideMark/>
          </w:tcPr>
          <w:p w14:paraId="035C21E9" w14:textId="77777777" w:rsidR="00E57B99" w:rsidRPr="002334C5" w:rsidRDefault="00E57B99" w:rsidP="00586B59">
            <w:pPr>
              <w:spacing w:after="0" w:line="240" w:lineRule="auto"/>
              <w:jc w:val="center"/>
              <w:rPr>
                <w:rFonts w:eastAsia="Times New Roman"/>
                <w:sz w:val="22"/>
                <w:szCs w:val="22"/>
                <w:lang w:val="id-ID"/>
              </w:rPr>
            </w:pPr>
          </w:p>
        </w:tc>
        <w:tc>
          <w:tcPr>
            <w:tcW w:w="1244" w:type="dxa"/>
            <w:tcBorders>
              <w:top w:val="nil"/>
              <w:left w:val="nil"/>
              <w:bottom w:val="nil"/>
              <w:right w:val="nil"/>
            </w:tcBorders>
            <w:shd w:val="clear" w:color="auto" w:fill="auto"/>
            <w:noWrap/>
            <w:vAlign w:val="bottom"/>
            <w:hideMark/>
          </w:tcPr>
          <w:p w14:paraId="008DAAA2"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(1.94)</w:t>
            </w:r>
          </w:p>
        </w:tc>
      </w:tr>
      <w:tr w:rsidR="00E57B99" w:rsidRPr="002334C5" w14:paraId="4FAE59E5" w14:textId="77777777" w:rsidTr="00087EBE">
        <w:trPr>
          <w:trHeight w:val="267"/>
        </w:trPr>
        <w:tc>
          <w:tcPr>
            <w:tcW w:w="1275" w:type="dxa"/>
            <w:tcBorders>
              <w:top w:val="nil"/>
              <w:left w:val="nil"/>
              <w:bottom w:val="nil"/>
              <w:right w:val="nil"/>
            </w:tcBorders>
            <w:shd w:val="clear" w:color="auto" w:fill="auto"/>
            <w:noWrap/>
            <w:vAlign w:val="bottom"/>
            <w:hideMark/>
          </w:tcPr>
          <w:p w14:paraId="5299DA95" w14:textId="77777777" w:rsidR="00E57B99" w:rsidRPr="002334C5" w:rsidRDefault="00E57B99" w:rsidP="00586B59">
            <w:pPr>
              <w:spacing w:after="0" w:line="240" w:lineRule="auto"/>
              <w:rPr>
                <w:rFonts w:eastAsia="Times New Roman"/>
                <w:color w:val="000000"/>
                <w:sz w:val="22"/>
                <w:szCs w:val="22"/>
                <w:lang w:val="id-ID"/>
              </w:rPr>
            </w:pPr>
            <w:r w:rsidRPr="002334C5">
              <w:rPr>
                <w:rFonts w:eastAsia="Times New Roman"/>
                <w:color w:val="000000"/>
                <w:sz w:val="22"/>
                <w:szCs w:val="22"/>
                <w:lang w:val="id-ID"/>
              </w:rPr>
              <w:t>Constant</w:t>
            </w:r>
          </w:p>
        </w:tc>
        <w:tc>
          <w:tcPr>
            <w:tcW w:w="1244" w:type="dxa"/>
            <w:tcBorders>
              <w:top w:val="nil"/>
              <w:left w:val="nil"/>
              <w:bottom w:val="nil"/>
              <w:right w:val="nil"/>
            </w:tcBorders>
            <w:shd w:val="clear" w:color="auto" w:fill="auto"/>
            <w:noWrap/>
            <w:vAlign w:val="bottom"/>
            <w:hideMark/>
          </w:tcPr>
          <w:p w14:paraId="736360A4"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0.4559***</w:t>
            </w:r>
          </w:p>
        </w:tc>
        <w:tc>
          <w:tcPr>
            <w:tcW w:w="1244" w:type="dxa"/>
            <w:tcBorders>
              <w:top w:val="nil"/>
              <w:left w:val="nil"/>
              <w:bottom w:val="nil"/>
              <w:right w:val="nil"/>
            </w:tcBorders>
            <w:shd w:val="clear" w:color="auto" w:fill="auto"/>
            <w:noWrap/>
            <w:vAlign w:val="bottom"/>
            <w:hideMark/>
          </w:tcPr>
          <w:p w14:paraId="467F5D9A"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0.4398***</w:t>
            </w:r>
          </w:p>
        </w:tc>
        <w:tc>
          <w:tcPr>
            <w:tcW w:w="1244" w:type="dxa"/>
            <w:tcBorders>
              <w:top w:val="nil"/>
              <w:left w:val="nil"/>
              <w:bottom w:val="nil"/>
              <w:right w:val="nil"/>
            </w:tcBorders>
            <w:shd w:val="clear" w:color="auto" w:fill="auto"/>
            <w:noWrap/>
            <w:vAlign w:val="bottom"/>
            <w:hideMark/>
          </w:tcPr>
          <w:p w14:paraId="1F36B7B0"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0.5127***</w:t>
            </w:r>
          </w:p>
        </w:tc>
        <w:tc>
          <w:tcPr>
            <w:tcW w:w="1244" w:type="dxa"/>
            <w:tcBorders>
              <w:top w:val="nil"/>
              <w:left w:val="nil"/>
              <w:bottom w:val="nil"/>
              <w:right w:val="nil"/>
            </w:tcBorders>
            <w:shd w:val="clear" w:color="auto" w:fill="auto"/>
            <w:noWrap/>
            <w:vAlign w:val="bottom"/>
            <w:hideMark/>
          </w:tcPr>
          <w:p w14:paraId="11318D25"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0.5178***</w:t>
            </w:r>
          </w:p>
        </w:tc>
        <w:tc>
          <w:tcPr>
            <w:tcW w:w="1244" w:type="dxa"/>
            <w:tcBorders>
              <w:top w:val="nil"/>
              <w:left w:val="nil"/>
              <w:bottom w:val="nil"/>
              <w:right w:val="nil"/>
            </w:tcBorders>
            <w:shd w:val="clear" w:color="auto" w:fill="auto"/>
            <w:noWrap/>
            <w:vAlign w:val="bottom"/>
            <w:hideMark/>
          </w:tcPr>
          <w:p w14:paraId="35006C61"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0.4925***</w:t>
            </w:r>
          </w:p>
        </w:tc>
        <w:tc>
          <w:tcPr>
            <w:tcW w:w="1244" w:type="dxa"/>
            <w:tcBorders>
              <w:top w:val="nil"/>
              <w:left w:val="nil"/>
              <w:bottom w:val="nil"/>
              <w:right w:val="nil"/>
            </w:tcBorders>
            <w:shd w:val="clear" w:color="auto" w:fill="auto"/>
            <w:noWrap/>
            <w:vAlign w:val="bottom"/>
            <w:hideMark/>
          </w:tcPr>
          <w:p w14:paraId="6C4A97F5"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0.4981***</w:t>
            </w:r>
          </w:p>
        </w:tc>
        <w:tc>
          <w:tcPr>
            <w:tcW w:w="1244" w:type="dxa"/>
            <w:tcBorders>
              <w:top w:val="nil"/>
              <w:left w:val="nil"/>
              <w:bottom w:val="nil"/>
              <w:right w:val="nil"/>
            </w:tcBorders>
            <w:shd w:val="clear" w:color="auto" w:fill="auto"/>
            <w:noWrap/>
            <w:vAlign w:val="bottom"/>
            <w:hideMark/>
          </w:tcPr>
          <w:p w14:paraId="04B4803A"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0.4764***</w:t>
            </w:r>
          </w:p>
        </w:tc>
        <w:tc>
          <w:tcPr>
            <w:tcW w:w="1244" w:type="dxa"/>
            <w:tcBorders>
              <w:top w:val="nil"/>
              <w:left w:val="nil"/>
              <w:bottom w:val="nil"/>
              <w:right w:val="nil"/>
            </w:tcBorders>
            <w:shd w:val="clear" w:color="auto" w:fill="auto"/>
            <w:noWrap/>
            <w:vAlign w:val="bottom"/>
            <w:hideMark/>
          </w:tcPr>
          <w:p w14:paraId="1BA7EC0B"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0.5104***</w:t>
            </w:r>
          </w:p>
        </w:tc>
        <w:tc>
          <w:tcPr>
            <w:tcW w:w="1244" w:type="dxa"/>
            <w:tcBorders>
              <w:top w:val="nil"/>
              <w:left w:val="nil"/>
              <w:bottom w:val="nil"/>
              <w:right w:val="nil"/>
            </w:tcBorders>
            <w:shd w:val="clear" w:color="auto" w:fill="auto"/>
            <w:noWrap/>
            <w:vAlign w:val="bottom"/>
            <w:hideMark/>
          </w:tcPr>
          <w:p w14:paraId="1417139A"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0.4323***</w:t>
            </w:r>
          </w:p>
        </w:tc>
        <w:tc>
          <w:tcPr>
            <w:tcW w:w="1281" w:type="dxa"/>
            <w:tcBorders>
              <w:top w:val="nil"/>
              <w:left w:val="nil"/>
              <w:bottom w:val="nil"/>
              <w:right w:val="nil"/>
            </w:tcBorders>
            <w:shd w:val="clear" w:color="auto" w:fill="auto"/>
            <w:noWrap/>
            <w:vAlign w:val="bottom"/>
            <w:hideMark/>
          </w:tcPr>
          <w:p w14:paraId="5457B7DC"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0.4304***</w:t>
            </w:r>
          </w:p>
        </w:tc>
        <w:tc>
          <w:tcPr>
            <w:tcW w:w="1244" w:type="dxa"/>
            <w:tcBorders>
              <w:top w:val="nil"/>
              <w:left w:val="nil"/>
              <w:bottom w:val="nil"/>
              <w:right w:val="nil"/>
            </w:tcBorders>
            <w:shd w:val="clear" w:color="auto" w:fill="auto"/>
            <w:noWrap/>
            <w:vAlign w:val="bottom"/>
            <w:hideMark/>
          </w:tcPr>
          <w:p w14:paraId="4435669C"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0.4364***</w:t>
            </w:r>
          </w:p>
        </w:tc>
      </w:tr>
      <w:tr w:rsidR="00E57B99" w:rsidRPr="002334C5" w14:paraId="0BCF684D" w14:textId="77777777" w:rsidTr="00087EBE">
        <w:trPr>
          <w:trHeight w:val="267"/>
        </w:trPr>
        <w:tc>
          <w:tcPr>
            <w:tcW w:w="1275" w:type="dxa"/>
            <w:tcBorders>
              <w:top w:val="nil"/>
              <w:left w:val="nil"/>
              <w:bottom w:val="nil"/>
              <w:right w:val="nil"/>
            </w:tcBorders>
            <w:shd w:val="clear" w:color="auto" w:fill="auto"/>
            <w:noWrap/>
            <w:vAlign w:val="bottom"/>
            <w:hideMark/>
          </w:tcPr>
          <w:p w14:paraId="6EBB7D41" w14:textId="77777777" w:rsidR="00E57B99" w:rsidRPr="002334C5" w:rsidRDefault="00E57B99" w:rsidP="00586B59">
            <w:pPr>
              <w:spacing w:after="0" w:line="240" w:lineRule="auto"/>
              <w:rPr>
                <w:rFonts w:eastAsia="Times New Roman"/>
                <w:color w:val="000000"/>
                <w:sz w:val="22"/>
                <w:szCs w:val="22"/>
                <w:lang w:val="id-ID"/>
              </w:rPr>
            </w:pPr>
          </w:p>
        </w:tc>
        <w:tc>
          <w:tcPr>
            <w:tcW w:w="1244" w:type="dxa"/>
            <w:tcBorders>
              <w:top w:val="nil"/>
              <w:left w:val="nil"/>
              <w:bottom w:val="nil"/>
              <w:right w:val="nil"/>
            </w:tcBorders>
            <w:shd w:val="clear" w:color="auto" w:fill="auto"/>
            <w:noWrap/>
            <w:vAlign w:val="bottom"/>
            <w:hideMark/>
          </w:tcPr>
          <w:p w14:paraId="29C1295D"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(23.42)</w:t>
            </w:r>
          </w:p>
        </w:tc>
        <w:tc>
          <w:tcPr>
            <w:tcW w:w="1244" w:type="dxa"/>
            <w:tcBorders>
              <w:top w:val="nil"/>
              <w:left w:val="nil"/>
              <w:bottom w:val="nil"/>
              <w:right w:val="nil"/>
            </w:tcBorders>
            <w:shd w:val="clear" w:color="auto" w:fill="auto"/>
            <w:noWrap/>
            <w:vAlign w:val="bottom"/>
            <w:hideMark/>
          </w:tcPr>
          <w:p w14:paraId="725CAD46"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(21.91)</w:t>
            </w:r>
          </w:p>
        </w:tc>
        <w:tc>
          <w:tcPr>
            <w:tcW w:w="1244" w:type="dxa"/>
            <w:tcBorders>
              <w:top w:val="nil"/>
              <w:left w:val="nil"/>
              <w:bottom w:val="nil"/>
              <w:right w:val="nil"/>
            </w:tcBorders>
            <w:shd w:val="clear" w:color="auto" w:fill="auto"/>
            <w:noWrap/>
            <w:vAlign w:val="bottom"/>
            <w:hideMark/>
          </w:tcPr>
          <w:p w14:paraId="6870441F"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(9.76)</w:t>
            </w:r>
          </w:p>
        </w:tc>
        <w:tc>
          <w:tcPr>
            <w:tcW w:w="1244" w:type="dxa"/>
            <w:tcBorders>
              <w:top w:val="nil"/>
              <w:left w:val="nil"/>
              <w:bottom w:val="nil"/>
              <w:right w:val="nil"/>
            </w:tcBorders>
            <w:shd w:val="clear" w:color="auto" w:fill="auto"/>
            <w:noWrap/>
            <w:vAlign w:val="bottom"/>
            <w:hideMark/>
          </w:tcPr>
          <w:p w14:paraId="35F25678"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(10.03)</w:t>
            </w:r>
          </w:p>
        </w:tc>
        <w:tc>
          <w:tcPr>
            <w:tcW w:w="1244" w:type="dxa"/>
            <w:tcBorders>
              <w:top w:val="nil"/>
              <w:left w:val="nil"/>
              <w:bottom w:val="nil"/>
              <w:right w:val="nil"/>
            </w:tcBorders>
            <w:shd w:val="clear" w:color="auto" w:fill="auto"/>
            <w:noWrap/>
            <w:vAlign w:val="bottom"/>
            <w:hideMark/>
          </w:tcPr>
          <w:p w14:paraId="2CEC0114"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(9.38)</w:t>
            </w:r>
          </w:p>
        </w:tc>
        <w:tc>
          <w:tcPr>
            <w:tcW w:w="1244" w:type="dxa"/>
            <w:tcBorders>
              <w:top w:val="nil"/>
              <w:left w:val="nil"/>
              <w:bottom w:val="nil"/>
              <w:right w:val="nil"/>
            </w:tcBorders>
            <w:shd w:val="clear" w:color="auto" w:fill="auto"/>
            <w:noWrap/>
            <w:vAlign w:val="bottom"/>
            <w:hideMark/>
          </w:tcPr>
          <w:p w14:paraId="74F21AAE"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(9.64)</w:t>
            </w:r>
          </w:p>
        </w:tc>
        <w:tc>
          <w:tcPr>
            <w:tcW w:w="1244" w:type="dxa"/>
            <w:tcBorders>
              <w:top w:val="nil"/>
              <w:left w:val="nil"/>
              <w:bottom w:val="nil"/>
              <w:right w:val="nil"/>
            </w:tcBorders>
            <w:shd w:val="clear" w:color="auto" w:fill="auto"/>
            <w:noWrap/>
            <w:vAlign w:val="bottom"/>
            <w:hideMark/>
          </w:tcPr>
          <w:p w14:paraId="06F66AD1"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(8.64)</w:t>
            </w:r>
          </w:p>
        </w:tc>
        <w:tc>
          <w:tcPr>
            <w:tcW w:w="1244" w:type="dxa"/>
            <w:tcBorders>
              <w:top w:val="nil"/>
              <w:left w:val="nil"/>
              <w:bottom w:val="nil"/>
              <w:right w:val="nil"/>
            </w:tcBorders>
            <w:shd w:val="clear" w:color="auto" w:fill="auto"/>
            <w:noWrap/>
            <w:vAlign w:val="bottom"/>
            <w:hideMark/>
          </w:tcPr>
          <w:p w14:paraId="366C9317"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(8.62)</w:t>
            </w:r>
          </w:p>
        </w:tc>
        <w:tc>
          <w:tcPr>
            <w:tcW w:w="1244" w:type="dxa"/>
            <w:tcBorders>
              <w:top w:val="nil"/>
              <w:left w:val="nil"/>
              <w:bottom w:val="nil"/>
              <w:right w:val="nil"/>
            </w:tcBorders>
            <w:shd w:val="clear" w:color="auto" w:fill="auto"/>
            <w:noWrap/>
            <w:vAlign w:val="bottom"/>
            <w:hideMark/>
          </w:tcPr>
          <w:p w14:paraId="7E53B7E9"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(6.36)</w:t>
            </w:r>
          </w:p>
        </w:tc>
        <w:tc>
          <w:tcPr>
            <w:tcW w:w="1281" w:type="dxa"/>
            <w:tcBorders>
              <w:top w:val="nil"/>
              <w:left w:val="nil"/>
              <w:bottom w:val="nil"/>
              <w:right w:val="nil"/>
            </w:tcBorders>
            <w:shd w:val="clear" w:color="auto" w:fill="auto"/>
            <w:noWrap/>
            <w:vAlign w:val="bottom"/>
            <w:hideMark/>
          </w:tcPr>
          <w:p w14:paraId="6CC36EB0"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(6.32)</w:t>
            </w:r>
          </w:p>
        </w:tc>
        <w:tc>
          <w:tcPr>
            <w:tcW w:w="1244" w:type="dxa"/>
            <w:tcBorders>
              <w:top w:val="nil"/>
              <w:left w:val="nil"/>
              <w:bottom w:val="nil"/>
              <w:right w:val="nil"/>
            </w:tcBorders>
            <w:shd w:val="clear" w:color="auto" w:fill="auto"/>
            <w:noWrap/>
            <w:vAlign w:val="bottom"/>
            <w:hideMark/>
          </w:tcPr>
          <w:p w14:paraId="207A3852"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(6.38)</w:t>
            </w:r>
          </w:p>
        </w:tc>
      </w:tr>
      <w:tr w:rsidR="00E57B99" w:rsidRPr="002334C5" w14:paraId="14AD17CB" w14:textId="77777777" w:rsidTr="00087EBE">
        <w:trPr>
          <w:trHeight w:val="267"/>
        </w:trPr>
        <w:tc>
          <w:tcPr>
            <w:tcW w:w="1275" w:type="dxa"/>
            <w:tcBorders>
              <w:top w:val="nil"/>
              <w:left w:val="nil"/>
              <w:bottom w:val="nil"/>
              <w:right w:val="nil"/>
            </w:tcBorders>
            <w:shd w:val="clear" w:color="auto" w:fill="auto"/>
            <w:noWrap/>
            <w:vAlign w:val="bottom"/>
            <w:hideMark/>
          </w:tcPr>
          <w:p w14:paraId="2EE10287" w14:textId="77777777" w:rsidR="00E57B99" w:rsidRPr="002334C5" w:rsidRDefault="00E57B99" w:rsidP="00586B59">
            <w:pPr>
              <w:spacing w:after="0" w:line="240" w:lineRule="auto"/>
              <w:rPr>
                <w:rFonts w:eastAsia="Times New Roman"/>
                <w:color w:val="000000"/>
                <w:sz w:val="22"/>
                <w:szCs w:val="22"/>
                <w:lang w:val="id-ID"/>
              </w:rPr>
            </w:pPr>
            <w:r w:rsidRPr="002334C5">
              <w:rPr>
                <w:rFonts w:eastAsia="Times New Roman"/>
                <w:color w:val="000000"/>
                <w:sz w:val="22"/>
                <w:szCs w:val="22"/>
                <w:lang w:val="id-ID"/>
              </w:rPr>
              <w:t>Adj. R-squared</w:t>
            </w:r>
          </w:p>
        </w:tc>
        <w:tc>
          <w:tcPr>
            <w:tcW w:w="1244" w:type="dxa"/>
            <w:tcBorders>
              <w:top w:val="nil"/>
              <w:left w:val="nil"/>
              <w:bottom w:val="nil"/>
              <w:right w:val="nil"/>
            </w:tcBorders>
            <w:shd w:val="clear" w:color="auto" w:fill="auto"/>
            <w:noWrap/>
            <w:vAlign w:val="bottom"/>
            <w:hideMark/>
          </w:tcPr>
          <w:p w14:paraId="092AC37F"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0.0522</w:t>
            </w:r>
          </w:p>
        </w:tc>
        <w:tc>
          <w:tcPr>
            <w:tcW w:w="1244" w:type="dxa"/>
            <w:tcBorders>
              <w:top w:val="nil"/>
              <w:left w:val="nil"/>
              <w:bottom w:val="nil"/>
              <w:right w:val="nil"/>
            </w:tcBorders>
            <w:shd w:val="clear" w:color="auto" w:fill="auto"/>
            <w:noWrap/>
            <w:vAlign w:val="bottom"/>
            <w:hideMark/>
          </w:tcPr>
          <w:p w14:paraId="489A996E"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0.0862</w:t>
            </w:r>
          </w:p>
        </w:tc>
        <w:tc>
          <w:tcPr>
            <w:tcW w:w="1244" w:type="dxa"/>
            <w:tcBorders>
              <w:top w:val="nil"/>
              <w:left w:val="nil"/>
              <w:bottom w:val="nil"/>
              <w:right w:val="nil"/>
            </w:tcBorders>
            <w:shd w:val="clear" w:color="auto" w:fill="auto"/>
            <w:noWrap/>
            <w:vAlign w:val="bottom"/>
            <w:hideMark/>
          </w:tcPr>
          <w:p w14:paraId="6DFCF6F0"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0.0924</w:t>
            </w:r>
          </w:p>
        </w:tc>
        <w:tc>
          <w:tcPr>
            <w:tcW w:w="1244" w:type="dxa"/>
            <w:tcBorders>
              <w:top w:val="nil"/>
              <w:left w:val="nil"/>
              <w:bottom w:val="nil"/>
              <w:right w:val="nil"/>
            </w:tcBorders>
            <w:shd w:val="clear" w:color="auto" w:fill="auto"/>
            <w:noWrap/>
            <w:vAlign w:val="bottom"/>
            <w:hideMark/>
          </w:tcPr>
          <w:p w14:paraId="1C9A3732"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0.1215</w:t>
            </w:r>
          </w:p>
        </w:tc>
        <w:tc>
          <w:tcPr>
            <w:tcW w:w="1244" w:type="dxa"/>
            <w:tcBorders>
              <w:top w:val="nil"/>
              <w:left w:val="nil"/>
              <w:bottom w:val="nil"/>
              <w:right w:val="nil"/>
            </w:tcBorders>
            <w:shd w:val="clear" w:color="auto" w:fill="auto"/>
            <w:noWrap/>
            <w:vAlign w:val="bottom"/>
            <w:hideMark/>
          </w:tcPr>
          <w:p w14:paraId="6344431E"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0.1352</w:t>
            </w:r>
          </w:p>
        </w:tc>
        <w:tc>
          <w:tcPr>
            <w:tcW w:w="1244" w:type="dxa"/>
            <w:tcBorders>
              <w:top w:val="nil"/>
              <w:left w:val="nil"/>
              <w:bottom w:val="nil"/>
              <w:right w:val="nil"/>
            </w:tcBorders>
            <w:shd w:val="clear" w:color="auto" w:fill="auto"/>
            <w:noWrap/>
            <w:vAlign w:val="bottom"/>
            <w:hideMark/>
          </w:tcPr>
          <w:p w14:paraId="4CCFBA74"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0.1556</w:t>
            </w:r>
          </w:p>
        </w:tc>
        <w:tc>
          <w:tcPr>
            <w:tcW w:w="1244" w:type="dxa"/>
            <w:tcBorders>
              <w:top w:val="nil"/>
              <w:left w:val="nil"/>
              <w:bottom w:val="nil"/>
              <w:right w:val="nil"/>
            </w:tcBorders>
            <w:shd w:val="clear" w:color="auto" w:fill="auto"/>
            <w:noWrap/>
            <w:vAlign w:val="bottom"/>
            <w:hideMark/>
          </w:tcPr>
          <w:p w14:paraId="5830C4D6"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0.1596</w:t>
            </w:r>
          </w:p>
        </w:tc>
        <w:tc>
          <w:tcPr>
            <w:tcW w:w="1244" w:type="dxa"/>
            <w:tcBorders>
              <w:top w:val="nil"/>
              <w:left w:val="nil"/>
              <w:bottom w:val="nil"/>
              <w:right w:val="nil"/>
            </w:tcBorders>
            <w:shd w:val="clear" w:color="auto" w:fill="auto"/>
            <w:noWrap/>
            <w:vAlign w:val="bottom"/>
            <w:hideMark/>
          </w:tcPr>
          <w:p w14:paraId="61FC37A2"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0.1633</w:t>
            </w:r>
          </w:p>
        </w:tc>
        <w:tc>
          <w:tcPr>
            <w:tcW w:w="1244" w:type="dxa"/>
            <w:tcBorders>
              <w:top w:val="nil"/>
              <w:left w:val="nil"/>
              <w:bottom w:val="nil"/>
              <w:right w:val="nil"/>
            </w:tcBorders>
            <w:shd w:val="clear" w:color="auto" w:fill="auto"/>
            <w:noWrap/>
            <w:vAlign w:val="bottom"/>
            <w:hideMark/>
          </w:tcPr>
          <w:p w14:paraId="23EF1F4A"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0.1814</w:t>
            </w:r>
          </w:p>
        </w:tc>
        <w:tc>
          <w:tcPr>
            <w:tcW w:w="1281" w:type="dxa"/>
            <w:tcBorders>
              <w:top w:val="nil"/>
              <w:left w:val="nil"/>
              <w:bottom w:val="nil"/>
              <w:right w:val="nil"/>
            </w:tcBorders>
            <w:shd w:val="clear" w:color="auto" w:fill="auto"/>
            <w:noWrap/>
            <w:vAlign w:val="bottom"/>
            <w:hideMark/>
          </w:tcPr>
          <w:p w14:paraId="279020C4"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0.1795</w:t>
            </w:r>
          </w:p>
        </w:tc>
        <w:tc>
          <w:tcPr>
            <w:tcW w:w="1244" w:type="dxa"/>
            <w:tcBorders>
              <w:top w:val="nil"/>
              <w:left w:val="nil"/>
              <w:bottom w:val="nil"/>
              <w:right w:val="nil"/>
            </w:tcBorders>
            <w:shd w:val="clear" w:color="auto" w:fill="auto"/>
            <w:noWrap/>
            <w:vAlign w:val="bottom"/>
            <w:hideMark/>
          </w:tcPr>
          <w:p w14:paraId="5F45D299"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0.1847</w:t>
            </w:r>
          </w:p>
        </w:tc>
      </w:tr>
      <w:tr w:rsidR="00E57B99" w:rsidRPr="002334C5" w14:paraId="186F418E" w14:textId="77777777" w:rsidTr="00087EBE">
        <w:trPr>
          <w:trHeight w:val="267"/>
        </w:trPr>
        <w:tc>
          <w:tcPr>
            <w:tcW w:w="1275" w:type="dxa"/>
            <w:tcBorders>
              <w:top w:val="nil"/>
              <w:left w:val="nil"/>
              <w:right w:val="nil"/>
            </w:tcBorders>
            <w:shd w:val="clear" w:color="auto" w:fill="auto"/>
            <w:noWrap/>
            <w:vAlign w:val="bottom"/>
            <w:hideMark/>
          </w:tcPr>
          <w:p w14:paraId="4F7682EA" w14:textId="77777777" w:rsidR="00E57B99" w:rsidRPr="002334C5" w:rsidRDefault="00E57B99" w:rsidP="00586B59">
            <w:pPr>
              <w:spacing w:after="0" w:line="240" w:lineRule="auto"/>
              <w:rPr>
                <w:rFonts w:eastAsia="Times New Roman"/>
                <w:color w:val="000000"/>
                <w:sz w:val="22"/>
                <w:szCs w:val="22"/>
                <w:lang w:val="id-ID"/>
              </w:rPr>
            </w:pPr>
            <w:r w:rsidRPr="002334C5">
              <w:rPr>
                <w:rFonts w:eastAsia="Times New Roman"/>
                <w:color w:val="000000"/>
                <w:sz w:val="22"/>
                <w:szCs w:val="22"/>
                <w:lang w:val="id-ID"/>
              </w:rPr>
              <w:t>Obs.</w:t>
            </w:r>
          </w:p>
        </w:tc>
        <w:tc>
          <w:tcPr>
            <w:tcW w:w="1244" w:type="dxa"/>
            <w:tcBorders>
              <w:top w:val="nil"/>
              <w:left w:val="nil"/>
              <w:right w:val="nil"/>
            </w:tcBorders>
            <w:shd w:val="clear" w:color="auto" w:fill="auto"/>
            <w:noWrap/>
            <w:vAlign w:val="bottom"/>
            <w:hideMark/>
          </w:tcPr>
          <w:p w14:paraId="10891F61"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365</w:t>
            </w:r>
          </w:p>
        </w:tc>
        <w:tc>
          <w:tcPr>
            <w:tcW w:w="1244" w:type="dxa"/>
            <w:tcBorders>
              <w:top w:val="nil"/>
              <w:left w:val="nil"/>
              <w:right w:val="nil"/>
            </w:tcBorders>
            <w:shd w:val="clear" w:color="auto" w:fill="auto"/>
            <w:noWrap/>
            <w:vAlign w:val="bottom"/>
            <w:hideMark/>
          </w:tcPr>
          <w:p w14:paraId="778593F1"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365</w:t>
            </w:r>
          </w:p>
        </w:tc>
        <w:tc>
          <w:tcPr>
            <w:tcW w:w="1244" w:type="dxa"/>
            <w:tcBorders>
              <w:top w:val="nil"/>
              <w:left w:val="nil"/>
              <w:right w:val="nil"/>
            </w:tcBorders>
            <w:shd w:val="clear" w:color="auto" w:fill="auto"/>
            <w:noWrap/>
            <w:vAlign w:val="bottom"/>
            <w:hideMark/>
          </w:tcPr>
          <w:p w14:paraId="5A897E3C"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365</w:t>
            </w:r>
          </w:p>
        </w:tc>
        <w:tc>
          <w:tcPr>
            <w:tcW w:w="1244" w:type="dxa"/>
            <w:tcBorders>
              <w:top w:val="nil"/>
              <w:left w:val="nil"/>
              <w:right w:val="nil"/>
            </w:tcBorders>
            <w:shd w:val="clear" w:color="auto" w:fill="auto"/>
            <w:noWrap/>
            <w:vAlign w:val="bottom"/>
            <w:hideMark/>
          </w:tcPr>
          <w:p w14:paraId="67BC9D09"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365</w:t>
            </w:r>
          </w:p>
        </w:tc>
        <w:tc>
          <w:tcPr>
            <w:tcW w:w="1244" w:type="dxa"/>
            <w:tcBorders>
              <w:top w:val="nil"/>
              <w:left w:val="nil"/>
              <w:right w:val="nil"/>
            </w:tcBorders>
            <w:shd w:val="clear" w:color="auto" w:fill="auto"/>
            <w:noWrap/>
            <w:vAlign w:val="bottom"/>
            <w:hideMark/>
          </w:tcPr>
          <w:p w14:paraId="49E148EC"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365</w:t>
            </w:r>
          </w:p>
        </w:tc>
        <w:tc>
          <w:tcPr>
            <w:tcW w:w="1244" w:type="dxa"/>
            <w:tcBorders>
              <w:top w:val="nil"/>
              <w:left w:val="nil"/>
              <w:right w:val="nil"/>
            </w:tcBorders>
            <w:shd w:val="clear" w:color="auto" w:fill="auto"/>
            <w:noWrap/>
            <w:vAlign w:val="bottom"/>
            <w:hideMark/>
          </w:tcPr>
          <w:p w14:paraId="62B759BA"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365</w:t>
            </w:r>
          </w:p>
        </w:tc>
        <w:tc>
          <w:tcPr>
            <w:tcW w:w="1244" w:type="dxa"/>
            <w:tcBorders>
              <w:top w:val="nil"/>
              <w:left w:val="nil"/>
              <w:right w:val="nil"/>
            </w:tcBorders>
            <w:shd w:val="clear" w:color="auto" w:fill="auto"/>
            <w:noWrap/>
            <w:vAlign w:val="bottom"/>
            <w:hideMark/>
          </w:tcPr>
          <w:p w14:paraId="2EFA262A"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365</w:t>
            </w:r>
          </w:p>
        </w:tc>
        <w:tc>
          <w:tcPr>
            <w:tcW w:w="1244" w:type="dxa"/>
            <w:tcBorders>
              <w:top w:val="nil"/>
              <w:left w:val="nil"/>
              <w:right w:val="nil"/>
            </w:tcBorders>
            <w:shd w:val="clear" w:color="auto" w:fill="auto"/>
            <w:noWrap/>
            <w:vAlign w:val="bottom"/>
            <w:hideMark/>
          </w:tcPr>
          <w:p w14:paraId="4D96DAD2"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365</w:t>
            </w:r>
          </w:p>
        </w:tc>
        <w:tc>
          <w:tcPr>
            <w:tcW w:w="1244" w:type="dxa"/>
            <w:tcBorders>
              <w:top w:val="nil"/>
              <w:left w:val="nil"/>
              <w:right w:val="nil"/>
            </w:tcBorders>
            <w:shd w:val="clear" w:color="auto" w:fill="auto"/>
            <w:noWrap/>
            <w:vAlign w:val="bottom"/>
            <w:hideMark/>
          </w:tcPr>
          <w:p w14:paraId="2F5581A8"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365</w:t>
            </w:r>
          </w:p>
        </w:tc>
        <w:tc>
          <w:tcPr>
            <w:tcW w:w="1281" w:type="dxa"/>
            <w:tcBorders>
              <w:top w:val="nil"/>
              <w:left w:val="nil"/>
              <w:right w:val="nil"/>
            </w:tcBorders>
            <w:shd w:val="clear" w:color="auto" w:fill="auto"/>
            <w:noWrap/>
            <w:vAlign w:val="bottom"/>
            <w:hideMark/>
          </w:tcPr>
          <w:p w14:paraId="7E5BDBED"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365</w:t>
            </w:r>
          </w:p>
        </w:tc>
        <w:tc>
          <w:tcPr>
            <w:tcW w:w="1244" w:type="dxa"/>
            <w:tcBorders>
              <w:top w:val="nil"/>
              <w:left w:val="nil"/>
              <w:right w:val="nil"/>
            </w:tcBorders>
            <w:shd w:val="clear" w:color="auto" w:fill="auto"/>
            <w:noWrap/>
            <w:vAlign w:val="bottom"/>
            <w:hideMark/>
          </w:tcPr>
          <w:p w14:paraId="25110165" w14:textId="77777777" w:rsidR="00E57B99" w:rsidRPr="002334C5" w:rsidRDefault="00E57B99" w:rsidP="00586B59">
            <w:pPr>
              <w:spacing w:after="0" w:line="240" w:lineRule="auto"/>
              <w:jc w:val="center"/>
              <w:rPr>
                <w:rFonts w:eastAsia="Times New Roman"/>
                <w:color w:val="000000"/>
                <w:sz w:val="22"/>
                <w:szCs w:val="22"/>
                <w:lang w:val="id-ID"/>
              </w:rPr>
            </w:pPr>
            <w:r w:rsidRPr="002334C5">
              <w:rPr>
                <w:color w:val="000000"/>
                <w:sz w:val="22"/>
                <w:szCs w:val="22"/>
                <w:lang w:val="id-ID"/>
              </w:rPr>
              <w:t>365</w:t>
            </w:r>
          </w:p>
        </w:tc>
      </w:tr>
      <w:tr w:rsidR="00E57B99" w:rsidRPr="002334C5" w14:paraId="31F638B2" w14:textId="77777777" w:rsidTr="00087EBE">
        <w:trPr>
          <w:trHeight w:val="267"/>
        </w:trPr>
        <w:tc>
          <w:tcPr>
            <w:tcW w:w="1275" w:type="dxa"/>
            <w:tcBorders>
              <w:top w:val="nil"/>
              <w:left w:val="nil"/>
              <w:bottom w:val="single" w:sz="4" w:space="0" w:color="auto"/>
              <w:right w:val="nil"/>
            </w:tcBorders>
            <w:shd w:val="clear" w:color="auto" w:fill="auto"/>
            <w:noWrap/>
            <w:vAlign w:val="bottom"/>
            <w:hideMark/>
          </w:tcPr>
          <w:p w14:paraId="7F32B175" w14:textId="77777777" w:rsidR="00E57B99" w:rsidRPr="002334C5" w:rsidRDefault="00E57B99" w:rsidP="00586B59">
            <w:pPr>
              <w:spacing w:after="0" w:line="240" w:lineRule="auto"/>
              <w:rPr>
                <w:rFonts w:eastAsia="Times New Roman"/>
                <w:color w:val="000000"/>
                <w:sz w:val="22"/>
                <w:szCs w:val="22"/>
                <w:lang w:val="id-ID"/>
              </w:rPr>
            </w:pPr>
            <w:r w:rsidRPr="002334C5">
              <w:rPr>
                <w:rFonts w:eastAsia="Times New Roman"/>
                <w:color w:val="000000"/>
                <w:sz w:val="22"/>
                <w:szCs w:val="22"/>
                <w:lang w:val="id-ID"/>
              </w:rPr>
              <w:t>="* p&lt;0.10</w:t>
            </w:r>
          </w:p>
        </w:tc>
        <w:tc>
          <w:tcPr>
            <w:tcW w:w="1244" w:type="dxa"/>
            <w:tcBorders>
              <w:top w:val="nil"/>
              <w:left w:val="nil"/>
              <w:bottom w:val="single" w:sz="4" w:space="0" w:color="auto"/>
              <w:right w:val="nil"/>
            </w:tcBorders>
            <w:shd w:val="clear" w:color="auto" w:fill="auto"/>
            <w:noWrap/>
            <w:vAlign w:val="bottom"/>
            <w:hideMark/>
          </w:tcPr>
          <w:p w14:paraId="56CEE3A4" w14:textId="77777777" w:rsidR="00E57B99" w:rsidRPr="002334C5" w:rsidRDefault="00E57B99" w:rsidP="00586B59">
            <w:pPr>
              <w:spacing w:after="0" w:line="240" w:lineRule="auto"/>
              <w:rPr>
                <w:rFonts w:eastAsia="Times New Roman"/>
                <w:color w:val="000000"/>
                <w:sz w:val="22"/>
                <w:szCs w:val="22"/>
                <w:lang w:val="id-ID"/>
              </w:rPr>
            </w:pPr>
            <w:r w:rsidRPr="002334C5">
              <w:rPr>
                <w:rFonts w:eastAsia="Times New Roman"/>
                <w:color w:val="000000"/>
                <w:sz w:val="22"/>
                <w:szCs w:val="22"/>
                <w:lang w:val="id-ID"/>
              </w:rPr>
              <w:t>**p&lt;0.05</w:t>
            </w:r>
          </w:p>
        </w:tc>
        <w:tc>
          <w:tcPr>
            <w:tcW w:w="2488" w:type="dxa"/>
            <w:gridSpan w:val="2"/>
            <w:tcBorders>
              <w:top w:val="nil"/>
              <w:left w:val="nil"/>
              <w:bottom w:val="single" w:sz="4" w:space="0" w:color="auto"/>
              <w:right w:val="nil"/>
            </w:tcBorders>
            <w:shd w:val="clear" w:color="auto" w:fill="auto"/>
            <w:noWrap/>
            <w:vAlign w:val="bottom"/>
            <w:hideMark/>
          </w:tcPr>
          <w:p w14:paraId="59FFFA72" w14:textId="77777777" w:rsidR="00E57B99" w:rsidRPr="002334C5" w:rsidRDefault="00E57B99" w:rsidP="00586B59">
            <w:pPr>
              <w:spacing w:after="0" w:line="240" w:lineRule="auto"/>
              <w:rPr>
                <w:rFonts w:eastAsia="Times New Roman"/>
                <w:color w:val="000000"/>
                <w:sz w:val="22"/>
                <w:szCs w:val="22"/>
                <w:lang w:val="id-ID"/>
              </w:rPr>
            </w:pPr>
            <w:r w:rsidRPr="002334C5">
              <w:rPr>
                <w:rFonts w:eastAsia="Times New Roman"/>
                <w:color w:val="000000"/>
                <w:sz w:val="22"/>
                <w:szCs w:val="22"/>
                <w:lang w:val="id-ID"/>
              </w:rPr>
              <w:t xml:space="preserve"> *** p&lt;0.01"</w:t>
            </w:r>
          </w:p>
        </w:tc>
        <w:tc>
          <w:tcPr>
            <w:tcW w:w="1244" w:type="dxa"/>
            <w:tcBorders>
              <w:top w:val="nil"/>
              <w:left w:val="nil"/>
              <w:bottom w:val="single" w:sz="4" w:space="0" w:color="auto"/>
              <w:right w:val="nil"/>
            </w:tcBorders>
            <w:shd w:val="clear" w:color="auto" w:fill="auto"/>
            <w:noWrap/>
            <w:vAlign w:val="bottom"/>
            <w:hideMark/>
          </w:tcPr>
          <w:p w14:paraId="4C37C885" w14:textId="77777777" w:rsidR="00E57B99" w:rsidRPr="002334C5" w:rsidRDefault="00E57B99" w:rsidP="00586B59">
            <w:pPr>
              <w:spacing w:after="0" w:line="240" w:lineRule="auto"/>
              <w:rPr>
                <w:rFonts w:eastAsia="Times New Roman"/>
                <w:color w:val="000000"/>
                <w:sz w:val="22"/>
                <w:szCs w:val="22"/>
                <w:lang w:val="id-ID"/>
              </w:rPr>
            </w:pPr>
          </w:p>
        </w:tc>
        <w:tc>
          <w:tcPr>
            <w:tcW w:w="1244" w:type="dxa"/>
            <w:tcBorders>
              <w:top w:val="nil"/>
              <w:left w:val="nil"/>
              <w:bottom w:val="single" w:sz="4" w:space="0" w:color="auto"/>
              <w:right w:val="nil"/>
            </w:tcBorders>
            <w:shd w:val="clear" w:color="auto" w:fill="auto"/>
            <w:noWrap/>
            <w:vAlign w:val="bottom"/>
            <w:hideMark/>
          </w:tcPr>
          <w:p w14:paraId="13147FBE" w14:textId="77777777" w:rsidR="00E57B99" w:rsidRPr="002334C5" w:rsidRDefault="00E57B99" w:rsidP="00586B59">
            <w:pPr>
              <w:spacing w:after="0" w:line="240" w:lineRule="auto"/>
              <w:rPr>
                <w:rFonts w:eastAsia="Times New Roman"/>
                <w:sz w:val="22"/>
                <w:szCs w:val="22"/>
                <w:lang w:val="id-ID"/>
              </w:rPr>
            </w:pPr>
          </w:p>
        </w:tc>
        <w:tc>
          <w:tcPr>
            <w:tcW w:w="1244" w:type="dxa"/>
            <w:tcBorders>
              <w:top w:val="nil"/>
              <w:left w:val="nil"/>
              <w:bottom w:val="single" w:sz="4" w:space="0" w:color="auto"/>
              <w:right w:val="nil"/>
            </w:tcBorders>
            <w:shd w:val="clear" w:color="auto" w:fill="auto"/>
            <w:noWrap/>
            <w:vAlign w:val="bottom"/>
            <w:hideMark/>
          </w:tcPr>
          <w:p w14:paraId="1475654E" w14:textId="77777777" w:rsidR="00E57B99" w:rsidRPr="002334C5" w:rsidRDefault="00E57B99" w:rsidP="00586B59">
            <w:pPr>
              <w:spacing w:after="0" w:line="240" w:lineRule="auto"/>
              <w:rPr>
                <w:rFonts w:eastAsia="Times New Roman"/>
                <w:sz w:val="22"/>
                <w:szCs w:val="22"/>
                <w:lang w:val="id-ID"/>
              </w:rPr>
            </w:pPr>
          </w:p>
        </w:tc>
        <w:tc>
          <w:tcPr>
            <w:tcW w:w="1244" w:type="dxa"/>
            <w:tcBorders>
              <w:top w:val="nil"/>
              <w:left w:val="nil"/>
              <w:bottom w:val="single" w:sz="4" w:space="0" w:color="auto"/>
              <w:right w:val="nil"/>
            </w:tcBorders>
            <w:shd w:val="clear" w:color="auto" w:fill="auto"/>
            <w:noWrap/>
            <w:vAlign w:val="bottom"/>
            <w:hideMark/>
          </w:tcPr>
          <w:p w14:paraId="76BC2D89" w14:textId="77777777" w:rsidR="00E57B99" w:rsidRPr="002334C5" w:rsidRDefault="00E57B99" w:rsidP="00586B59">
            <w:pPr>
              <w:spacing w:after="0" w:line="240" w:lineRule="auto"/>
              <w:rPr>
                <w:rFonts w:eastAsia="Times New Roman"/>
                <w:sz w:val="22"/>
                <w:szCs w:val="22"/>
                <w:lang w:val="id-ID"/>
              </w:rPr>
            </w:pPr>
          </w:p>
        </w:tc>
        <w:tc>
          <w:tcPr>
            <w:tcW w:w="1244" w:type="dxa"/>
            <w:tcBorders>
              <w:top w:val="nil"/>
              <w:left w:val="nil"/>
              <w:bottom w:val="single" w:sz="4" w:space="0" w:color="auto"/>
              <w:right w:val="nil"/>
            </w:tcBorders>
            <w:shd w:val="clear" w:color="auto" w:fill="auto"/>
            <w:noWrap/>
            <w:vAlign w:val="bottom"/>
            <w:hideMark/>
          </w:tcPr>
          <w:p w14:paraId="2C2BD68F" w14:textId="77777777" w:rsidR="00E57B99" w:rsidRPr="002334C5" w:rsidRDefault="00E57B99" w:rsidP="00586B59">
            <w:pPr>
              <w:spacing w:after="0" w:line="240" w:lineRule="auto"/>
              <w:rPr>
                <w:rFonts w:eastAsia="Times New Roman"/>
                <w:sz w:val="22"/>
                <w:szCs w:val="22"/>
                <w:lang w:val="id-ID"/>
              </w:rPr>
            </w:pPr>
          </w:p>
        </w:tc>
        <w:tc>
          <w:tcPr>
            <w:tcW w:w="1244" w:type="dxa"/>
            <w:tcBorders>
              <w:top w:val="nil"/>
              <w:left w:val="nil"/>
              <w:bottom w:val="single" w:sz="4" w:space="0" w:color="auto"/>
              <w:right w:val="nil"/>
            </w:tcBorders>
            <w:shd w:val="clear" w:color="auto" w:fill="auto"/>
            <w:noWrap/>
            <w:vAlign w:val="bottom"/>
            <w:hideMark/>
          </w:tcPr>
          <w:p w14:paraId="28D2F41B" w14:textId="77777777" w:rsidR="00E57B99" w:rsidRPr="002334C5" w:rsidRDefault="00E57B99" w:rsidP="00586B59">
            <w:pPr>
              <w:spacing w:after="0" w:line="240" w:lineRule="auto"/>
              <w:rPr>
                <w:rFonts w:eastAsia="Times New Roman"/>
                <w:sz w:val="22"/>
                <w:szCs w:val="22"/>
                <w:lang w:val="id-ID"/>
              </w:rPr>
            </w:pPr>
          </w:p>
        </w:tc>
        <w:tc>
          <w:tcPr>
            <w:tcW w:w="1281" w:type="dxa"/>
            <w:tcBorders>
              <w:top w:val="nil"/>
              <w:left w:val="nil"/>
              <w:bottom w:val="single" w:sz="4" w:space="0" w:color="auto"/>
              <w:right w:val="nil"/>
            </w:tcBorders>
            <w:shd w:val="clear" w:color="auto" w:fill="auto"/>
            <w:noWrap/>
            <w:vAlign w:val="bottom"/>
            <w:hideMark/>
          </w:tcPr>
          <w:p w14:paraId="3FEB8693" w14:textId="77777777" w:rsidR="00E57B99" w:rsidRPr="002334C5" w:rsidRDefault="00E57B99" w:rsidP="00586B59">
            <w:pPr>
              <w:spacing w:after="0" w:line="240" w:lineRule="auto"/>
              <w:rPr>
                <w:rFonts w:eastAsia="Times New Roman"/>
                <w:sz w:val="22"/>
                <w:szCs w:val="22"/>
                <w:lang w:val="id-ID"/>
              </w:rPr>
            </w:pPr>
          </w:p>
        </w:tc>
        <w:tc>
          <w:tcPr>
            <w:tcW w:w="1244" w:type="dxa"/>
            <w:tcBorders>
              <w:top w:val="nil"/>
              <w:left w:val="nil"/>
              <w:bottom w:val="single" w:sz="4" w:space="0" w:color="auto"/>
              <w:right w:val="nil"/>
            </w:tcBorders>
            <w:shd w:val="clear" w:color="auto" w:fill="auto"/>
            <w:noWrap/>
            <w:vAlign w:val="bottom"/>
            <w:hideMark/>
          </w:tcPr>
          <w:p w14:paraId="49969C47" w14:textId="77777777" w:rsidR="00E57B99" w:rsidRPr="002334C5" w:rsidRDefault="00E57B99" w:rsidP="00586B59">
            <w:pPr>
              <w:spacing w:after="0" w:line="240" w:lineRule="auto"/>
              <w:rPr>
                <w:rFonts w:eastAsia="Times New Roman"/>
                <w:sz w:val="22"/>
                <w:szCs w:val="22"/>
                <w:lang w:val="id-ID"/>
              </w:rPr>
            </w:pPr>
          </w:p>
        </w:tc>
      </w:tr>
    </w:tbl>
    <w:p w14:paraId="4DE9C387" w14:textId="74A39D70" w:rsidR="00E57B99" w:rsidRPr="002334C5" w:rsidRDefault="00E57B99" w:rsidP="00586B59">
      <w:pPr>
        <w:spacing w:after="0" w:line="240" w:lineRule="auto"/>
        <w:jc w:val="both"/>
        <w:rPr>
          <w:bCs/>
          <w:color w:val="212121"/>
        </w:rPr>
        <w:sectPr w:rsidR="00E57B99" w:rsidRPr="002334C5" w:rsidSect="00D9684D">
          <w:pgSz w:w="16838" w:h="11906" w:orient="landscape"/>
          <w:pgMar w:top="1276" w:right="1418" w:bottom="1276" w:left="1418" w:header="709" w:footer="709" w:gutter="0"/>
          <w:pgNumType w:start="150"/>
          <w:cols w:space="720"/>
          <w:docGrid w:linePitch="326"/>
        </w:sectPr>
      </w:pPr>
      <w:r w:rsidRPr="002334C5">
        <w:rPr>
          <w:bCs/>
          <w:color w:val="212121"/>
        </w:rPr>
        <w:t>Source: Data processed, 202</w:t>
      </w:r>
      <w:r w:rsidR="000A2403">
        <w:rPr>
          <w:bCs/>
          <w:color w:val="212121"/>
        </w:rPr>
        <w:t>4</w:t>
      </w:r>
    </w:p>
    <w:p w14:paraId="1BFEFB18" w14:textId="77777777" w:rsidR="00E57B99" w:rsidRDefault="00E57B99" w:rsidP="00586B59">
      <w:pPr>
        <w:spacing w:after="0" w:line="240" w:lineRule="auto"/>
        <w:rPr>
          <w:b/>
          <w:bCs/>
        </w:rPr>
      </w:pPr>
      <w:r w:rsidRPr="002334C5">
        <w:rPr>
          <w:b/>
          <w:bCs/>
        </w:rPr>
        <w:lastRenderedPageBreak/>
        <w:t>5. REFERENCES</w:t>
      </w:r>
    </w:p>
    <w:p w14:paraId="1FF39486" w14:textId="77777777" w:rsidR="00E57B99" w:rsidRPr="00560901" w:rsidRDefault="00E57B99" w:rsidP="0088385C">
      <w:pPr>
        <w:widowControl w:val="0"/>
        <w:autoSpaceDE w:val="0"/>
        <w:autoSpaceDN w:val="0"/>
        <w:adjustRightInd w:val="0"/>
        <w:spacing w:before="240" w:after="0" w:line="240" w:lineRule="auto"/>
        <w:ind w:left="480" w:hanging="480"/>
        <w:jc w:val="both"/>
        <w:rPr>
          <w:rFonts w:asciiTheme="minorHAnsi" w:hAnsiTheme="minorHAnsi" w:cstheme="minorHAnsi"/>
          <w:noProof/>
          <w:lang w:val="id-ID"/>
        </w:rPr>
      </w:pPr>
      <w:r w:rsidRPr="00560901">
        <w:rPr>
          <w:rFonts w:asciiTheme="minorHAnsi" w:eastAsia="Times New Roman" w:hAnsiTheme="minorHAnsi" w:cstheme="minorHAnsi"/>
          <w:lang w:val="id-ID"/>
        </w:rPr>
        <w:fldChar w:fldCharType="begin" w:fldLock="1"/>
      </w:r>
      <w:r w:rsidRPr="00560901">
        <w:rPr>
          <w:rFonts w:asciiTheme="minorHAnsi" w:eastAsia="Times New Roman" w:hAnsiTheme="minorHAnsi" w:cstheme="minorHAnsi"/>
          <w:lang w:val="id-ID"/>
        </w:rPr>
        <w:instrText xml:space="preserve">ADDIN Mendeley Bibliography CSL_BIBLIOGRAPHY </w:instrText>
      </w:r>
      <w:r w:rsidRPr="00560901">
        <w:rPr>
          <w:rFonts w:asciiTheme="minorHAnsi" w:eastAsia="Times New Roman" w:hAnsiTheme="minorHAnsi" w:cstheme="minorHAnsi"/>
          <w:lang w:val="id-ID"/>
        </w:rPr>
        <w:fldChar w:fldCharType="separate"/>
      </w:r>
      <w:r w:rsidRPr="00560901">
        <w:rPr>
          <w:rFonts w:asciiTheme="minorHAnsi" w:hAnsiTheme="minorHAnsi" w:cstheme="minorHAnsi"/>
          <w:noProof/>
          <w:lang w:val="id-ID"/>
        </w:rPr>
        <w:t xml:space="preserve">Al-Shammari, M., Rasheed, A., &amp; Al-Shammari, H. A. (2019). CEO narcissism and corporate social responsibility: Does CEO narcissism affect CSR focus? </w:t>
      </w:r>
      <w:r w:rsidRPr="00560901">
        <w:rPr>
          <w:rFonts w:asciiTheme="minorHAnsi" w:hAnsiTheme="minorHAnsi" w:cstheme="minorHAnsi"/>
          <w:i/>
          <w:iCs/>
          <w:noProof/>
          <w:lang w:val="id-ID"/>
        </w:rPr>
        <w:t>Journal of Business Research</w:t>
      </w:r>
      <w:r w:rsidRPr="00560901">
        <w:rPr>
          <w:rFonts w:asciiTheme="minorHAnsi" w:hAnsiTheme="minorHAnsi" w:cstheme="minorHAnsi"/>
          <w:noProof/>
          <w:lang w:val="id-ID"/>
        </w:rPr>
        <w:t xml:space="preserve">, </w:t>
      </w:r>
      <w:r w:rsidRPr="00560901">
        <w:rPr>
          <w:rFonts w:asciiTheme="minorHAnsi" w:hAnsiTheme="minorHAnsi" w:cstheme="minorHAnsi"/>
          <w:i/>
          <w:iCs/>
          <w:noProof/>
          <w:lang w:val="id-ID"/>
        </w:rPr>
        <w:t>104</w:t>
      </w:r>
      <w:r w:rsidRPr="00560901">
        <w:rPr>
          <w:rFonts w:asciiTheme="minorHAnsi" w:hAnsiTheme="minorHAnsi" w:cstheme="minorHAnsi"/>
          <w:noProof/>
          <w:lang w:val="id-ID"/>
        </w:rPr>
        <w:t>(July), 106–117. https://doi.org/10.1016/j.jbusres.2019.07.005</w:t>
      </w:r>
    </w:p>
    <w:p w14:paraId="5E95931F" w14:textId="08E1522C" w:rsidR="00E57B99" w:rsidRPr="00560901" w:rsidRDefault="00E57B99" w:rsidP="0088385C">
      <w:pPr>
        <w:widowControl w:val="0"/>
        <w:autoSpaceDE w:val="0"/>
        <w:autoSpaceDN w:val="0"/>
        <w:adjustRightInd w:val="0"/>
        <w:spacing w:before="240" w:after="0" w:line="240" w:lineRule="auto"/>
        <w:ind w:left="480" w:hanging="480"/>
        <w:jc w:val="both"/>
        <w:rPr>
          <w:rFonts w:asciiTheme="minorHAnsi" w:hAnsiTheme="minorHAnsi" w:cstheme="minorHAnsi"/>
          <w:noProof/>
          <w:lang w:val="id-ID"/>
        </w:rPr>
      </w:pPr>
      <w:r w:rsidRPr="00560901">
        <w:rPr>
          <w:rFonts w:asciiTheme="minorHAnsi" w:hAnsiTheme="minorHAnsi" w:cstheme="minorHAnsi"/>
          <w:noProof/>
          <w:lang w:val="id-ID"/>
        </w:rPr>
        <w:t xml:space="preserve">Beji, R., Yousfi, O., Loukil, N., &amp; Omri, A. 2021). Board diversity and corporate social responsibility: Empirical evidence from France. </w:t>
      </w:r>
      <w:r w:rsidRPr="00560901">
        <w:rPr>
          <w:rFonts w:asciiTheme="minorHAnsi" w:hAnsiTheme="minorHAnsi" w:cstheme="minorHAnsi"/>
          <w:i/>
          <w:iCs/>
          <w:noProof/>
          <w:lang w:val="id-ID"/>
        </w:rPr>
        <w:t>Journal of Business Ethics</w:t>
      </w:r>
      <w:r w:rsidRPr="00560901">
        <w:rPr>
          <w:rFonts w:asciiTheme="minorHAnsi" w:hAnsiTheme="minorHAnsi" w:cstheme="minorHAnsi"/>
          <w:noProof/>
          <w:lang w:val="id-ID"/>
        </w:rPr>
        <w:t xml:space="preserve">, </w:t>
      </w:r>
      <w:r w:rsidRPr="00560901">
        <w:rPr>
          <w:rFonts w:asciiTheme="minorHAnsi" w:hAnsiTheme="minorHAnsi" w:cstheme="minorHAnsi"/>
          <w:i/>
          <w:iCs/>
          <w:noProof/>
          <w:lang w:val="id-ID"/>
        </w:rPr>
        <w:t>173</w:t>
      </w:r>
      <w:r w:rsidRPr="00560901">
        <w:rPr>
          <w:rFonts w:asciiTheme="minorHAnsi" w:hAnsiTheme="minorHAnsi" w:cstheme="minorHAnsi"/>
          <w:noProof/>
          <w:lang w:val="id-ID"/>
        </w:rPr>
        <w:t>(1), 133–155. https://doi.org/10.1007/s10551-020-04522-4</w:t>
      </w:r>
    </w:p>
    <w:p w14:paraId="2B3A002D" w14:textId="77777777" w:rsidR="00E57B99" w:rsidRPr="00560901" w:rsidRDefault="00E57B99" w:rsidP="0088385C">
      <w:pPr>
        <w:widowControl w:val="0"/>
        <w:autoSpaceDE w:val="0"/>
        <w:autoSpaceDN w:val="0"/>
        <w:adjustRightInd w:val="0"/>
        <w:spacing w:before="240" w:after="0" w:line="240" w:lineRule="auto"/>
        <w:ind w:left="480" w:hanging="480"/>
        <w:jc w:val="both"/>
        <w:rPr>
          <w:rFonts w:asciiTheme="minorHAnsi" w:hAnsiTheme="minorHAnsi" w:cstheme="minorHAnsi"/>
          <w:noProof/>
          <w:lang w:val="id-ID"/>
        </w:rPr>
      </w:pPr>
      <w:r w:rsidRPr="00560901">
        <w:rPr>
          <w:rFonts w:asciiTheme="minorHAnsi" w:hAnsiTheme="minorHAnsi" w:cstheme="minorHAnsi"/>
          <w:noProof/>
          <w:lang w:val="id-ID"/>
        </w:rPr>
        <w:t xml:space="preserve">Bouzouitina, A., Khaireddine, M., &amp; Jarboui, A. (2021). Do CEO overconfidence and narcissism affect corporate social responsibility in the UK listed companies? The moderating role of corporate governance. </w:t>
      </w:r>
      <w:r w:rsidRPr="00560901">
        <w:rPr>
          <w:rFonts w:asciiTheme="minorHAnsi" w:hAnsiTheme="minorHAnsi" w:cstheme="minorHAnsi"/>
          <w:i/>
          <w:iCs/>
          <w:noProof/>
          <w:lang w:val="id-ID"/>
        </w:rPr>
        <w:t>Society and Business Review</w:t>
      </w:r>
      <w:r w:rsidRPr="00560901">
        <w:rPr>
          <w:rFonts w:asciiTheme="minorHAnsi" w:hAnsiTheme="minorHAnsi" w:cstheme="minorHAnsi"/>
          <w:noProof/>
          <w:lang w:val="id-ID"/>
        </w:rPr>
        <w:t xml:space="preserve">, </w:t>
      </w:r>
      <w:r w:rsidRPr="00560901">
        <w:rPr>
          <w:rFonts w:asciiTheme="minorHAnsi" w:hAnsiTheme="minorHAnsi" w:cstheme="minorHAnsi"/>
          <w:i/>
          <w:iCs/>
          <w:noProof/>
          <w:lang w:val="id-ID"/>
        </w:rPr>
        <w:t>16</w:t>
      </w:r>
      <w:r w:rsidRPr="00560901">
        <w:rPr>
          <w:rFonts w:asciiTheme="minorHAnsi" w:hAnsiTheme="minorHAnsi" w:cstheme="minorHAnsi"/>
          <w:noProof/>
          <w:lang w:val="id-ID"/>
        </w:rPr>
        <w:t>(2), 156–183. https://doi.org/10.1108/SBR-07-2020-0091</w:t>
      </w:r>
    </w:p>
    <w:p w14:paraId="6B25981C" w14:textId="77777777" w:rsidR="00E57B99" w:rsidRPr="00560901" w:rsidRDefault="00E57B99" w:rsidP="0088385C">
      <w:pPr>
        <w:widowControl w:val="0"/>
        <w:autoSpaceDE w:val="0"/>
        <w:autoSpaceDN w:val="0"/>
        <w:adjustRightInd w:val="0"/>
        <w:spacing w:before="240" w:after="0" w:line="240" w:lineRule="auto"/>
        <w:ind w:left="480" w:hanging="480"/>
        <w:jc w:val="both"/>
        <w:rPr>
          <w:rFonts w:asciiTheme="minorHAnsi" w:hAnsiTheme="minorHAnsi" w:cstheme="minorHAnsi"/>
          <w:noProof/>
          <w:lang w:val="id-ID"/>
        </w:rPr>
      </w:pPr>
      <w:r w:rsidRPr="00560901">
        <w:rPr>
          <w:rFonts w:asciiTheme="minorHAnsi" w:hAnsiTheme="minorHAnsi" w:cstheme="minorHAnsi"/>
          <w:noProof/>
          <w:lang w:val="id-ID"/>
        </w:rPr>
        <w:t xml:space="preserve">Candy, C., &amp; Delfina, D. (2023). Mampukah struktur modal memediasi pengaruh CEO narcissism dan overconvidence terhadap kinerja perusahaan? </w:t>
      </w:r>
      <w:r w:rsidRPr="00560901">
        <w:rPr>
          <w:rFonts w:asciiTheme="minorHAnsi" w:hAnsiTheme="minorHAnsi" w:cstheme="minorHAnsi"/>
          <w:i/>
          <w:iCs/>
          <w:noProof/>
          <w:lang w:val="id-ID"/>
        </w:rPr>
        <w:t>Jurnal Akuntansi Dan Keuangan</w:t>
      </w:r>
      <w:r w:rsidRPr="00560901">
        <w:rPr>
          <w:rFonts w:asciiTheme="minorHAnsi" w:hAnsiTheme="minorHAnsi" w:cstheme="minorHAnsi"/>
          <w:noProof/>
          <w:lang w:val="id-ID"/>
        </w:rPr>
        <w:t xml:space="preserve">, </w:t>
      </w:r>
      <w:r w:rsidRPr="00560901">
        <w:rPr>
          <w:rFonts w:asciiTheme="minorHAnsi" w:hAnsiTheme="minorHAnsi" w:cstheme="minorHAnsi"/>
          <w:i/>
          <w:iCs/>
          <w:noProof/>
          <w:lang w:val="id-ID"/>
        </w:rPr>
        <w:t>28</w:t>
      </w:r>
      <w:r w:rsidRPr="00560901">
        <w:rPr>
          <w:rFonts w:asciiTheme="minorHAnsi" w:hAnsiTheme="minorHAnsi" w:cstheme="minorHAnsi"/>
          <w:noProof/>
          <w:lang w:val="id-ID"/>
        </w:rPr>
        <w:t>(2), 155–162. https://doi.org/10.23960/jak.v28i2.1115</w:t>
      </w:r>
    </w:p>
    <w:p w14:paraId="1C495B3E" w14:textId="77777777" w:rsidR="00E57B99" w:rsidRPr="00560901" w:rsidRDefault="00E57B99" w:rsidP="0088385C">
      <w:pPr>
        <w:widowControl w:val="0"/>
        <w:autoSpaceDE w:val="0"/>
        <w:autoSpaceDN w:val="0"/>
        <w:adjustRightInd w:val="0"/>
        <w:spacing w:before="240" w:after="0" w:line="240" w:lineRule="auto"/>
        <w:ind w:left="480" w:hanging="480"/>
        <w:jc w:val="both"/>
        <w:rPr>
          <w:rFonts w:asciiTheme="minorHAnsi" w:hAnsiTheme="minorHAnsi" w:cstheme="minorHAnsi"/>
          <w:noProof/>
          <w:lang w:val="id-ID"/>
        </w:rPr>
      </w:pPr>
      <w:r w:rsidRPr="00560901">
        <w:rPr>
          <w:rFonts w:asciiTheme="minorHAnsi" w:hAnsiTheme="minorHAnsi" w:cstheme="minorHAnsi"/>
          <w:noProof/>
          <w:lang w:val="id-ID"/>
        </w:rPr>
        <w:t xml:space="preserve">Chadwick, I. C., &amp; Dawson, A. (2018). Women leaders and firm performance in family businesses: An examination of financial and nonfinancial outcomes. </w:t>
      </w:r>
      <w:r w:rsidRPr="00560901">
        <w:rPr>
          <w:rFonts w:asciiTheme="minorHAnsi" w:hAnsiTheme="minorHAnsi" w:cstheme="minorHAnsi"/>
          <w:i/>
          <w:iCs/>
          <w:noProof/>
          <w:lang w:val="id-ID"/>
        </w:rPr>
        <w:t>Journal of Family Business Strategy</w:t>
      </w:r>
      <w:r w:rsidRPr="00560901">
        <w:rPr>
          <w:rFonts w:asciiTheme="minorHAnsi" w:hAnsiTheme="minorHAnsi" w:cstheme="minorHAnsi"/>
          <w:noProof/>
          <w:lang w:val="id-ID"/>
        </w:rPr>
        <w:t xml:space="preserve">, </w:t>
      </w:r>
      <w:r w:rsidRPr="00560901">
        <w:rPr>
          <w:rFonts w:asciiTheme="minorHAnsi" w:hAnsiTheme="minorHAnsi" w:cstheme="minorHAnsi"/>
          <w:i/>
          <w:iCs/>
          <w:noProof/>
          <w:lang w:val="id-ID"/>
        </w:rPr>
        <w:t>9</w:t>
      </w:r>
      <w:r w:rsidRPr="00560901">
        <w:rPr>
          <w:rFonts w:asciiTheme="minorHAnsi" w:hAnsiTheme="minorHAnsi" w:cstheme="minorHAnsi"/>
          <w:noProof/>
          <w:lang w:val="id-ID"/>
        </w:rPr>
        <w:t>(4), 238–249. https://doi.org/10.1016/j.jfbs.2018.10.002</w:t>
      </w:r>
    </w:p>
    <w:p w14:paraId="453E10BF" w14:textId="77777777" w:rsidR="00E57B99" w:rsidRPr="00560901" w:rsidRDefault="00E57B99" w:rsidP="0088385C">
      <w:pPr>
        <w:widowControl w:val="0"/>
        <w:autoSpaceDE w:val="0"/>
        <w:autoSpaceDN w:val="0"/>
        <w:adjustRightInd w:val="0"/>
        <w:spacing w:before="240" w:after="0" w:line="240" w:lineRule="auto"/>
        <w:ind w:left="480" w:hanging="480"/>
        <w:jc w:val="both"/>
        <w:rPr>
          <w:rFonts w:asciiTheme="minorHAnsi" w:hAnsiTheme="minorHAnsi" w:cstheme="minorHAnsi"/>
          <w:noProof/>
          <w:lang w:val="id-ID"/>
        </w:rPr>
      </w:pPr>
      <w:r w:rsidRPr="00560901">
        <w:rPr>
          <w:rFonts w:asciiTheme="minorHAnsi" w:hAnsiTheme="minorHAnsi" w:cstheme="minorHAnsi"/>
          <w:noProof/>
          <w:lang w:val="id-ID"/>
        </w:rPr>
        <w:t xml:space="preserve">Chen, J., Zhang, Z., &amp; Jia, M. (2021). How CEO narcissism affects corporate social responsibility choice? </w:t>
      </w:r>
      <w:r w:rsidRPr="00560901">
        <w:rPr>
          <w:rFonts w:asciiTheme="minorHAnsi" w:hAnsiTheme="minorHAnsi" w:cstheme="minorHAnsi"/>
          <w:i/>
          <w:iCs/>
          <w:noProof/>
          <w:lang w:val="id-ID"/>
        </w:rPr>
        <w:t>Asia Pacific Journal of Management</w:t>
      </w:r>
      <w:r w:rsidRPr="00560901">
        <w:rPr>
          <w:rFonts w:asciiTheme="minorHAnsi" w:hAnsiTheme="minorHAnsi" w:cstheme="minorHAnsi"/>
          <w:noProof/>
          <w:lang w:val="id-ID"/>
        </w:rPr>
        <w:t xml:space="preserve">, </w:t>
      </w:r>
      <w:r w:rsidRPr="00560901">
        <w:rPr>
          <w:rFonts w:asciiTheme="minorHAnsi" w:hAnsiTheme="minorHAnsi" w:cstheme="minorHAnsi"/>
          <w:i/>
          <w:iCs/>
          <w:noProof/>
          <w:lang w:val="id-ID"/>
        </w:rPr>
        <w:t>38</w:t>
      </w:r>
      <w:r w:rsidRPr="00560901">
        <w:rPr>
          <w:rFonts w:asciiTheme="minorHAnsi" w:hAnsiTheme="minorHAnsi" w:cstheme="minorHAnsi"/>
          <w:noProof/>
          <w:lang w:val="id-ID"/>
        </w:rPr>
        <w:t>(3), 897–924. https://doi.org/10.1007/s10490-019-09698-6</w:t>
      </w:r>
    </w:p>
    <w:p w14:paraId="79154434" w14:textId="77777777" w:rsidR="00E57B99" w:rsidRPr="00560901" w:rsidRDefault="00E57B99" w:rsidP="0088385C">
      <w:pPr>
        <w:widowControl w:val="0"/>
        <w:autoSpaceDE w:val="0"/>
        <w:autoSpaceDN w:val="0"/>
        <w:adjustRightInd w:val="0"/>
        <w:spacing w:before="240" w:after="0" w:line="240" w:lineRule="auto"/>
        <w:ind w:left="480" w:hanging="480"/>
        <w:jc w:val="both"/>
        <w:rPr>
          <w:rFonts w:asciiTheme="minorHAnsi" w:hAnsiTheme="minorHAnsi" w:cstheme="minorHAnsi"/>
          <w:noProof/>
          <w:lang w:val="id-ID"/>
        </w:rPr>
      </w:pPr>
      <w:r w:rsidRPr="00560901">
        <w:rPr>
          <w:rFonts w:asciiTheme="minorHAnsi" w:hAnsiTheme="minorHAnsi" w:cstheme="minorHAnsi"/>
          <w:noProof/>
          <w:lang w:val="id-ID"/>
        </w:rPr>
        <w:t xml:space="preserve">Chouaibi, J., Jilani, W., &amp; Chouaibi, S. (2023). CEO’s characteristics and CSR disclosure: Evidence from Islamic banks across MENA region. </w:t>
      </w:r>
      <w:r w:rsidRPr="00560901">
        <w:rPr>
          <w:rFonts w:asciiTheme="minorHAnsi" w:hAnsiTheme="minorHAnsi" w:cstheme="minorHAnsi"/>
          <w:i/>
          <w:iCs/>
          <w:noProof/>
          <w:lang w:val="id-ID"/>
        </w:rPr>
        <w:t>Asian Academy of Management Journal</w:t>
      </w:r>
      <w:r w:rsidRPr="00560901">
        <w:rPr>
          <w:rFonts w:asciiTheme="minorHAnsi" w:hAnsiTheme="minorHAnsi" w:cstheme="minorHAnsi"/>
          <w:noProof/>
          <w:lang w:val="id-ID"/>
        </w:rPr>
        <w:t xml:space="preserve">, </w:t>
      </w:r>
      <w:r w:rsidRPr="00560901">
        <w:rPr>
          <w:rFonts w:asciiTheme="minorHAnsi" w:hAnsiTheme="minorHAnsi" w:cstheme="minorHAnsi"/>
          <w:i/>
          <w:iCs/>
          <w:noProof/>
          <w:lang w:val="id-ID"/>
        </w:rPr>
        <w:t>28</w:t>
      </w:r>
      <w:r w:rsidRPr="00560901">
        <w:rPr>
          <w:rFonts w:asciiTheme="minorHAnsi" w:hAnsiTheme="minorHAnsi" w:cstheme="minorHAnsi"/>
          <w:noProof/>
          <w:lang w:val="id-ID"/>
        </w:rPr>
        <w:t>(1). https://doi.org/10.21315/aamj2023.28.1.14</w:t>
      </w:r>
    </w:p>
    <w:p w14:paraId="3FE67068" w14:textId="77777777" w:rsidR="00E57B99" w:rsidRPr="00560901" w:rsidRDefault="00E57B99" w:rsidP="0088385C">
      <w:pPr>
        <w:widowControl w:val="0"/>
        <w:autoSpaceDE w:val="0"/>
        <w:autoSpaceDN w:val="0"/>
        <w:adjustRightInd w:val="0"/>
        <w:spacing w:before="240" w:after="0" w:line="240" w:lineRule="auto"/>
        <w:ind w:left="480" w:hanging="480"/>
        <w:jc w:val="both"/>
        <w:rPr>
          <w:rFonts w:asciiTheme="minorHAnsi" w:hAnsiTheme="minorHAnsi" w:cstheme="minorHAnsi"/>
          <w:noProof/>
          <w:lang w:val="id-ID"/>
        </w:rPr>
      </w:pPr>
      <w:r w:rsidRPr="00560901">
        <w:rPr>
          <w:rFonts w:asciiTheme="minorHAnsi" w:hAnsiTheme="minorHAnsi" w:cstheme="minorHAnsi"/>
          <w:noProof/>
          <w:lang w:val="id-ID"/>
        </w:rPr>
        <w:t xml:space="preserve">Ernawan, K., &amp; Daniel, D. R. (2019). The influence of CEO narcissism on corporate social responsibility disclosure. </w:t>
      </w:r>
      <w:r w:rsidRPr="00560901">
        <w:rPr>
          <w:rFonts w:asciiTheme="minorHAnsi" w:hAnsiTheme="minorHAnsi" w:cstheme="minorHAnsi"/>
          <w:i/>
          <w:iCs/>
          <w:noProof/>
          <w:lang w:val="id-ID"/>
        </w:rPr>
        <w:t>Jurnal Akuntansi</w:t>
      </w:r>
      <w:r w:rsidRPr="00560901">
        <w:rPr>
          <w:rFonts w:asciiTheme="minorHAnsi" w:hAnsiTheme="minorHAnsi" w:cstheme="minorHAnsi"/>
          <w:noProof/>
          <w:lang w:val="id-ID"/>
        </w:rPr>
        <w:t xml:space="preserve">, </w:t>
      </w:r>
      <w:r w:rsidRPr="00560901">
        <w:rPr>
          <w:rFonts w:asciiTheme="minorHAnsi" w:hAnsiTheme="minorHAnsi" w:cstheme="minorHAnsi"/>
          <w:i/>
          <w:iCs/>
          <w:noProof/>
          <w:lang w:val="id-ID"/>
        </w:rPr>
        <w:t>23</w:t>
      </w:r>
      <w:r w:rsidRPr="00560901">
        <w:rPr>
          <w:rFonts w:asciiTheme="minorHAnsi" w:hAnsiTheme="minorHAnsi" w:cstheme="minorHAnsi"/>
          <w:noProof/>
          <w:lang w:val="id-ID"/>
        </w:rPr>
        <w:t>(2), 253. https://doi.org/10.24912/ja.v23i2.587</w:t>
      </w:r>
    </w:p>
    <w:p w14:paraId="067326D1" w14:textId="77777777" w:rsidR="00E57B99" w:rsidRPr="00560901" w:rsidRDefault="00E57B99" w:rsidP="0088385C">
      <w:pPr>
        <w:widowControl w:val="0"/>
        <w:autoSpaceDE w:val="0"/>
        <w:autoSpaceDN w:val="0"/>
        <w:adjustRightInd w:val="0"/>
        <w:spacing w:before="240" w:after="0" w:line="240" w:lineRule="auto"/>
        <w:ind w:left="480" w:hanging="480"/>
        <w:jc w:val="both"/>
        <w:rPr>
          <w:rFonts w:asciiTheme="minorHAnsi" w:hAnsiTheme="minorHAnsi" w:cstheme="minorHAnsi"/>
          <w:noProof/>
          <w:lang w:val="id-ID"/>
        </w:rPr>
      </w:pPr>
      <w:r w:rsidRPr="00560901">
        <w:rPr>
          <w:rFonts w:asciiTheme="minorHAnsi" w:hAnsiTheme="minorHAnsi" w:cstheme="minorHAnsi"/>
          <w:noProof/>
          <w:lang w:val="id-ID"/>
        </w:rPr>
        <w:t xml:space="preserve">Gao, Q., Gao, L., Long, D., &amp; Wang, Y. (2023a). Chairman narcissism and social responsibility choices: The moderating role of analyst coverage. </w:t>
      </w:r>
      <w:r w:rsidRPr="00560901">
        <w:rPr>
          <w:rFonts w:asciiTheme="minorHAnsi" w:hAnsiTheme="minorHAnsi" w:cstheme="minorHAnsi"/>
          <w:i/>
          <w:iCs/>
          <w:noProof/>
          <w:lang w:val="id-ID"/>
        </w:rPr>
        <w:t>Behavioral Sciences</w:t>
      </w:r>
      <w:r w:rsidRPr="00560901">
        <w:rPr>
          <w:rFonts w:asciiTheme="minorHAnsi" w:hAnsiTheme="minorHAnsi" w:cstheme="minorHAnsi"/>
          <w:noProof/>
          <w:lang w:val="id-ID"/>
        </w:rPr>
        <w:t xml:space="preserve">, </w:t>
      </w:r>
      <w:r w:rsidRPr="00560901">
        <w:rPr>
          <w:rFonts w:asciiTheme="minorHAnsi" w:hAnsiTheme="minorHAnsi" w:cstheme="minorHAnsi"/>
          <w:i/>
          <w:iCs/>
          <w:noProof/>
          <w:lang w:val="id-ID"/>
        </w:rPr>
        <w:t>13</w:t>
      </w:r>
      <w:r w:rsidRPr="00560901">
        <w:rPr>
          <w:rFonts w:asciiTheme="minorHAnsi" w:hAnsiTheme="minorHAnsi" w:cstheme="minorHAnsi"/>
          <w:noProof/>
          <w:lang w:val="id-ID"/>
        </w:rPr>
        <w:t>(3), 245. https://doi.org/10.3390/bs13030245</w:t>
      </w:r>
    </w:p>
    <w:p w14:paraId="0AA4DC06" w14:textId="77777777" w:rsidR="00E57B99" w:rsidRPr="00560901" w:rsidRDefault="00E57B99" w:rsidP="0088385C">
      <w:pPr>
        <w:widowControl w:val="0"/>
        <w:autoSpaceDE w:val="0"/>
        <w:autoSpaceDN w:val="0"/>
        <w:adjustRightInd w:val="0"/>
        <w:spacing w:before="240" w:after="0" w:line="240" w:lineRule="auto"/>
        <w:ind w:left="480" w:hanging="480"/>
        <w:jc w:val="both"/>
        <w:rPr>
          <w:rFonts w:asciiTheme="minorHAnsi" w:hAnsiTheme="minorHAnsi" w:cstheme="minorHAnsi"/>
          <w:noProof/>
          <w:lang w:val="id-ID"/>
        </w:rPr>
      </w:pPr>
      <w:r w:rsidRPr="00560901">
        <w:rPr>
          <w:rFonts w:asciiTheme="minorHAnsi" w:hAnsiTheme="minorHAnsi" w:cstheme="minorHAnsi"/>
          <w:noProof/>
          <w:lang w:val="id-ID"/>
        </w:rPr>
        <w:t xml:space="preserve">Gao, Q., Gao, L., Long, D., &amp; Wang, Y. (2023b). Influence of narcissistic CEOs on corporate social responsibility (CSR) choices: The moderating role of the legal environment. </w:t>
      </w:r>
      <w:r w:rsidRPr="00560901">
        <w:rPr>
          <w:rFonts w:asciiTheme="minorHAnsi" w:hAnsiTheme="minorHAnsi" w:cstheme="minorHAnsi"/>
          <w:i/>
          <w:iCs/>
          <w:noProof/>
          <w:lang w:val="id-ID"/>
        </w:rPr>
        <w:t>Psychology Research and Behavior Management</w:t>
      </w:r>
      <w:r w:rsidRPr="00560901">
        <w:rPr>
          <w:rFonts w:asciiTheme="minorHAnsi" w:hAnsiTheme="minorHAnsi" w:cstheme="minorHAnsi"/>
          <w:noProof/>
          <w:lang w:val="id-ID"/>
        </w:rPr>
        <w:t xml:space="preserve">, </w:t>
      </w:r>
      <w:r w:rsidRPr="00560901">
        <w:rPr>
          <w:rFonts w:asciiTheme="minorHAnsi" w:hAnsiTheme="minorHAnsi" w:cstheme="minorHAnsi"/>
          <w:i/>
          <w:iCs/>
          <w:noProof/>
          <w:lang w:val="id-ID"/>
        </w:rPr>
        <w:t>Volume 16</w:t>
      </w:r>
      <w:r w:rsidRPr="00560901">
        <w:rPr>
          <w:rFonts w:asciiTheme="minorHAnsi" w:hAnsiTheme="minorHAnsi" w:cstheme="minorHAnsi"/>
          <w:noProof/>
          <w:lang w:val="id-ID"/>
        </w:rPr>
        <w:t>(August), 3199–3217. https://doi.org/10.2147/PRBM.S414685</w:t>
      </w:r>
    </w:p>
    <w:p w14:paraId="71997937" w14:textId="77777777" w:rsidR="00E57B99" w:rsidRPr="00560901" w:rsidRDefault="00E57B99" w:rsidP="0088385C">
      <w:pPr>
        <w:widowControl w:val="0"/>
        <w:autoSpaceDE w:val="0"/>
        <w:autoSpaceDN w:val="0"/>
        <w:adjustRightInd w:val="0"/>
        <w:spacing w:before="240" w:after="0" w:line="240" w:lineRule="auto"/>
        <w:ind w:left="480" w:hanging="480"/>
        <w:jc w:val="both"/>
        <w:rPr>
          <w:rFonts w:asciiTheme="minorHAnsi" w:hAnsiTheme="minorHAnsi" w:cstheme="minorHAnsi"/>
          <w:noProof/>
          <w:lang w:val="id-ID"/>
        </w:rPr>
      </w:pPr>
      <w:r w:rsidRPr="00560901">
        <w:rPr>
          <w:rFonts w:asciiTheme="minorHAnsi" w:hAnsiTheme="minorHAnsi" w:cstheme="minorHAnsi"/>
          <w:noProof/>
          <w:lang w:val="id-ID"/>
        </w:rPr>
        <w:t xml:space="preserve">Hafeez, N., &amp; Chughtai, S. (2023). CEO narcissism and CSR decoupling: evidence from Pakistan. </w:t>
      </w:r>
      <w:r w:rsidRPr="00560901">
        <w:rPr>
          <w:rFonts w:asciiTheme="minorHAnsi" w:hAnsiTheme="minorHAnsi" w:cstheme="minorHAnsi"/>
          <w:i/>
          <w:iCs/>
          <w:noProof/>
          <w:lang w:val="id-ID"/>
        </w:rPr>
        <w:t>Journal of Social Sciences Review</w:t>
      </w:r>
      <w:r w:rsidRPr="00560901">
        <w:rPr>
          <w:rFonts w:asciiTheme="minorHAnsi" w:hAnsiTheme="minorHAnsi" w:cstheme="minorHAnsi"/>
          <w:noProof/>
          <w:lang w:val="id-ID"/>
        </w:rPr>
        <w:t xml:space="preserve">, </w:t>
      </w:r>
      <w:r w:rsidRPr="00560901">
        <w:rPr>
          <w:rFonts w:asciiTheme="minorHAnsi" w:hAnsiTheme="minorHAnsi" w:cstheme="minorHAnsi"/>
          <w:i/>
          <w:iCs/>
          <w:noProof/>
          <w:lang w:val="id-ID"/>
        </w:rPr>
        <w:t>3</w:t>
      </w:r>
      <w:r w:rsidRPr="00560901">
        <w:rPr>
          <w:rFonts w:asciiTheme="minorHAnsi" w:hAnsiTheme="minorHAnsi" w:cstheme="minorHAnsi"/>
          <w:noProof/>
          <w:lang w:val="id-ID"/>
        </w:rPr>
        <w:t>(1), 782–798. https://doi.org/10.54183/jssr.v3i1.200</w:t>
      </w:r>
    </w:p>
    <w:p w14:paraId="27CC252C" w14:textId="77777777" w:rsidR="00E57B99" w:rsidRPr="00560901" w:rsidRDefault="00E57B99" w:rsidP="0088385C">
      <w:pPr>
        <w:widowControl w:val="0"/>
        <w:autoSpaceDE w:val="0"/>
        <w:autoSpaceDN w:val="0"/>
        <w:adjustRightInd w:val="0"/>
        <w:spacing w:before="240" w:after="0" w:line="240" w:lineRule="auto"/>
        <w:ind w:left="480" w:hanging="480"/>
        <w:jc w:val="both"/>
        <w:rPr>
          <w:rFonts w:asciiTheme="minorHAnsi" w:hAnsiTheme="minorHAnsi" w:cstheme="minorHAnsi"/>
          <w:noProof/>
          <w:lang w:val="id-ID"/>
        </w:rPr>
      </w:pPr>
      <w:r w:rsidRPr="00560901">
        <w:rPr>
          <w:rFonts w:asciiTheme="minorHAnsi" w:hAnsiTheme="minorHAnsi" w:cstheme="minorHAnsi"/>
          <w:noProof/>
          <w:lang w:val="id-ID"/>
        </w:rPr>
        <w:t xml:space="preserve">Hendratama, T. D., &amp; Huang, Y. C. (2022). Corporate social responsibility of family-controlled firms in Taiwan. </w:t>
      </w:r>
      <w:r w:rsidRPr="00560901">
        <w:rPr>
          <w:rFonts w:asciiTheme="minorHAnsi" w:hAnsiTheme="minorHAnsi" w:cstheme="minorHAnsi"/>
          <w:i/>
          <w:iCs/>
          <w:noProof/>
          <w:lang w:val="id-ID"/>
        </w:rPr>
        <w:t>Review of Integrative Business and Economics Research</w:t>
      </w:r>
      <w:r w:rsidRPr="00560901">
        <w:rPr>
          <w:rFonts w:asciiTheme="minorHAnsi" w:hAnsiTheme="minorHAnsi" w:cstheme="minorHAnsi"/>
          <w:noProof/>
          <w:lang w:val="id-ID"/>
        </w:rPr>
        <w:t xml:space="preserve">, </w:t>
      </w:r>
      <w:r w:rsidRPr="00560901">
        <w:rPr>
          <w:rFonts w:asciiTheme="minorHAnsi" w:hAnsiTheme="minorHAnsi" w:cstheme="minorHAnsi"/>
          <w:i/>
          <w:iCs/>
          <w:noProof/>
          <w:lang w:val="id-ID"/>
        </w:rPr>
        <w:t>11</w:t>
      </w:r>
      <w:r w:rsidRPr="00560901">
        <w:rPr>
          <w:rFonts w:asciiTheme="minorHAnsi" w:hAnsiTheme="minorHAnsi" w:cstheme="minorHAnsi"/>
          <w:noProof/>
          <w:lang w:val="id-ID"/>
        </w:rPr>
        <w:t>(2), 36–60.</w:t>
      </w:r>
    </w:p>
    <w:p w14:paraId="5DBADBEE" w14:textId="77777777" w:rsidR="00E57B99" w:rsidRPr="00560901" w:rsidRDefault="00E57B99" w:rsidP="0088385C">
      <w:pPr>
        <w:widowControl w:val="0"/>
        <w:autoSpaceDE w:val="0"/>
        <w:autoSpaceDN w:val="0"/>
        <w:adjustRightInd w:val="0"/>
        <w:spacing w:before="240" w:after="0" w:line="240" w:lineRule="auto"/>
        <w:ind w:left="480" w:hanging="480"/>
        <w:jc w:val="both"/>
        <w:rPr>
          <w:rFonts w:asciiTheme="minorHAnsi" w:hAnsiTheme="minorHAnsi" w:cstheme="minorHAnsi"/>
          <w:noProof/>
          <w:lang w:val="id-ID"/>
        </w:rPr>
      </w:pPr>
      <w:r w:rsidRPr="00560901">
        <w:rPr>
          <w:rFonts w:asciiTheme="minorHAnsi" w:hAnsiTheme="minorHAnsi" w:cstheme="minorHAnsi"/>
          <w:noProof/>
          <w:lang w:val="id-ID"/>
        </w:rPr>
        <w:lastRenderedPageBreak/>
        <w:t xml:space="preserve">Hesniati, H., Koo, F., Fernando, F., Winardy, J., &amp; Chuadra, W. D. (2022). The impact of BI rate, exchange rate, and inflation on broad money in Indonesia. </w:t>
      </w:r>
      <w:r w:rsidRPr="00560901">
        <w:rPr>
          <w:rFonts w:asciiTheme="minorHAnsi" w:hAnsiTheme="minorHAnsi" w:cstheme="minorHAnsi"/>
          <w:i/>
          <w:iCs/>
          <w:noProof/>
          <w:lang w:val="id-ID"/>
        </w:rPr>
        <w:t>Jambura Equilibrium Journal</w:t>
      </w:r>
      <w:r w:rsidRPr="00560901">
        <w:rPr>
          <w:rFonts w:asciiTheme="minorHAnsi" w:hAnsiTheme="minorHAnsi" w:cstheme="minorHAnsi"/>
          <w:noProof/>
          <w:lang w:val="id-ID"/>
        </w:rPr>
        <w:t xml:space="preserve">, </w:t>
      </w:r>
      <w:r w:rsidRPr="00560901">
        <w:rPr>
          <w:rFonts w:asciiTheme="minorHAnsi" w:hAnsiTheme="minorHAnsi" w:cstheme="minorHAnsi"/>
          <w:i/>
          <w:iCs/>
          <w:noProof/>
          <w:lang w:val="id-ID"/>
        </w:rPr>
        <w:t>4</w:t>
      </w:r>
      <w:r w:rsidRPr="00560901">
        <w:rPr>
          <w:rFonts w:asciiTheme="minorHAnsi" w:hAnsiTheme="minorHAnsi" w:cstheme="minorHAnsi"/>
          <w:noProof/>
          <w:lang w:val="id-ID"/>
        </w:rPr>
        <w:t>(2), 2003–2005. https://doi.org/10.37479/jej.v4i2.14145</w:t>
      </w:r>
    </w:p>
    <w:p w14:paraId="64941638" w14:textId="77777777" w:rsidR="00E57B99" w:rsidRPr="00560901" w:rsidRDefault="00E57B99" w:rsidP="0088385C">
      <w:pPr>
        <w:widowControl w:val="0"/>
        <w:autoSpaceDE w:val="0"/>
        <w:autoSpaceDN w:val="0"/>
        <w:adjustRightInd w:val="0"/>
        <w:spacing w:before="240" w:after="0" w:line="240" w:lineRule="auto"/>
        <w:ind w:left="480" w:hanging="480"/>
        <w:jc w:val="both"/>
        <w:rPr>
          <w:rFonts w:asciiTheme="minorHAnsi" w:hAnsiTheme="minorHAnsi" w:cstheme="minorHAnsi"/>
          <w:noProof/>
          <w:lang w:val="id-ID"/>
        </w:rPr>
      </w:pPr>
      <w:r w:rsidRPr="00560901">
        <w:rPr>
          <w:rFonts w:asciiTheme="minorHAnsi" w:hAnsiTheme="minorHAnsi" w:cstheme="minorHAnsi"/>
          <w:noProof/>
          <w:lang w:val="id-ID"/>
        </w:rPr>
        <w:t xml:space="preserve">Hong, J. K., Lee, J. H., &amp; Roh, T. (2022). The effects of CEO narcissism on corporate social responsibility and irresponsibility. </w:t>
      </w:r>
      <w:r w:rsidRPr="00560901">
        <w:rPr>
          <w:rFonts w:asciiTheme="minorHAnsi" w:hAnsiTheme="minorHAnsi" w:cstheme="minorHAnsi"/>
          <w:i/>
          <w:iCs/>
          <w:noProof/>
          <w:lang w:val="id-ID"/>
        </w:rPr>
        <w:t>Managerial and Decision Economics</w:t>
      </w:r>
      <w:r w:rsidRPr="00560901">
        <w:rPr>
          <w:rFonts w:asciiTheme="minorHAnsi" w:hAnsiTheme="minorHAnsi" w:cstheme="minorHAnsi"/>
          <w:noProof/>
          <w:lang w:val="id-ID"/>
        </w:rPr>
        <w:t xml:space="preserve">, </w:t>
      </w:r>
      <w:r w:rsidRPr="00560901">
        <w:rPr>
          <w:rFonts w:asciiTheme="minorHAnsi" w:hAnsiTheme="minorHAnsi" w:cstheme="minorHAnsi"/>
          <w:i/>
          <w:iCs/>
          <w:noProof/>
          <w:lang w:val="id-ID"/>
        </w:rPr>
        <w:t>43</w:t>
      </w:r>
      <w:r w:rsidRPr="00560901">
        <w:rPr>
          <w:rFonts w:asciiTheme="minorHAnsi" w:hAnsiTheme="minorHAnsi" w:cstheme="minorHAnsi"/>
          <w:noProof/>
          <w:lang w:val="id-ID"/>
        </w:rPr>
        <w:t>(6), 1926–1940. https://doi.org/10.1002/mde.3500</w:t>
      </w:r>
    </w:p>
    <w:p w14:paraId="20255D9A" w14:textId="77777777" w:rsidR="00E57B99" w:rsidRPr="00560901" w:rsidRDefault="00E57B99" w:rsidP="0088385C">
      <w:pPr>
        <w:widowControl w:val="0"/>
        <w:autoSpaceDE w:val="0"/>
        <w:autoSpaceDN w:val="0"/>
        <w:adjustRightInd w:val="0"/>
        <w:spacing w:before="240" w:after="0" w:line="240" w:lineRule="auto"/>
        <w:ind w:left="480" w:hanging="480"/>
        <w:jc w:val="both"/>
        <w:rPr>
          <w:rFonts w:asciiTheme="minorHAnsi" w:hAnsiTheme="minorHAnsi" w:cstheme="minorHAnsi"/>
          <w:noProof/>
          <w:lang w:val="id-ID"/>
        </w:rPr>
      </w:pPr>
      <w:r w:rsidRPr="00560901">
        <w:rPr>
          <w:rFonts w:asciiTheme="minorHAnsi" w:hAnsiTheme="minorHAnsi" w:cstheme="minorHAnsi"/>
          <w:noProof/>
          <w:lang w:val="id-ID"/>
        </w:rPr>
        <w:t xml:space="preserve">Kouaib, A., Bouzouitina, A., &amp; Jarboui, A. (2021). Exploring the nexus between CEO psychological biases, corporate social responsibility and corporate governance: Evidence from the European real estate companies. </w:t>
      </w:r>
      <w:r w:rsidRPr="00560901">
        <w:rPr>
          <w:rFonts w:asciiTheme="minorHAnsi" w:hAnsiTheme="minorHAnsi" w:cstheme="minorHAnsi"/>
          <w:i/>
          <w:iCs/>
          <w:noProof/>
          <w:lang w:val="id-ID"/>
        </w:rPr>
        <w:t>International Journal of Managerial and Financial Accounting</w:t>
      </w:r>
      <w:r w:rsidRPr="00560901">
        <w:rPr>
          <w:rFonts w:asciiTheme="minorHAnsi" w:hAnsiTheme="minorHAnsi" w:cstheme="minorHAnsi"/>
          <w:noProof/>
          <w:lang w:val="id-ID"/>
        </w:rPr>
        <w:t xml:space="preserve">, </w:t>
      </w:r>
      <w:r w:rsidRPr="00560901">
        <w:rPr>
          <w:rFonts w:asciiTheme="minorHAnsi" w:hAnsiTheme="minorHAnsi" w:cstheme="minorHAnsi"/>
          <w:i/>
          <w:iCs/>
          <w:noProof/>
          <w:lang w:val="id-ID"/>
        </w:rPr>
        <w:t>13</w:t>
      </w:r>
      <w:r w:rsidRPr="00560901">
        <w:rPr>
          <w:rFonts w:asciiTheme="minorHAnsi" w:hAnsiTheme="minorHAnsi" w:cstheme="minorHAnsi"/>
          <w:noProof/>
          <w:lang w:val="id-ID"/>
        </w:rPr>
        <w:t>(2), 183–208. https://doi.org/10.1504/IJMFA.2021.117761</w:t>
      </w:r>
    </w:p>
    <w:p w14:paraId="5484AF11" w14:textId="77777777" w:rsidR="00E57B99" w:rsidRPr="00560901" w:rsidRDefault="00E57B99" w:rsidP="0088385C">
      <w:pPr>
        <w:widowControl w:val="0"/>
        <w:autoSpaceDE w:val="0"/>
        <w:autoSpaceDN w:val="0"/>
        <w:adjustRightInd w:val="0"/>
        <w:spacing w:before="240" w:after="0" w:line="240" w:lineRule="auto"/>
        <w:ind w:left="480" w:hanging="480"/>
        <w:jc w:val="both"/>
        <w:rPr>
          <w:rFonts w:asciiTheme="minorHAnsi" w:hAnsiTheme="minorHAnsi" w:cstheme="minorHAnsi"/>
          <w:noProof/>
          <w:lang w:val="id-ID"/>
        </w:rPr>
      </w:pPr>
      <w:r w:rsidRPr="00560901">
        <w:rPr>
          <w:rFonts w:asciiTheme="minorHAnsi" w:hAnsiTheme="minorHAnsi" w:cstheme="minorHAnsi"/>
          <w:noProof/>
          <w:lang w:val="id-ID"/>
        </w:rPr>
        <w:t xml:space="preserve">Kouki, A. (2023). Does gender diversity moderate the link between CEO dominance and CSR engagement? A two-step system GMM analysis of UK FTSE 100 companies. </w:t>
      </w:r>
      <w:r w:rsidRPr="00560901">
        <w:rPr>
          <w:rFonts w:asciiTheme="minorHAnsi" w:hAnsiTheme="minorHAnsi" w:cstheme="minorHAnsi"/>
          <w:i/>
          <w:iCs/>
          <w:noProof/>
          <w:lang w:val="id-ID"/>
        </w:rPr>
        <w:t>Journal of Sustainable Finance &amp; Investment</w:t>
      </w:r>
      <w:r w:rsidRPr="00560901">
        <w:rPr>
          <w:rFonts w:asciiTheme="minorHAnsi" w:hAnsiTheme="minorHAnsi" w:cstheme="minorHAnsi"/>
          <w:noProof/>
          <w:lang w:val="id-ID"/>
        </w:rPr>
        <w:t xml:space="preserve">, </w:t>
      </w:r>
      <w:r w:rsidRPr="00560901">
        <w:rPr>
          <w:rFonts w:asciiTheme="minorHAnsi" w:hAnsiTheme="minorHAnsi" w:cstheme="minorHAnsi"/>
          <w:i/>
          <w:iCs/>
          <w:noProof/>
          <w:lang w:val="id-ID"/>
        </w:rPr>
        <w:t>13</w:t>
      </w:r>
      <w:r w:rsidRPr="00560901">
        <w:rPr>
          <w:rFonts w:asciiTheme="minorHAnsi" w:hAnsiTheme="minorHAnsi" w:cstheme="minorHAnsi"/>
          <w:noProof/>
          <w:lang w:val="id-ID"/>
        </w:rPr>
        <w:t>(4), 1644–1669. https://doi.org/10.1080/20430795.2021.1939644</w:t>
      </w:r>
    </w:p>
    <w:p w14:paraId="013CFC04" w14:textId="77777777" w:rsidR="00E57B99" w:rsidRPr="00560901" w:rsidRDefault="00E57B99" w:rsidP="0088385C">
      <w:pPr>
        <w:widowControl w:val="0"/>
        <w:autoSpaceDE w:val="0"/>
        <w:autoSpaceDN w:val="0"/>
        <w:adjustRightInd w:val="0"/>
        <w:spacing w:before="240" w:after="0" w:line="240" w:lineRule="auto"/>
        <w:ind w:left="480" w:hanging="480"/>
        <w:jc w:val="both"/>
        <w:rPr>
          <w:rFonts w:asciiTheme="minorHAnsi" w:hAnsiTheme="minorHAnsi" w:cstheme="minorHAnsi"/>
          <w:noProof/>
          <w:lang w:val="id-ID"/>
        </w:rPr>
      </w:pPr>
      <w:r w:rsidRPr="00560901">
        <w:rPr>
          <w:rFonts w:asciiTheme="minorHAnsi" w:hAnsiTheme="minorHAnsi" w:cstheme="minorHAnsi"/>
          <w:noProof/>
          <w:lang w:val="id-ID"/>
        </w:rPr>
        <w:t xml:space="preserve">Labelle, R., Hafsi, T., Francoeur, C., &amp; Ben Amar, W. (2018). Family firms’ corporate social performance: A calculated quest for socioemotional wealth. </w:t>
      </w:r>
      <w:r w:rsidRPr="00560901">
        <w:rPr>
          <w:rFonts w:asciiTheme="minorHAnsi" w:hAnsiTheme="minorHAnsi" w:cstheme="minorHAnsi"/>
          <w:i/>
          <w:iCs/>
          <w:noProof/>
          <w:lang w:val="id-ID"/>
        </w:rPr>
        <w:t>Journal of Business Ethics</w:t>
      </w:r>
      <w:r w:rsidRPr="00560901">
        <w:rPr>
          <w:rFonts w:asciiTheme="minorHAnsi" w:hAnsiTheme="minorHAnsi" w:cstheme="minorHAnsi"/>
          <w:noProof/>
          <w:lang w:val="id-ID"/>
        </w:rPr>
        <w:t xml:space="preserve">, </w:t>
      </w:r>
      <w:r w:rsidRPr="00560901">
        <w:rPr>
          <w:rFonts w:asciiTheme="minorHAnsi" w:hAnsiTheme="minorHAnsi" w:cstheme="minorHAnsi"/>
          <w:i/>
          <w:iCs/>
          <w:noProof/>
          <w:lang w:val="id-ID"/>
        </w:rPr>
        <w:t>148</w:t>
      </w:r>
      <w:r w:rsidRPr="00560901">
        <w:rPr>
          <w:rFonts w:asciiTheme="minorHAnsi" w:hAnsiTheme="minorHAnsi" w:cstheme="minorHAnsi"/>
          <w:noProof/>
          <w:lang w:val="id-ID"/>
        </w:rPr>
        <w:t>(3), 511–525. https://doi.org/10.1007/s10551-015-2982-9</w:t>
      </w:r>
    </w:p>
    <w:p w14:paraId="1B9CDAF4" w14:textId="77777777" w:rsidR="00E57B99" w:rsidRPr="00560901" w:rsidRDefault="00E57B99" w:rsidP="0088385C">
      <w:pPr>
        <w:widowControl w:val="0"/>
        <w:autoSpaceDE w:val="0"/>
        <w:autoSpaceDN w:val="0"/>
        <w:adjustRightInd w:val="0"/>
        <w:spacing w:before="240" w:after="0" w:line="240" w:lineRule="auto"/>
        <w:ind w:left="480" w:hanging="480"/>
        <w:jc w:val="both"/>
        <w:rPr>
          <w:rFonts w:asciiTheme="minorHAnsi" w:hAnsiTheme="minorHAnsi" w:cstheme="minorHAnsi"/>
          <w:noProof/>
          <w:lang w:val="id-ID"/>
        </w:rPr>
      </w:pPr>
      <w:r w:rsidRPr="00560901">
        <w:rPr>
          <w:rFonts w:asciiTheme="minorHAnsi" w:hAnsiTheme="minorHAnsi" w:cstheme="minorHAnsi"/>
          <w:noProof/>
          <w:lang w:val="id-ID"/>
        </w:rPr>
        <w:t xml:space="preserve">Lin, H., Sui, Y., Ma, H., Wang, L., &amp; Zeng, S. (2018). CEO narcissism, public concern, and megaproject social responsibility: Moderated mediating examination. </w:t>
      </w:r>
      <w:r w:rsidRPr="00560901">
        <w:rPr>
          <w:rFonts w:asciiTheme="minorHAnsi" w:hAnsiTheme="minorHAnsi" w:cstheme="minorHAnsi"/>
          <w:i/>
          <w:iCs/>
          <w:noProof/>
          <w:lang w:val="id-ID"/>
        </w:rPr>
        <w:t>Journal of Management in Engineering</w:t>
      </w:r>
      <w:r w:rsidRPr="00560901">
        <w:rPr>
          <w:rFonts w:asciiTheme="minorHAnsi" w:hAnsiTheme="minorHAnsi" w:cstheme="minorHAnsi"/>
          <w:noProof/>
          <w:lang w:val="id-ID"/>
        </w:rPr>
        <w:t xml:space="preserve">, </w:t>
      </w:r>
      <w:r w:rsidRPr="00560901">
        <w:rPr>
          <w:rFonts w:asciiTheme="minorHAnsi" w:hAnsiTheme="minorHAnsi" w:cstheme="minorHAnsi"/>
          <w:i/>
          <w:iCs/>
          <w:noProof/>
          <w:lang w:val="id-ID"/>
        </w:rPr>
        <w:t>34</w:t>
      </w:r>
      <w:r w:rsidRPr="00560901">
        <w:rPr>
          <w:rFonts w:asciiTheme="minorHAnsi" w:hAnsiTheme="minorHAnsi" w:cstheme="minorHAnsi"/>
          <w:noProof/>
          <w:lang w:val="id-ID"/>
        </w:rPr>
        <w:t>(4), 1–10. https://doi.org/10.1061/(asce)me.1943-5479.0000629</w:t>
      </w:r>
    </w:p>
    <w:p w14:paraId="6B8890A4" w14:textId="77777777" w:rsidR="00E57B99" w:rsidRPr="00560901" w:rsidRDefault="00E57B99" w:rsidP="0088385C">
      <w:pPr>
        <w:widowControl w:val="0"/>
        <w:autoSpaceDE w:val="0"/>
        <w:autoSpaceDN w:val="0"/>
        <w:adjustRightInd w:val="0"/>
        <w:spacing w:before="240" w:after="0" w:line="240" w:lineRule="auto"/>
        <w:ind w:left="480" w:hanging="480"/>
        <w:jc w:val="both"/>
        <w:rPr>
          <w:rFonts w:asciiTheme="minorHAnsi" w:hAnsiTheme="minorHAnsi" w:cstheme="minorHAnsi"/>
          <w:noProof/>
          <w:lang w:val="id-ID"/>
        </w:rPr>
      </w:pPr>
      <w:r w:rsidRPr="00560901">
        <w:rPr>
          <w:rFonts w:asciiTheme="minorHAnsi" w:hAnsiTheme="minorHAnsi" w:cstheme="minorHAnsi"/>
          <w:noProof/>
          <w:lang w:val="id-ID"/>
        </w:rPr>
        <w:t xml:space="preserve">López-González, E., Martínez-Ferrero, J., &amp; García-Meca, E. (2019). Corporate social responsibility in family firms: A contingency approach. </w:t>
      </w:r>
      <w:r w:rsidRPr="00560901">
        <w:rPr>
          <w:rFonts w:asciiTheme="minorHAnsi" w:hAnsiTheme="minorHAnsi" w:cstheme="minorHAnsi"/>
          <w:i/>
          <w:iCs/>
          <w:noProof/>
          <w:lang w:val="id-ID"/>
        </w:rPr>
        <w:t>Journal of Cleaner Production</w:t>
      </w:r>
      <w:r w:rsidRPr="00560901">
        <w:rPr>
          <w:rFonts w:asciiTheme="minorHAnsi" w:hAnsiTheme="minorHAnsi" w:cstheme="minorHAnsi"/>
          <w:noProof/>
          <w:lang w:val="id-ID"/>
        </w:rPr>
        <w:t xml:space="preserve">, </w:t>
      </w:r>
      <w:r w:rsidRPr="00560901">
        <w:rPr>
          <w:rFonts w:asciiTheme="minorHAnsi" w:hAnsiTheme="minorHAnsi" w:cstheme="minorHAnsi"/>
          <w:i/>
          <w:iCs/>
          <w:noProof/>
          <w:lang w:val="id-ID"/>
        </w:rPr>
        <w:t>211</w:t>
      </w:r>
      <w:r w:rsidRPr="00560901">
        <w:rPr>
          <w:rFonts w:asciiTheme="minorHAnsi" w:hAnsiTheme="minorHAnsi" w:cstheme="minorHAnsi"/>
          <w:noProof/>
          <w:lang w:val="id-ID"/>
        </w:rPr>
        <w:t>, 1044–1064. https://doi.org/10.1016/j.jclepro.2018.11.251</w:t>
      </w:r>
    </w:p>
    <w:p w14:paraId="7121CC4A" w14:textId="77777777" w:rsidR="00E57B99" w:rsidRPr="00560901" w:rsidRDefault="00E57B99" w:rsidP="0088385C">
      <w:pPr>
        <w:widowControl w:val="0"/>
        <w:autoSpaceDE w:val="0"/>
        <w:autoSpaceDN w:val="0"/>
        <w:adjustRightInd w:val="0"/>
        <w:spacing w:before="240" w:after="0" w:line="240" w:lineRule="auto"/>
        <w:ind w:left="480" w:hanging="480"/>
        <w:jc w:val="both"/>
        <w:rPr>
          <w:rFonts w:asciiTheme="minorHAnsi" w:hAnsiTheme="minorHAnsi" w:cstheme="minorHAnsi"/>
          <w:noProof/>
          <w:lang w:val="id-ID"/>
        </w:rPr>
      </w:pPr>
      <w:r w:rsidRPr="00560901">
        <w:rPr>
          <w:rFonts w:asciiTheme="minorHAnsi" w:hAnsiTheme="minorHAnsi" w:cstheme="minorHAnsi"/>
          <w:noProof/>
          <w:lang w:val="id-ID"/>
        </w:rPr>
        <w:t xml:space="preserve">Madden, L., McMillan, A., &amp; Harris, O. (2020). Drivers of selectivity in family firms: Understanding the impact of age and ownership on CSR. </w:t>
      </w:r>
      <w:r w:rsidRPr="00560901">
        <w:rPr>
          <w:rFonts w:asciiTheme="minorHAnsi" w:hAnsiTheme="minorHAnsi" w:cstheme="minorHAnsi"/>
          <w:i/>
          <w:iCs/>
          <w:noProof/>
          <w:lang w:val="id-ID"/>
        </w:rPr>
        <w:t>Journal of Family Business Strategy</w:t>
      </w:r>
      <w:r w:rsidRPr="00560901">
        <w:rPr>
          <w:rFonts w:asciiTheme="minorHAnsi" w:hAnsiTheme="minorHAnsi" w:cstheme="minorHAnsi"/>
          <w:noProof/>
          <w:lang w:val="id-ID"/>
        </w:rPr>
        <w:t xml:space="preserve">, </w:t>
      </w:r>
      <w:r w:rsidRPr="00560901">
        <w:rPr>
          <w:rFonts w:asciiTheme="minorHAnsi" w:hAnsiTheme="minorHAnsi" w:cstheme="minorHAnsi"/>
          <w:i/>
          <w:iCs/>
          <w:noProof/>
          <w:lang w:val="id-ID"/>
        </w:rPr>
        <w:t>11</w:t>
      </w:r>
      <w:r w:rsidRPr="00560901">
        <w:rPr>
          <w:rFonts w:asciiTheme="minorHAnsi" w:hAnsiTheme="minorHAnsi" w:cstheme="minorHAnsi"/>
          <w:noProof/>
          <w:lang w:val="id-ID"/>
        </w:rPr>
        <w:t>(2), 100335. https://doi.org/10.1016/j.jfbs.2019.100335</w:t>
      </w:r>
    </w:p>
    <w:p w14:paraId="38A719E9" w14:textId="77777777" w:rsidR="00E57B99" w:rsidRPr="00560901" w:rsidRDefault="00E57B99" w:rsidP="0088385C">
      <w:pPr>
        <w:widowControl w:val="0"/>
        <w:autoSpaceDE w:val="0"/>
        <w:autoSpaceDN w:val="0"/>
        <w:adjustRightInd w:val="0"/>
        <w:spacing w:before="240" w:after="0" w:line="240" w:lineRule="auto"/>
        <w:ind w:left="480" w:hanging="480"/>
        <w:jc w:val="both"/>
        <w:rPr>
          <w:rFonts w:asciiTheme="minorHAnsi" w:hAnsiTheme="minorHAnsi" w:cstheme="minorHAnsi"/>
          <w:noProof/>
          <w:lang w:val="id-ID"/>
        </w:rPr>
      </w:pPr>
      <w:r w:rsidRPr="00560901">
        <w:rPr>
          <w:rFonts w:asciiTheme="minorHAnsi" w:hAnsiTheme="minorHAnsi" w:cstheme="minorHAnsi"/>
          <w:noProof/>
          <w:lang w:val="id-ID"/>
        </w:rPr>
        <w:t xml:space="preserve">Myung, J. K., Choi, Y. H., &amp; Kim, J. D. (2017). Effects of CEOs’ negative traits on corporate social responsibility. </w:t>
      </w:r>
      <w:r w:rsidRPr="00560901">
        <w:rPr>
          <w:rFonts w:asciiTheme="minorHAnsi" w:hAnsiTheme="minorHAnsi" w:cstheme="minorHAnsi"/>
          <w:i/>
          <w:iCs/>
          <w:noProof/>
          <w:lang w:val="id-ID"/>
        </w:rPr>
        <w:t>Sustainability</w:t>
      </w:r>
      <w:r w:rsidRPr="00560901">
        <w:rPr>
          <w:rFonts w:asciiTheme="minorHAnsi" w:hAnsiTheme="minorHAnsi" w:cstheme="minorHAnsi"/>
          <w:noProof/>
          <w:lang w:val="id-ID"/>
        </w:rPr>
        <w:t xml:space="preserve">, </w:t>
      </w:r>
      <w:r w:rsidRPr="00560901">
        <w:rPr>
          <w:rFonts w:asciiTheme="minorHAnsi" w:hAnsiTheme="minorHAnsi" w:cstheme="minorHAnsi"/>
          <w:i/>
          <w:iCs/>
          <w:noProof/>
          <w:lang w:val="id-ID"/>
        </w:rPr>
        <w:t>9</w:t>
      </w:r>
      <w:r w:rsidRPr="00560901">
        <w:rPr>
          <w:rFonts w:asciiTheme="minorHAnsi" w:hAnsiTheme="minorHAnsi" w:cstheme="minorHAnsi"/>
          <w:noProof/>
          <w:lang w:val="id-ID"/>
        </w:rPr>
        <w:t>(4), 543. https://doi.org/10.3390/su9040543</w:t>
      </w:r>
    </w:p>
    <w:p w14:paraId="7D99D030" w14:textId="77777777" w:rsidR="00E57B99" w:rsidRPr="00560901" w:rsidRDefault="00E57B99" w:rsidP="0088385C">
      <w:pPr>
        <w:widowControl w:val="0"/>
        <w:autoSpaceDE w:val="0"/>
        <w:autoSpaceDN w:val="0"/>
        <w:adjustRightInd w:val="0"/>
        <w:spacing w:before="240" w:after="0" w:line="240" w:lineRule="auto"/>
        <w:ind w:left="480" w:hanging="480"/>
        <w:jc w:val="both"/>
        <w:rPr>
          <w:rFonts w:asciiTheme="minorHAnsi" w:hAnsiTheme="minorHAnsi" w:cstheme="minorHAnsi"/>
          <w:noProof/>
          <w:lang w:val="id-ID"/>
        </w:rPr>
      </w:pPr>
      <w:r w:rsidRPr="00560901">
        <w:rPr>
          <w:rFonts w:asciiTheme="minorHAnsi" w:hAnsiTheme="minorHAnsi" w:cstheme="minorHAnsi"/>
          <w:noProof/>
          <w:lang w:val="id-ID"/>
        </w:rPr>
        <w:t xml:space="preserve">Panagiotopoulou, V. C., Stavropoulos, P., &amp; Chryssolouris, G. (2022). A critical review on the environmental impact of manufacturing: a holistic perspective. </w:t>
      </w:r>
      <w:r w:rsidRPr="00560901">
        <w:rPr>
          <w:rFonts w:asciiTheme="minorHAnsi" w:hAnsiTheme="minorHAnsi" w:cstheme="minorHAnsi"/>
          <w:i/>
          <w:iCs/>
          <w:noProof/>
          <w:lang w:val="id-ID"/>
        </w:rPr>
        <w:t>International Journal of Advanced Manufacturing Technology</w:t>
      </w:r>
      <w:r w:rsidRPr="00560901">
        <w:rPr>
          <w:rFonts w:asciiTheme="minorHAnsi" w:hAnsiTheme="minorHAnsi" w:cstheme="minorHAnsi"/>
          <w:noProof/>
          <w:lang w:val="id-ID"/>
        </w:rPr>
        <w:t xml:space="preserve">, </w:t>
      </w:r>
      <w:r w:rsidRPr="00560901">
        <w:rPr>
          <w:rFonts w:asciiTheme="minorHAnsi" w:hAnsiTheme="minorHAnsi" w:cstheme="minorHAnsi"/>
          <w:i/>
          <w:iCs/>
          <w:noProof/>
          <w:lang w:val="id-ID"/>
        </w:rPr>
        <w:t>118</w:t>
      </w:r>
      <w:r w:rsidRPr="00560901">
        <w:rPr>
          <w:rFonts w:asciiTheme="minorHAnsi" w:hAnsiTheme="minorHAnsi" w:cstheme="minorHAnsi"/>
          <w:noProof/>
          <w:lang w:val="id-ID"/>
        </w:rPr>
        <w:t>(1–2), 603–625. https://doi.org/10.1007/s00170-021-07980-w</w:t>
      </w:r>
    </w:p>
    <w:p w14:paraId="10D4CBC2" w14:textId="77777777" w:rsidR="00E57B99" w:rsidRPr="00560901" w:rsidRDefault="00E57B99" w:rsidP="0088385C">
      <w:pPr>
        <w:widowControl w:val="0"/>
        <w:autoSpaceDE w:val="0"/>
        <w:autoSpaceDN w:val="0"/>
        <w:adjustRightInd w:val="0"/>
        <w:spacing w:before="240" w:after="0" w:line="240" w:lineRule="auto"/>
        <w:ind w:left="480" w:hanging="480"/>
        <w:jc w:val="both"/>
        <w:rPr>
          <w:rFonts w:asciiTheme="minorHAnsi" w:hAnsiTheme="minorHAnsi" w:cstheme="minorHAnsi"/>
          <w:noProof/>
          <w:lang w:val="id-ID"/>
        </w:rPr>
      </w:pPr>
      <w:r w:rsidRPr="00560901">
        <w:rPr>
          <w:rFonts w:asciiTheme="minorHAnsi" w:hAnsiTheme="minorHAnsi" w:cstheme="minorHAnsi"/>
          <w:noProof/>
          <w:lang w:val="id-ID"/>
        </w:rPr>
        <w:t xml:space="preserve">Petrenko, O. V., Aime, F., Ridge, J., &amp; Hill, A. (2016). Corporate social responsibility or CEO narcissism? CSR motivations and organizational performance. </w:t>
      </w:r>
      <w:r w:rsidRPr="00560901">
        <w:rPr>
          <w:rFonts w:asciiTheme="minorHAnsi" w:hAnsiTheme="minorHAnsi" w:cstheme="minorHAnsi"/>
          <w:i/>
          <w:iCs/>
          <w:noProof/>
          <w:lang w:val="id-ID"/>
        </w:rPr>
        <w:t>Strategic Management Journal</w:t>
      </w:r>
      <w:r w:rsidRPr="00560901">
        <w:rPr>
          <w:rFonts w:asciiTheme="minorHAnsi" w:hAnsiTheme="minorHAnsi" w:cstheme="minorHAnsi"/>
          <w:noProof/>
          <w:lang w:val="id-ID"/>
        </w:rPr>
        <w:t xml:space="preserve">, </w:t>
      </w:r>
      <w:r w:rsidRPr="00560901">
        <w:rPr>
          <w:rFonts w:asciiTheme="minorHAnsi" w:hAnsiTheme="minorHAnsi" w:cstheme="minorHAnsi"/>
          <w:i/>
          <w:iCs/>
          <w:noProof/>
          <w:lang w:val="id-ID"/>
        </w:rPr>
        <w:t>37</w:t>
      </w:r>
      <w:r w:rsidRPr="00560901">
        <w:rPr>
          <w:rFonts w:asciiTheme="minorHAnsi" w:hAnsiTheme="minorHAnsi" w:cstheme="minorHAnsi"/>
          <w:noProof/>
          <w:lang w:val="id-ID"/>
        </w:rPr>
        <w:t>(2), 262–279. https://doi.org/10.1002/smj.2348</w:t>
      </w:r>
    </w:p>
    <w:p w14:paraId="4E9990F1" w14:textId="77777777" w:rsidR="00E57B99" w:rsidRPr="00560901" w:rsidRDefault="00E57B99" w:rsidP="0088385C">
      <w:pPr>
        <w:widowControl w:val="0"/>
        <w:autoSpaceDE w:val="0"/>
        <w:autoSpaceDN w:val="0"/>
        <w:adjustRightInd w:val="0"/>
        <w:spacing w:before="240" w:after="0" w:line="240" w:lineRule="auto"/>
        <w:ind w:left="480" w:hanging="480"/>
        <w:jc w:val="both"/>
        <w:rPr>
          <w:rFonts w:asciiTheme="minorHAnsi" w:hAnsiTheme="minorHAnsi" w:cstheme="minorHAnsi"/>
          <w:noProof/>
          <w:lang w:val="id-ID"/>
        </w:rPr>
      </w:pPr>
      <w:r w:rsidRPr="00560901">
        <w:rPr>
          <w:rFonts w:asciiTheme="minorHAnsi" w:hAnsiTheme="minorHAnsi" w:cstheme="minorHAnsi"/>
          <w:noProof/>
          <w:lang w:val="id-ID"/>
        </w:rPr>
        <w:t xml:space="preserve">Putranto, Y. A. (2022). Narsisme CEO dan CSR. </w:t>
      </w:r>
      <w:r w:rsidRPr="00560901">
        <w:rPr>
          <w:rFonts w:asciiTheme="minorHAnsi" w:hAnsiTheme="minorHAnsi" w:cstheme="minorHAnsi"/>
          <w:i/>
          <w:iCs/>
          <w:noProof/>
          <w:lang w:val="id-ID"/>
        </w:rPr>
        <w:t>Jurnal Keuangan Dan Bisnis</w:t>
      </w:r>
      <w:r w:rsidRPr="00560901">
        <w:rPr>
          <w:rFonts w:asciiTheme="minorHAnsi" w:hAnsiTheme="minorHAnsi" w:cstheme="minorHAnsi"/>
          <w:noProof/>
          <w:lang w:val="id-ID"/>
        </w:rPr>
        <w:t xml:space="preserve">, </w:t>
      </w:r>
      <w:r w:rsidRPr="00560901">
        <w:rPr>
          <w:rFonts w:asciiTheme="minorHAnsi" w:hAnsiTheme="minorHAnsi" w:cstheme="minorHAnsi"/>
          <w:i/>
          <w:iCs/>
          <w:noProof/>
          <w:lang w:val="id-ID"/>
        </w:rPr>
        <w:t>20</w:t>
      </w:r>
      <w:r w:rsidRPr="00560901">
        <w:rPr>
          <w:rFonts w:asciiTheme="minorHAnsi" w:hAnsiTheme="minorHAnsi" w:cstheme="minorHAnsi"/>
          <w:noProof/>
          <w:lang w:val="id-ID"/>
        </w:rPr>
        <w:t>(2), 86–96. https://doi.org/10.32524/jkb.v20i2.699</w:t>
      </w:r>
    </w:p>
    <w:p w14:paraId="745A419E" w14:textId="77777777" w:rsidR="00E57B99" w:rsidRPr="00560901" w:rsidRDefault="00E57B99" w:rsidP="0088385C">
      <w:pPr>
        <w:widowControl w:val="0"/>
        <w:autoSpaceDE w:val="0"/>
        <w:autoSpaceDN w:val="0"/>
        <w:adjustRightInd w:val="0"/>
        <w:spacing w:before="240" w:after="0" w:line="240" w:lineRule="auto"/>
        <w:ind w:left="480" w:hanging="480"/>
        <w:jc w:val="both"/>
        <w:rPr>
          <w:rFonts w:asciiTheme="minorHAnsi" w:hAnsiTheme="minorHAnsi" w:cstheme="minorHAnsi"/>
          <w:noProof/>
          <w:lang w:val="id-ID"/>
        </w:rPr>
      </w:pPr>
      <w:r w:rsidRPr="00560901">
        <w:rPr>
          <w:rFonts w:asciiTheme="minorHAnsi" w:hAnsiTheme="minorHAnsi" w:cstheme="minorHAnsi"/>
          <w:noProof/>
          <w:lang w:val="id-ID"/>
        </w:rPr>
        <w:lastRenderedPageBreak/>
        <w:t xml:space="preserve">Rodríguez-Ariza, L., Cuadrado-Ballesteros, B., Martínez-Ferrero, J., &amp; García-Sánchez, I. M. (2017). The role of female directors in promoting CSR practices: An international comparison between family and non-family businesses. </w:t>
      </w:r>
      <w:r w:rsidRPr="00560901">
        <w:rPr>
          <w:rFonts w:asciiTheme="minorHAnsi" w:hAnsiTheme="minorHAnsi" w:cstheme="minorHAnsi"/>
          <w:i/>
          <w:iCs/>
          <w:noProof/>
          <w:lang w:val="id-ID"/>
        </w:rPr>
        <w:t>Business Ethics</w:t>
      </w:r>
      <w:r w:rsidRPr="00560901">
        <w:rPr>
          <w:rFonts w:asciiTheme="minorHAnsi" w:hAnsiTheme="minorHAnsi" w:cstheme="minorHAnsi"/>
          <w:noProof/>
          <w:lang w:val="id-ID"/>
        </w:rPr>
        <w:t xml:space="preserve">, </w:t>
      </w:r>
      <w:r w:rsidRPr="00560901">
        <w:rPr>
          <w:rFonts w:asciiTheme="minorHAnsi" w:hAnsiTheme="minorHAnsi" w:cstheme="minorHAnsi"/>
          <w:i/>
          <w:iCs/>
          <w:noProof/>
          <w:lang w:val="id-ID"/>
        </w:rPr>
        <w:t>26</w:t>
      </w:r>
      <w:r w:rsidRPr="00560901">
        <w:rPr>
          <w:rFonts w:asciiTheme="minorHAnsi" w:hAnsiTheme="minorHAnsi" w:cstheme="minorHAnsi"/>
          <w:noProof/>
          <w:lang w:val="id-ID"/>
        </w:rPr>
        <w:t>(2), 162–174. https://doi.org/10.1111/beer.12140</w:t>
      </w:r>
    </w:p>
    <w:p w14:paraId="459442F5" w14:textId="77777777" w:rsidR="00E57B99" w:rsidRPr="00560901" w:rsidRDefault="00E57B99" w:rsidP="0088385C">
      <w:pPr>
        <w:widowControl w:val="0"/>
        <w:autoSpaceDE w:val="0"/>
        <w:autoSpaceDN w:val="0"/>
        <w:adjustRightInd w:val="0"/>
        <w:spacing w:before="240" w:after="0" w:line="240" w:lineRule="auto"/>
        <w:ind w:left="480" w:hanging="480"/>
        <w:jc w:val="both"/>
        <w:rPr>
          <w:rFonts w:asciiTheme="minorHAnsi" w:hAnsiTheme="minorHAnsi" w:cstheme="minorHAnsi"/>
          <w:noProof/>
          <w:lang w:val="id-ID"/>
        </w:rPr>
      </w:pPr>
      <w:r w:rsidRPr="00560901">
        <w:rPr>
          <w:rFonts w:asciiTheme="minorHAnsi" w:hAnsiTheme="minorHAnsi" w:cstheme="minorHAnsi"/>
          <w:noProof/>
          <w:lang w:val="id-ID"/>
        </w:rPr>
        <w:t xml:space="preserve">Sembiring, E. R. (2006). Karakteristik perusahaan dan pengungkapan tanggung jawab sosial: Study empiris pada perusahaan yang tercatat di bursa efek Jakarta. </w:t>
      </w:r>
      <w:r w:rsidRPr="00560901">
        <w:rPr>
          <w:rFonts w:asciiTheme="minorHAnsi" w:hAnsiTheme="minorHAnsi" w:cstheme="minorHAnsi"/>
          <w:i/>
          <w:iCs/>
          <w:noProof/>
          <w:lang w:val="id-ID"/>
        </w:rPr>
        <w:t>SNA VIII Solo</w:t>
      </w:r>
      <w:r w:rsidRPr="00560901">
        <w:rPr>
          <w:rFonts w:asciiTheme="minorHAnsi" w:hAnsiTheme="minorHAnsi" w:cstheme="minorHAnsi"/>
          <w:noProof/>
          <w:lang w:val="id-ID"/>
        </w:rPr>
        <w:t>, 379–395. https://doi.org/10.13140/2.1.1187.4240</w:t>
      </w:r>
    </w:p>
    <w:p w14:paraId="63D994E2" w14:textId="77777777" w:rsidR="00E57B99" w:rsidRPr="00560901" w:rsidRDefault="00E57B99" w:rsidP="0088385C">
      <w:pPr>
        <w:widowControl w:val="0"/>
        <w:autoSpaceDE w:val="0"/>
        <w:autoSpaceDN w:val="0"/>
        <w:adjustRightInd w:val="0"/>
        <w:spacing w:before="240" w:after="0" w:line="240" w:lineRule="auto"/>
        <w:ind w:left="480" w:hanging="480"/>
        <w:jc w:val="both"/>
        <w:rPr>
          <w:rFonts w:asciiTheme="minorHAnsi" w:hAnsiTheme="minorHAnsi" w:cstheme="minorHAnsi"/>
          <w:noProof/>
          <w:lang w:val="id-ID"/>
        </w:rPr>
      </w:pPr>
      <w:r w:rsidRPr="00560901">
        <w:rPr>
          <w:rFonts w:asciiTheme="minorHAnsi" w:hAnsiTheme="minorHAnsi" w:cstheme="minorHAnsi"/>
          <w:noProof/>
          <w:lang w:val="id-ID"/>
        </w:rPr>
        <w:t xml:space="preserve">Shahzad, M., Qu, Y., Javed, S. A., Zafar, A. U., &amp; Rehman, S. U. (2020). Relation of environment sustainability to CSR and green innovation: A case of Pakistani manufacturing industry. </w:t>
      </w:r>
      <w:r w:rsidRPr="00560901">
        <w:rPr>
          <w:rFonts w:asciiTheme="minorHAnsi" w:hAnsiTheme="minorHAnsi" w:cstheme="minorHAnsi"/>
          <w:i/>
          <w:iCs/>
          <w:noProof/>
          <w:lang w:val="id-ID"/>
        </w:rPr>
        <w:t>Journal of Cleaner Production</w:t>
      </w:r>
      <w:r w:rsidRPr="00560901">
        <w:rPr>
          <w:rFonts w:asciiTheme="minorHAnsi" w:hAnsiTheme="minorHAnsi" w:cstheme="minorHAnsi"/>
          <w:noProof/>
          <w:lang w:val="id-ID"/>
        </w:rPr>
        <w:t xml:space="preserve">, </w:t>
      </w:r>
      <w:r w:rsidRPr="00560901">
        <w:rPr>
          <w:rFonts w:asciiTheme="minorHAnsi" w:hAnsiTheme="minorHAnsi" w:cstheme="minorHAnsi"/>
          <w:i/>
          <w:iCs/>
          <w:noProof/>
          <w:lang w:val="id-ID"/>
        </w:rPr>
        <w:t>253</w:t>
      </w:r>
      <w:r w:rsidRPr="00560901">
        <w:rPr>
          <w:rFonts w:asciiTheme="minorHAnsi" w:hAnsiTheme="minorHAnsi" w:cstheme="minorHAnsi"/>
          <w:noProof/>
          <w:lang w:val="id-ID"/>
        </w:rPr>
        <w:t>, 119938. https://doi.org/10.1016/j.jclepro.2019.119938</w:t>
      </w:r>
    </w:p>
    <w:p w14:paraId="2D3180D0" w14:textId="77777777" w:rsidR="00E57B99" w:rsidRPr="00560901" w:rsidRDefault="00E57B99" w:rsidP="0088385C">
      <w:pPr>
        <w:widowControl w:val="0"/>
        <w:autoSpaceDE w:val="0"/>
        <w:autoSpaceDN w:val="0"/>
        <w:adjustRightInd w:val="0"/>
        <w:spacing w:before="240" w:after="0" w:line="240" w:lineRule="auto"/>
        <w:ind w:left="480" w:hanging="480"/>
        <w:jc w:val="both"/>
        <w:rPr>
          <w:rFonts w:asciiTheme="minorHAnsi" w:hAnsiTheme="minorHAnsi" w:cstheme="minorHAnsi"/>
          <w:noProof/>
          <w:lang w:val="id-ID"/>
        </w:rPr>
      </w:pPr>
      <w:r w:rsidRPr="00560901">
        <w:rPr>
          <w:rFonts w:asciiTheme="minorHAnsi" w:hAnsiTheme="minorHAnsi" w:cstheme="minorHAnsi"/>
          <w:noProof/>
          <w:lang w:val="id-ID"/>
        </w:rPr>
        <w:t xml:space="preserve">Suprapto, Y., &amp; Enjeliana, N. (2021). Pengaruh firm size, liquidity, leverage, CCC dan inventory turnover terhadap profitabilitas perusahaan manufaktur yang terdaftar di bursa efek Indonesia. </w:t>
      </w:r>
      <w:r w:rsidRPr="00560901">
        <w:rPr>
          <w:rFonts w:asciiTheme="minorHAnsi" w:hAnsiTheme="minorHAnsi" w:cstheme="minorHAnsi"/>
          <w:i/>
          <w:iCs/>
          <w:noProof/>
          <w:lang w:val="id-ID"/>
        </w:rPr>
        <w:t>CoMBInES - Conference on Management, Business, Innovation, Education and Social Sciences</w:t>
      </w:r>
      <w:r w:rsidRPr="00560901">
        <w:rPr>
          <w:rFonts w:asciiTheme="minorHAnsi" w:hAnsiTheme="minorHAnsi" w:cstheme="minorHAnsi"/>
          <w:noProof/>
          <w:lang w:val="id-ID"/>
        </w:rPr>
        <w:t xml:space="preserve">, </w:t>
      </w:r>
      <w:r w:rsidRPr="00560901">
        <w:rPr>
          <w:rFonts w:asciiTheme="minorHAnsi" w:hAnsiTheme="minorHAnsi" w:cstheme="minorHAnsi"/>
          <w:i/>
          <w:iCs/>
          <w:noProof/>
          <w:lang w:val="id-ID"/>
        </w:rPr>
        <w:t>1</w:t>
      </w:r>
      <w:r w:rsidRPr="00560901">
        <w:rPr>
          <w:rFonts w:asciiTheme="minorHAnsi" w:hAnsiTheme="minorHAnsi" w:cstheme="minorHAnsi"/>
          <w:noProof/>
          <w:lang w:val="id-ID"/>
        </w:rPr>
        <w:t>(1), 2123–2135. https://journal.uib.ac.id/index.php/combines/article/view/4749</w:t>
      </w:r>
    </w:p>
    <w:p w14:paraId="5F2775D1" w14:textId="77777777" w:rsidR="00E57B99" w:rsidRPr="00560901" w:rsidRDefault="00E57B99" w:rsidP="0088385C">
      <w:pPr>
        <w:widowControl w:val="0"/>
        <w:autoSpaceDE w:val="0"/>
        <w:autoSpaceDN w:val="0"/>
        <w:adjustRightInd w:val="0"/>
        <w:spacing w:before="240" w:after="0" w:line="240" w:lineRule="auto"/>
        <w:ind w:left="480" w:hanging="480"/>
        <w:jc w:val="both"/>
        <w:rPr>
          <w:rFonts w:asciiTheme="minorHAnsi" w:hAnsiTheme="minorHAnsi" w:cstheme="minorHAnsi"/>
          <w:noProof/>
          <w:lang w:val="id-ID"/>
        </w:rPr>
      </w:pPr>
      <w:r w:rsidRPr="00560901">
        <w:rPr>
          <w:rFonts w:asciiTheme="minorHAnsi" w:hAnsiTheme="minorHAnsi" w:cstheme="minorHAnsi"/>
          <w:noProof/>
          <w:lang w:val="id-ID"/>
        </w:rPr>
        <w:t xml:space="preserve">Tang, Y., Mack, D. Z., &amp; Chen, G. (2018). The differential effects of CEO narcissism and hubris on corporate social responsibility. </w:t>
      </w:r>
      <w:r w:rsidRPr="00560901">
        <w:rPr>
          <w:rFonts w:asciiTheme="minorHAnsi" w:hAnsiTheme="minorHAnsi" w:cstheme="minorHAnsi"/>
          <w:i/>
          <w:iCs/>
          <w:noProof/>
          <w:lang w:val="id-ID"/>
        </w:rPr>
        <w:t>Strategic Management Journal</w:t>
      </w:r>
      <w:r w:rsidRPr="00560901">
        <w:rPr>
          <w:rFonts w:asciiTheme="minorHAnsi" w:hAnsiTheme="minorHAnsi" w:cstheme="minorHAnsi"/>
          <w:noProof/>
          <w:lang w:val="id-ID"/>
        </w:rPr>
        <w:t xml:space="preserve">, </w:t>
      </w:r>
      <w:r w:rsidRPr="00560901">
        <w:rPr>
          <w:rFonts w:asciiTheme="minorHAnsi" w:hAnsiTheme="minorHAnsi" w:cstheme="minorHAnsi"/>
          <w:i/>
          <w:iCs/>
          <w:noProof/>
          <w:lang w:val="id-ID"/>
        </w:rPr>
        <w:t>39</w:t>
      </w:r>
      <w:r w:rsidRPr="00560901">
        <w:rPr>
          <w:rFonts w:asciiTheme="minorHAnsi" w:hAnsiTheme="minorHAnsi" w:cstheme="minorHAnsi"/>
          <w:noProof/>
          <w:lang w:val="id-ID"/>
        </w:rPr>
        <w:t>(5), 1370–1387. https://doi.org/10.1002/smj.2761</w:t>
      </w:r>
    </w:p>
    <w:p w14:paraId="07DFACFE" w14:textId="77777777" w:rsidR="00E57B99" w:rsidRPr="00560901" w:rsidRDefault="00E57B99" w:rsidP="0088385C">
      <w:pPr>
        <w:widowControl w:val="0"/>
        <w:autoSpaceDE w:val="0"/>
        <w:autoSpaceDN w:val="0"/>
        <w:adjustRightInd w:val="0"/>
        <w:spacing w:before="240" w:after="0" w:line="240" w:lineRule="auto"/>
        <w:ind w:left="480" w:hanging="480"/>
        <w:jc w:val="both"/>
        <w:rPr>
          <w:rFonts w:asciiTheme="minorHAnsi" w:hAnsiTheme="minorHAnsi" w:cstheme="minorHAnsi"/>
          <w:noProof/>
          <w:lang w:val="id-ID"/>
        </w:rPr>
      </w:pPr>
      <w:r w:rsidRPr="00560901">
        <w:rPr>
          <w:rFonts w:asciiTheme="minorHAnsi" w:hAnsiTheme="minorHAnsi" w:cstheme="minorHAnsi"/>
          <w:noProof/>
          <w:lang w:val="id-ID"/>
        </w:rPr>
        <w:t xml:space="preserve">Ye, Y., &amp; Li, K. (2020). Internal and external social responsibilities in new ventures: evidence from Chinese private firms. </w:t>
      </w:r>
      <w:r w:rsidRPr="00560901">
        <w:rPr>
          <w:rFonts w:asciiTheme="minorHAnsi" w:hAnsiTheme="minorHAnsi" w:cstheme="minorHAnsi"/>
          <w:i/>
          <w:iCs/>
          <w:noProof/>
          <w:lang w:val="id-ID"/>
        </w:rPr>
        <w:t>Management Decision</w:t>
      </w:r>
      <w:r w:rsidRPr="00560901">
        <w:rPr>
          <w:rFonts w:asciiTheme="minorHAnsi" w:hAnsiTheme="minorHAnsi" w:cstheme="minorHAnsi"/>
          <w:noProof/>
          <w:lang w:val="id-ID"/>
        </w:rPr>
        <w:t xml:space="preserve">, </w:t>
      </w:r>
      <w:r w:rsidRPr="00560901">
        <w:rPr>
          <w:rFonts w:asciiTheme="minorHAnsi" w:hAnsiTheme="minorHAnsi" w:cstheme="minorHAnsi"/>
          <w:i/>
          <w:iCs/>
          <w:noProof/>
          <w:lang w:val="id-ID"/>
        </w:rPr>
        <w:t>59</w:t>
      </w:r>
      <w:r w:rsidRPr="00560901">
        <w:rPr>
          <w:rFonts w:asciiTheme="minorHAnsi" w:hAnsiTheme="minorHAnsi" w:cstheme="minorHAnsi"/>
          <w:noProof/>
          <w:lang w:val="id-ID"/>
        </w:rPr>
        <w:t>(6), 1462–1476. https://doi.org/10.1108/MD-02-2020-0239</w:t>
      </w:r>
    </w:p>
    <w:p w14:paraId="2AFC4C7D" w14:textId="77777777" w:rsidR="00E57B99" w:rsidRPr="00560901" w:rsidRDefault="00E57B99" w:rsidP="0088385C">
      <w:pPr>
        <w:widowControl w:val="0"/>
        <w:autoSpaceDE w:val="0"/>
        <w:autoSpaceDN w:val="0"/>
        <w:adjustRightInd w:val="0"/>
        <w:spacing w:before="240" w:after="0" w:line="240" w:lineRule="auto"/>
        <w:ind w:left="480" w:hanging="480"/>
        <w:jc w:val="both"/>
        <w:rPr>
          <w:rFonts w:asciiTheme="minorHAnsi" w:hAnsiTheme="minorHAnsi" w:cstheme="minorHAnsi"/>
          <w:noProof/>
          <w:lang w:val="id-ID"/>
        </w:rPr>
      </w:pPr>
      <w:r w:rsidRPr="00560901">
        <w:rPr>
          <w:rFonts w:asciiTheme="minorHAnsi" w:hAnsiTheme="minorHAnsi" w:cstheme="minorHAnsi"/>
          <w:noProof/>
          <w:lang w:val="id-ID"/>
        </w:rPr>
        <w:t xml:space="preserve">Yeon, J., Lin, M. S., Lee, S., &amp; Sharma, A. (2021). Does family matter? The moderating role of family involvement on the relationship between CSR and firm performance. </w:t>
      </w:r>
      <w:r w:rsidRPr="00560901">
        <w:rPr>
          <w:rFonts w:asciiTheme="minorHAnsi" w:hAnsiTheme="minorHAnsi" w:cstheme="minorHAnsi"/>
          <w:i/>
          <w:iCs/>
          <w:noProof/>
          <w:lang w:val="id-ID"/>
        </w:rPr>
        <w:t>International Journal of Contemporary Hospitality Management</w:t>
      </w:r>
      <w:r w:rsidRPr="00560901">
        <w:rPr>
          <w:rFonts w:asciiTheme="minorHAnsi" w:hAnsiTheme="minorHAnsi" w:cstheme="minorHAnsi"/>
          <w:noProof/>
          <w:lang w:val="id-ID"/>
        </w:rPr>
        <w:t xml:space="preserve">, </w:t>
      </w:r>
      <w:r w:rsidRPr="00560901">
        <w:rPr>
          <w:rFonts w:asciiTheme="minorHAnsi" w:hAnsiTheme="minorHAnsi" w:cstheme="minorHAnsi"/>
          <w:i/>
          <w:iCs/>
          <w:noProof/>
          <w:lang w:val="id-ID"/>
        </w:rPr>
        <w:t>33</w:t>
      </w:r>
      <w:r w:rsidRPr="00560901">
        <w:rPr>
          <w:rFonts w:asciiTheme="minorHAnsi" w:hAnsiTheme="minorHAnsi" w:cstheme="minorHAnsi"/>
          <w:noProof/>
          <w:lang w:val="id-ID"/>
        </w:rPr>
        <w:t>(10), 3729–3751. https://doi.org/10.1108/IJCHM-03-2021-0315</w:t>
      </w:r>
    </w:p>
    <w:p w14:paraId="2C0F2470" w14:textId="77777777" w:rsidR="00E57B99" w:rsidRPr="00560901" w:rsidRDefault="00E57B99" w:rsidP="0088385C">
      <w:pPr>
        <w:widowControl w:val="0"/>
        <w:autoSpaceDE w:val="0"/>
        <w:autoSpaceDN w:val="0"/>
        <w:adjustRightInd w:val="0"/>
        <w:spacing w:before="240" w:after="0" w:line="240" w:lineRule="auto"/>
        <w:ind w:left="480" w:hanging="480"/>
        <w:jc w:val="both"/>
        <w:rPr>
          <w:rFonts w:asciiTheme="minorHAnsi" w:hAnsiTheme="minorHAnsi" w:cstheme="minorHAnsi"/>
          <w:noProof/>
          <w:lang w:val="id-ID"/>
        </w:rPr>
      </w:pPr>
      <w:r w:rsidRPr="00560901">
        <w:rPr>
          <w:rFonts w:asciiTheme="minorHAnsi" w:hAnsiTheme="minorHAnsi" w:cstheme="minorHAnsi"/>
          <w:noProof/>
          <w:lang w:val="id-ID"/>
        </w:rPr>
        <w:t xml:space="preserve">Zainol, Z. (2020). CEO narcissism and CSR reporting in Malaysian public listed companies. </w:t>
      </w:r>
      <w:r w:rsidRPr="00560901">
        <w:rPr>
          <w:rFonts w:asciiTheme="minorHAnsi" w:hAnsiTheme="minorHAnsi" w:cstheme="minorHAnsi"/>
          <w:i/>
          <w:iCs/>
          <w:noProof/>
          <w:lang w:val="id-ID"/>
        </w:rPr>
        <w:t>Global Business &amp; Management Research</w:t>
      </w:r>
      <w:r w:rsidRPr="00560901">
        <w:rPr>
          <w:rFonts w:asciiTheme="minorHAnsi" w:hAnsiTheme="minorHAnsi" w:cstheme="minorHAnsi"/>
          <w:noProof/>
          <w:lang w:val="id-ID"/>
        </w:rPr>
        <w:t xml:space="preserve">, </w:t>
      </w:r>
      <w:r w:rsidRPr="00560901">
        <w:rPr>
          <w:rFonts w:asciiTheme="minorHAnsi" w:hAnsiTheme="minorHAnsi" w:cstheme="minorHAnsi"/>
          <w:i/>
          <w:iCs/>
          <w:noProof/>
          <w:lang w:val="id-ID"/>
        </w:rPr>
        <w:t>12</w:t>
      </w:r>
      <w:r w:rsidRPr="00560901">
        <w:rPr>
          <w:rFonts w:asciiTheme="minorHAnsi" w:hAnsiTheme="minorHAnsi" w:cstheme="minorHAnsi"/>
          <w:noProof/>
          <w:lang w:val="id-ID"/>
        </w:rPr>
        <w:t>(4), 246–251. http://gbmrjournal.com/pdf/v12n4/V12N4-23.pdf</w:t>
      </w:r>
    </w:p>
    <w:p w14:paraId="5BF5AC09" w14:textId="77777777" w:rsidR="00E57B99" w:rsidRPr="00560901" w:rsidRDefault="00E57B99" w:rsidP="0088385C">
      <w:pPr>
        <w:widowControl w:val="0"/>
        <w:autoSpaceDE w:val="0"/>
        <w:autoSpaceDN w:val="0"/>
        <w:adjustRightInd w:val="0"/>
        <w:spacing w:before="240" w:after="0" w:line="240" w:lineRule="auto"/>
        <w:ind w:left="480" w:hanging="480"/>
        <w:jc w:val="both"/>
        <w:rPr>
          <w:rFonts w:asciiTheme="minorHAnsi" w:hAnsiTheme="minorHAnsi" w:cstheme="minorHAnsi"/>
          <w:noProof/>
          <w:lang w:val="id-ID"/>
        </w:rPr>
      </w:pPr>
      <w:r w:rsidRPr="00560901">
        <w:rPr>
          <w:rFonts w:asciiTheme="minorHAnsi" w:hAnsiTheme="minorHAnsi" w:cstheme="minorHAnsi"/>
          <w:noProof/>
          <w:lang w:val="id-ID"/>
        </w:rPr>
        <w:t xml:space="preserve">Zalva, R., -, A., Salsabilla, S., Saputra, A. D., Yanuardi, R., &amp; Maharani, A. (2023). The role of the manufacturing on the Indonesian economy. </w:t>
      </w:r>
      <w:r w:rsidRPr="00560901">
        <w:rPr>
          <w:rFonts w:asciiTheme="minorHAnsi" w:hAnsiTheme="minorHAnsi" w:cstheme="minorHAnsi"/>
          <w:i/>
          <w:iCs/>
          <w:noProof/>
          <w:lang w:val="id-ID"/>
        </w:rPr>
        <w:t>Indonesian Journal of Multidisciplinary Sciences (IJoMS)</w:t>
      </w:r>
      <w:r w:rsidRPr="00560901">
        <w:rPr>
          <w:rFonts w:asciiTheme="minorHAnsi" w:hAnsiTheme="minorHAnsi" w:cstheme="minorHAnsi"/>
          <w:noProof/>
          <w:lang w:val="id-ID"/>
        </w:rPr>
        <w:t xml:space="preserve">, </w:t>
      </w:r>
      <w:r w:rsidRPr="00560901">
        <w:rPr>
          <w:rFonts w:asciiTheme="minorHAnsi" w:hAnsiTheme="minorHAnsi" w:cstheme="minorHAnsi"/>
          <w:i/>
          <w:iCs/>
          <w:noProof/>
          <w:lang w:val="id-ID"/>
        </w:rPr>
        <w:t>2</w:t>
      </w:r>
      <w:r w:rsidRPr="00560901">
        <w:rPr>
          <w:rFonts w:asciiTheme="minorHAnsi" w:hAnsiTheme="minorHAnsi" w:cstheme="minorHAnsi"/>
          <w:noProof/>
          <w:lang w:val="id-ID"/>
        </w:rPr>
        <w:t>(1), 157–166. https://doi.org/10.59066/ijoms.v2i1.322</w:t>
      </w:r>
    </w:p>
    <w:p w14:paraId="7AD5BCD1" w14:textId="77777777" w:rsidR="00E57B99" w:rsidRDefault="00E57B99" w:rsidP="0088385C">
      <w:pPr>
        <w:spacing w:before="240" w:line="240" w:lineRule="auto"/>
      </w:pPr>
      <w:r w:rsidRPr="00560901">
        <w:rPr>
          <w:rFonts w:asciiTheme="minorHAnsi" w:eastAsia="Times New Roman" w:hAnsiTheme="minorHAnsi" w:cstheme="minorHAnsi"/>
          <w:lang w:val="id-ID"/>
        </w:rPr>
        <w:fldChar w:fldCharType="end"/>
      </w:r>
    </w:p>
    <w:p w14:paraId="574C5041" w14:textId="03C58FED" w:rsidR="000E30E2" w:rsidRPr="00E57B99" w:rsidRDefault="000E30E2" w:rsidP="00586B59">
      <w:pPr>
        <w:spacing w:line="240" w:lineRule="auto"/>
      </w:pPr>
    </w:p>
    <w:sectPr w:rsidR="000E30E2" w:rsidRPr="00E57B99">
      <w:footerReference w:type="default" r:id="rId21"/>
      <w:headerReference w:type="first" r:id="rId22"/>
      <w:type w:val="continuous"/>
      <w:pgSz w:w="11906" w:h="16838"/>
      <w:pgMar w:top="1135" w:right="1440" w:bottom="1440" w:left="1440" w:header="708" w:footer="8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ADEF7" w14:textId="77777777" w:rsidR="00733375" w:rsidRDefault="00733375">
      <w:pPr>
        <w:spacing w:after="0" w:line="240" w:lineRule="auto"/>
      </w:pPr>
      <w:r>
        <w:separator/>
      </w:r>
    </w:p>
  </w:endnote>
  <w:endnote w:type="continuationSeparator" w:id="0">
    <w:p w14:paraId="259565B4" w14:textId="77777777" w:rsidR="00733375" w:rsidRDefault="00733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Roboto">
    <w:altName w:val="Arial"/>
    <w:charset w:val="00"/>
    <w:family w:val="auto"/>
    <w:pitch w:val="variable"/>
    <w:sig w:usb0="E0000AFF" w:usb1="5000217F" w:usb2="00000021" w:usb3="00000000" w:csb0="0000019F" w:csb1="00000000"/>
  </w:font>
  <w:font w:name="Arial Rounded">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B1135" w14:textId="77777777" w:rsidR="00E57B99" w:rsidRDefault="00E57B99">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FF"/>
        <w:sz w:val="20"/>
        <w:szCs w:val="20"/>
        <w:highlight w:val="white"/>
        <w:u w:val="single"/>
      </w:rPr>
    </w:pPr>
    <w:r>
      <w:rPr>
        <w:rFonts w:ascii="Times New Roman" w:eastAsia="Times New Roman" w:hAnsi="Times New Roman" w:cs="Times New Roman"/>
        <w:color w:val="666666"/>
        <w:sz w:val="20"/>
        <w:szCs w:val="20"/>
        <w:highlight w:val="white"/>
      </w:rPr>
      <w:t>DOI: </w:t>
    </w:r>
    <w:hyperlink r:id="rId1">
      <w:r>
        <w:rPr>
          <w:rFonts w:ascii="Times New Roman" w:eastAsia="Times New Roman" w:hAnsi="Times New Roman" w:cs="Times New Roman"/>
          <w:color w:val="0000FF"/>
          <w:sz w:val="20"/>
          <w:szCs w:val="20"/>
          <w:highlight w:val="white"/>
          <w:u w:val="single"/>
        </w:rPr>
        <w:t>http://dx.doi.org/10.17509/xxxx.xx</w:t>
      </w:r>
    </w:hyperlink>
    <w:r>
      <w:rPr>
        <w:rFonts w:ascii="Times New Roman" w:eastAsia="Times New Roman" w:hAnsi="Times New Roman" w:cs="Times New Roman"/>
        <w:color w:val="0000FF"/>
        <w:sz w:val="20"/>
        <w:szCs w:val="20"/>
        <w:highlight w:val="white"/>
        <w:u w:val="single"/>
      </w:rPr>
      <w:t>x</w:t>
    </w:r>
  </w:p>
  <w:p w14:paraId="0F5015C5" w14:textId="77777777" w:rsidR="00E57B99" w:rsidRDefault="00E57B99">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666666"/>
        <w:sz w:val="20"/>
        <w:szCs w:val="20"/>
        <w:highlight w:val="white"/>
      </w:rPr>
      <w:t xml:space="preserve">p- </w:t>
    </w:r>
    <w:r>
      <w:rPr>
        <w:rFonts w:ascii="Times New Roman" w:eastAsia="Times New Roman" w:hAnsi="Times New Roman" w:cs="Times New Roman"/>
        <w:color w:val="AEAAAA"/>
        <w:sz w:val="20"/>
        <w:szCs w:val="20"/>
        <w:highlight w:val="white"/>
      </w:rPr>
      <w:t xml:space="preserve">ISSN 2338-1507 </w:t>
    </w:r>
    <w:r>
      <w:rPr>
        <w:rFonts w:ascii="Times New Roman" w:eastAsia="Times New Roman" w:hAnsi="Times New Roman" w:cs="Times New Roman"/>
        <w:color w:val="666666"/>
        <w:sz w:val="20"/>
        <w:szCs w:val="20"/>
        <w:highlight w:val="white"/>
      </w:rPr>
      <w:t xml:space="preserve">e- </w:t>
    </w:r>
    <w:r>
      <w:rPr>
        <w:rFonts w:ascii="Times New Roman" w:eastAsia="Times New Roman" w:hAnsi="Times New Roman" w:cs="Times New Roman"/>
        <w:color w:val="AEAAAA"/>
        <w:sz w:val="20"/>
        <w:szCs w:val="20"/>
        <w:highlight w:val="white"/>
      </w:rPr>
      <w:t xml:space="preserve">ISSN 2541-061X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BDC6C" w14:textId="77777777" w:rsidR="00E57B99" w:rsidRDefault="00E57B99">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666666"/>
        <w:sz w:val="20"/>
        <w:szCs w:val="20"/>
        <w:highlight w:val="white"/>
      </w:rPr>
      <w:t>DOI: </w:t>
    </w:r>
    <w:hyperlink r:id="rId1">
      <w:r>
        <w:rPr>
          <w:rFonts w:ascii="Times New Roman" w:eastAsia="Times New Roman" w:hAnsi="Times New Roman" w:cs="Times New Roman"/>
          <w:color w:val="0000FF"/>
          <w:sz w:val="20"/>
          <w:szCs w:val="20"/>
          <w:highlight w:val="white"/>
          <w:u w:val="single"/>
        </w:rPr>
        <w:t>http://dx.doi.org/10.xxxxx/ijost.v2i2</w:t>
      </w:r>
    </w:hyperlink>
  </w:p>
  <w:p w14:paraId="5263E45D" w14:textId="77777777" w:rsidR="00E57B99" w:rsidRDefault="00E57B99">
    <w:pPr>
      <w:pBdr>
        <w:top w:val="nil"/>
        <w:left w:val="nil"/>
        <w:bottom w:val="nil"/>
        <w:right w:val="nil"/>
        <w:between w:val="nil"/>
      </w:pBdr>
      <w:tabs>
        <w:tab w:val="center" w:pos="4513"/>
        <w:tab w:val="right" w:pos="9026"/>
      </w:tabs>
      <w:spacing w:after="0" w:line="240" w:lineRule="auto"/>
      <w:ind w:right="360" w:firstLine="360"/>
      <w:jc w:val="right"/>
      <w:rPr>
        <w:color w:val="000000"/>
        <w:sz w:val="20"/>
        <w:szCs w:val="20"/>
      </w:rPr>
    </w:pPr>
    <w:r>
      <w:rPr>
        <w:rFonts w:ascii="Times New Roman" w:eastAsia="Times New Roman" w:hAnsi="Times New Roman" w:cs="Times New Roman"/>
        <w:color w:val="666666"/>
        <w:sz w:val="20"/>
        <w:szCs w:val="20"/>
        <w:highlight w:val="white"/>
      </w:rPr>
      <w:t>p- ISSN 2528-1410 e- ISSN 2527-8045</w:t>
    </w:r>
  </w:p>
  <w:p w14:paraId="5D3CA86A" w14:textId="77777777" w:rsidR="00E57B99" w:rsidRDefault="00E57B9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BC2EA" w14:textId="77777777" w:rsidR="00AD4D42" w:rsidRDefault="00AD4D42" w:rsidP="00AD4D42">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FF"/>
        <w:sz w:val="20"/>
        <w:szCs w:val="20"/>
        <w:highlight w:val="white"/>
        <w:u w:val="single"/>
      </w:rPr>
    </w:pPr>
    <w:r>
      <w:rPr>
        <w:rFonts w:ascii="Times New Roman" w:eastAsia="Times New Roman" w:hAnsi="Times New Roman" w:cs="Times New Roman"/>
        <w:color w:val="666666"/>
        <w:sz w:val="20"/>
        <w:szCs w:val="20"/>
        <w:highlight w:val="white"/>
      </w:rPr>
      <w:t>DOI: </w:t>
    </w:r>
    <w:hyperlink r:id="rId1">
      <w:r>
        <w:rPr>
          <w:rFonts w:ascii="Times New Roman" w:eastAsia="Times New Roman" w:hAnsi="Times New Roman" w:cs="Times New Roman"/>
          <w:color w:val="0000FF"/>
          <w:sz w:val="20"/>
          <w:szCs w:val="20"/>
          <w:highlight w:val="white"/>
          <w:u w:val="single"/>
        </w:rPr>
        <w:t>http://dx.doi.org/10.17509/xxxx.xx</w:t>
      </w:r>
    </w:hyperlink>
    <w:r>
      <w:rPr>
        <w:rFonts w:ascii="Times New Roman" w:eastAsia="Times New Roman" w:hAnsi="Times New Roman" w:cs="Times New Roman"/>
        <w:color w:val="0000FF"/>
        <w:sz w:val="20"/>
        <w:szCs w:val="20"/>
        <w:highlight w:val="white"/>
        <w:u w:val="single"/>
      </w:rPr>
      <w:t>x</w:t>
    </w:r>
  </w:p>
  <w:p w14:paraId="29E8D351" w14:textId="347AA060" w:rsidR="00E57B99" w:rsidRDefault="00AD4D42">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666666"/>
        <w:sz w:val="20"/>
        <w:szCs w:val="20"/>
        <w:highlight w:val="white"/>
      </w:rPr>
      <w:t xml:space="preserve">p- </w:t>
    </w:r>
    <w:r w:rsidRPr="00301C8E">
      <w:rPr>
        <w:rFonts w:ascii="Times New Roman" w:eastAsia="Times New Roman" w:hAnsi="Times New Roman" w:cs="Times New Roman"/>
        <w:color w:val="AEAAAA" w:themeColor="background2" w:themeShade="BF"/>
        <w:sz w:val="20"/>
        <w:szCs w:val="20"/>
        <w:highlight w:val="white"/>
      </w:rPr>
      <w:t xml:space="preserve">ISSN 2338-1507 </w:t>
    </w:r>
    <w:r>
      <w:rPr>
        <w:rFonts w:ascii="Times New Roman" w:eastAsia="Times New Roman" w:hAnsi="Times New Roman" w:cs="Times New Roman"/>
        <w:color w:val="666666"/>
        <w:sz w:val="20"/>
        <w:szCs w:val="20"/>
        <w:highlight w:val="white"/>
      </w:rPr>
      <w:t xml:space="preserve">e- </w:t>
    </w:r>
    <w:r w:rsidRPr="00301C8E">
      <w:rPr>
        <w:rFonts w:ascii="Times New Roman" w:eastAsia="Times New Roman" w:hAnsi="Times New Roman" w:cs="Times New Roman"/>
        <w:color w:val="AEAAAA" w:themeColor="background2" w:themeShade="BF"/>
        <w:sz w:val="20"/>
        <w:szCs w:val="20"/>
        <w:highlight w:val="white"/>
      </w:rPr>
      <w:t xml:space="preserve">ISSN 2541-061X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4F948" w14:textId="77777777" w:rsidR="004420F0" w:rsidRDefault="00E211AA" w:rsidP="00301C8E">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FF"/>
        <w:sz w:val="20"/>
        <w:szCs w:val="20"/>
        <w:highlight w:val="white"/>
        <w:u w:val="single"/>
      </w:rPr>
    </w:pPr>
    <w:r>
      <w:rPr>
        <w:rFonts w:ascii="Times New Roman" w:eastAsia="Times New Roman" w:hAnsi="Times New Roman" w:cs="Times New Roman"/>
        <w:color w:val="666666"/>
        <w:sz w:val="20"/>
        <w:szCs w:val="20"/>
        <w:highlight w:val="white"/>
      </w:rPr>
      <w:t>DOI: </w:t>
    </w:r>
    <w:hyperlink r:id="rId1">
      <w:r>
        <w:rPr>
          <w:rFonts w:ascii="Times New Roman" w:eastAsia="Times New Roman" w:hAnsi="Times New Roman" w:cs="Times New Roman"/>
          <w:color w:val="0000FF"/>
          <w:sz w:val="20"/>
          <w:szCs w:val="20"/>
          <w:highlight w:val="white"/>
          <w:u w:val="single"/>
        </w:rPr>
        <w:t>http://dx.doi.org/10.17509/xxxx.xx</w:t>
      </w:r>
    </w:hyperlink>
    <w:r>
      <w:rPr>
        <w:rFonts w:ascii="Times New Roman" w:eastAsia="Times New Roman" w:hAnsi="Times New Roman" w:cs="Times New Roman"/>
        <w:color w:val="0000FF"/>
        <w:sz w:val="20"/>
        <w:szCs w:val="20"/>
        <w:highlight w:val="white"/>
        <w:u w:val="single"/>
      </w:rPr>
      <w:t>x</w:t>
    </w:r>
  </w:p>
  <w:p w14:paraId="511C1B9E" w14:textId="08825B02" w:rsidR="004420F0" w:rsidRDefault="00E211AA" w:rsidP="00301C8E">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666666"/>
        <w:sz w:val="20"/>
        <w:szCs w:val="20"/>
        <w:highlight w:val="white"/>
      </w:rPr>
      <w:t xml:space="preserve">p- </w:t>
    </w:r>
    <w:r w:rsidR="00F16850" w:rsidRPr="00301C8E">
      <w:rPr>
        <w:rFonts w:ascii="Times New Roman" w:eastAsia="Times New Roman" w:hAnsi="Times New Roman" w:cs="Times New Roman"/>
        <w:color w:val="AEAAAA" w:themeColor="background2" w:themeShade="BF"/>
        <w:sz w:val="20"/>
        <w:szCs w:val="20"/>
        <w:highlight w:val="white"/>
      </w:rPr>
      <w:t>ISSN 2338-1507</w:t>
    </w:r>
    <w:r w:rsidRPr="00301C8E">
      <w:rPr>
        <w:rFonts w:ascii="Times New Roman" w:eastAsia="Times New Roman" w:hAnsi="Times New Roman" w:cs="Times New Roman"/>
        <w:color w:val="AEAAAA" w:themeColor="background2" w:themeShade="BF"/>
        <w:sz w:val="20"/>
        <w:szCs w:val="20"/>
        <w:highlight w:val="white"/>
      </w:rPr>
      <w:t xml:space="preserve"> </w:t>
    </w:r>
    <w:r>
      <w:rPr>
        <w:rFonts w:ascii="Times New Roman" w:eastAsia="Times New Roman" w:hAnsi="Times New Roman" w:cs="Times New Roman"/>
        <w:color w:val="666666"/>
        <w:sz w:val="20"/>
        <w:szCs w:val="20"/>
        <w:highlight w:val="white"/>
      </w:rPr>
      <w:t xml:space="preserve">e- </w:t>
    </w:r>
    <w:r w:rsidR="00F16850" w:rsidRPr="00301C8E">
      <w:rPr>
        <w:rFonts w:ascii="Times New Roman" w:eastAsia="Times New Roman" w:hAnsi="Times New Roman" w:cs="Times New Roman"/>
        <w:color w:val="AEAAAA" w:themeColor="background2" w:themeShade="BF"/>
        <w:sz w:val="20"/>
        <w:szCs w:val="20"/>
        <w:highlight w:val="white"/>
      </w:rPr>
      <w:t>ISSN 2541-061X</w:t>
    </w:r>
    <w:r w:rsidRPr="00301C8E">
      <w:rPr>
        <w:rFonts w:ascii="Times New Roman" w:eastAsia="Times New Roman" w:hAnsi="Times New Roman" w:cs="Times New Roman"/>
        <w:color w:val="AEAAAA" w:themeColor="background2" w:themeShade="BF"/>
        <w:sz w:val="20"/>
        <w:szCs w:val="20"/>
        <w:highlight w:val="whit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ED8EC" w14:textId="77777777" w:rsidR="00733375" w:rsidRDefault="00733375">
      <w:pPr>
        <w:spacing w:after="0" w:line="240" w:lineRule="auto"/>
      </w:pPr>
      <w:r>
        <w:separator/>
      </w:r>
    </w:p>
  </w:footnote>
  <w:footnote w:type="continuationSeparator" w:id="0">
    <w:p w14:paraId="799AD7D7" w14:textId="77777777" w:rsidR="00733375" w:rsidRDefault="007333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AE0DC" w14:textId="77777777" w:rsidR="00E57B99" w:rsidRDefault="00E57B99">
    <w:pPr>
      <w:pBdr>
        <w:top w:val="nil"/>
        <w:left w:val="nil"/>
        <w:bottom w:val="nil"/>
        <w:right w:val="nil"/>
        <w:between w:val="nil"/>
      </w:pBdr>
      <w:tabs>
        <w:tab w:val="center" w:pos="4680"/>
        <w:tab w:val="right" w:pos="9360"/>
      </w:tabs>
      <w:spacing w:after="0" w:line="240" w:lineRule="auto"/>
      <w:jc w:val="right"/>
      <w:rPr>
        <w:rFonts w:ascii="Arial Rounded" w:eastAsia="Arial Rounded" w:hAnsi="Arial Rounded" w:cs="Arial Rounded"/>
        <w:b/>
        <w:color w:val="000000"/>
        <w:sz w:val="20"/>
        <w:szCs w:val="20"/>
      </w:rPr>
    </w:pPr>
    <w:r>
      <w:rPr>
        <w:i/>
        <w:color w:val="000000"/>
        <w:sz w:val="20"/>
        <w:szCs w:val="20"/>
      </w:rPr>
      <w:t xml:space="preserve">Winston et al., </w:t>
    </w:r>
    <w:r w:rsidRPr="00960B76">
      <w:rPr>
        <w:i/>
        <w:color w:val="000000"/>
        <w:sz w:val="20"/>
        <w:szCs w:val="20"/>
      </w:rPr>
      <w:t>The Influence of CEO Narcissism on CSR</w:t>
    </w:r>
    <w:r>
      <w:rPr>
        <w:i/>
        <w:color w:val="000000"/>
        <w:sz w:val="20"/>
        <w:szCs w:val="20"/>
      </w:rPr>
      <w:t xml:space="preserve"> </w:t>
    </w:r>
    <w:r>
      <w:rPr>
        <w:rFonts w:ascii="Constantia" w:eastAsia="Constantia" w:hAnsi="Constantia" w:cs="Constantia"/>
        <w:b/>
        <w:color w:val="000000"/>
        <w:sz w:val="20"/>
        <w:szCs w:val="20"/>
      </w:rPr>
      <w:t>…</w:t>
    </w:r>
    <w:r>
      <w:rPr>
        <w:rFonts w:ascii="Constantia" w:eastAsia="Constantia" w:hAnsi="Constantia" w:cs="Constantia"/>
        <w:i/>
        <w:color w:val="000000"/>
        <w:sz w:val="20"/>
        <w:szCs w:val="20"/>
      </w:rPr>
      <w:t xml:space="preserve"> </w:t>
    </w:r>
    <w:r>
      <w:rPr>
        <w:color w:val="000000"/>
        <w:sz w:val="20"/>
        <w:szCs w:val="20"/>
      </w:rPr>
      <w:t>| xxx</w:t>
    </w:r>
  </w:p>
  <w:p w14:paraId="5E913103" w14:textId="77777777" w:rsidR="00E57B99" w:rsidRDefault="00E57B99">
    <w:pPr>
      <w:pBdr>
        <w:top w:val="nil"/>
        <w:left w:val="nil"/>
        <w:bottom w:val="nil"/>
        <w:right w:val="nil"/>
        <w:between w:val="nil"/>
      </w:pBdr>
      <w:tabs>
        <w:tab w:val="center" w:pos="4680"/>
        <w:tab w:val="right" w:pos="9360"/>
      </w:tabs>
      <w:spacing w:after="0" w:line="240" w:lineRule="auto"/>
      <w:jc w:val="right"/>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4EAC7" w14:textId="77777777" w:rsidR="00AD4D42" w:rsidRDefault="00AD4D42" w:rsidP="00AD4D42">
    <w:pPr>
      <w:spacing w:after="0"/>
      <w:rPr>
        <w:rFonts w:ascii="Constantia" w:eastAsia="Constantia" w:hAnsi="Constantia" w:cs="Constantia"/>
        <w:sz w:val="20"/>
        <w:szCs w:val="20"/>
      </w:rPr>
    </w:pPr>
    <w:r>
      <w:rPr>
        <w:rFonts w:ascii="Arial Rounded" w:eastAsia="Arial Rounded" w:hAnsi="Arial Rounded" w:cs="Arial Rounded"/>
        <w:b/>
        <w:sz w:val="18"/>
        <w:szCs w:val="18"/>
      </w:rPr>
      <w:t>xxx</w:t>
    </w:r>
    <w:r>
      <w:rPr>
        <w:rFonts w:ascii="Arial Rounded" w:eastAsia="Arial Rounded" w:hAnsi="Arial Rounded" w:cs="Arial Rounded"/>
        <w:b/>
        <w:sz w:val="20"/>
        <w:szCs w:val="20"/>
      </w:rPr>
      <w:t xml:space="preserve"> |</w:t>
    </w:r>
    <w:r>
      <w:rPr>
        <w:rFonts w:ascii="Arial Rounded" w:eastAsia="Arial Rounded" w:hAnsi="Arial Rounded" w:cs="Arial Rounded"/>
        <w:b/>
      </w:rPr>
      <w:t xml:space="preserve"> </w:t>
    </w:r>
    <w:proofErr w:type="spellStart"/>
    <w:r>
      <w:rPr>
        <w:rFonts w:ascii="Constantia" w:eastAsia="Constantia" w:hAnsi="Constantia" w:cs="Constantia"/>
        <w:b/>
        <w:i/>
        <w:sz w:val="18"/>
        <w:szCs w:val="18"/>
      </w:rPr>
      <w:t>Jurnal</w:t>
    </w:r>
    <w:proofErr w:type="spellEnd"/>
    <w:r>
      <w:rPr>
        <w:rFonts w:ascii="Constantia" w:eastAsia="Constantia" w:hAnsi="Constantia" w:cs="Constantia"/>
        <w:b/>
        <w:i/>
        <w:sz w:val="18"/>
        <w:szCs w:val="18"/>
      </w:rPr>
      <w:t xml:space="preserve"> </w:t>
    </w:r>
    <w:proofErr w:type="spellStart"/>
    <w:r>
      <w:rPr>
        <w:rFonts w:ascii="Constantia" w:eastAsia="Constantia" w:hAnsi="Constantia" w:cs="Constantia"/>
        <w:b/>
        <w:i/>
        <w:sz w:val="18"/>
        <w:szCs w:val="18"/>
      </w:rPr>
      <w:t>Riset</w:t>
    </w:r>
    <w:proofErr w:type="spellEnd"/>
    <w:r>
      <w:rPr>
        <w:rFonts w:ascii="Constantia" w:eastAsia="Constantia" w:hAnsi="Constantia" w:cs="Constantia"/>
        <w:b/>
        <w:i/>
        <w:sz w:val="18"/>
        <w:szCs w:val="18"/>
      </w:rPr>
      <w:t xml:space="preserve"> </w:t>
    </w:r>
    <w:proofErr w:type="spellStart"/>
    <w:r>
      <w:rPr>
        <w:rFonts w:ascii="Constantia" w:eastAsia="Constantia" w:hAnsi="Constantia" w:cs="Constantia"/>
        <w:b/>
        <w:i/>
        <w:sz w:val="18"/>
        <w:szCs w:val="18"/>
      </w:rPr>
      <w:t>Akuntansi</w:t>
    </w:r>
    <w:proofErr w:type="spellEnd"/>
    <w:r>
      <w:rPr>
        <w:rFonts w:ascii="Constantia" w:eastAsia="Constantia" w:hAnsi="Constantia" w:cs="Constantia"/>
        <w:b/>
        <w:i/>
        <w:sz w:val="18"/>
        <w:szCs w:val="18"/>
      </w:rPr>
      <w:t xml:space="preserve"> dan </w:t>
    </w:r>
    <w:proofErr w:type="spellStart"/>
    <w:r>
      <w:rPr>
        <w:rFonts w:ascii="Constantia" w:eastAsia="Constantia" w:hAnsi="Constantia" w:cs="Constantia"/>
        <w:b/>
        <w:i/>
        <w:sz w:val="18"/>
        <w:szCs w:val="18"/>
      </w:rPr>
      <w:t>Keuangan</w:t>
    </w:r>
    <w:proofErr w:type="spellEnd"/>
    <w:r>
      <w:rPr>
        <w:rFonts w:ascii="Constantia" w:eastAsia="Constantia" w:hAnsi="Constantia" w:cs="Constantia"/>
        <w:b/>
        <w:i/>
        <w:sz w:val="20"/>
        <w:szCs w:val="20"/>
      </w:rPr>
      <w:t>,</w:t>
    </w:r>
    <w:r>
      <w:rPr>
        <w:rFonts w:ascii="Constantia" w:eastAsia="Constantia" w:hAnsi="Constantia" w:cs="Constantia"/>
        <w:sz w:val="20"/>
        <w:szCs w:val="20"/>
      </w:rPr>
      <w:t xml:space="preserve"> </w:t>
    </w:r>
    <w:r>
      <w:rPr>
        <w:rFonts w:ascii="Constantia" w:eastAsia="Constantia" w:hAnsi="Constantia" w:cs="Constantia"/>
        <w:sz w:val="16"/>
        <w:szCs w:val="16"/>
      </w:rPr>
      <w:t>Volume</w:t>
    </w:r>
    <w:r>
      <w:rPr>
        <w:rFonts w:ascii="Constantia" w:eastAsia="Constantia" w:hAnsi="Constantia" w:cs="Constantia"/>
        <w:sz w:val="20"/>
        <w:szCs w:val="20"/>
      </w:rPr>
      <w:t xml:space="preserve"> 12 </w:t>
    </w:r>
    <w:r>
      <w:rPr>
        <w:rFonts w:ascii="Constantia" w:eastAsia="Constantia" w:hAnsi="Constantia" w:cs="Constantia"/>
        <w:sz w:val="16"/>
        <w:szCs w:val="16"/>
      </w:rPr>
      <w:t>Issue</w:t>
    </w:r>
    <w:r>
      <w:rPr>
        <w:rFonts w:ascii="Constantia" w:eastAsia="Constantia" w:hAnsi="Constantia" w:cs="Constantia"/>
        <w:sz w:val="20"/>
        <w:szCs w:val="20"/>
      </w:rPr>
      <w:t xml:space="preserve"> x, </w:t>
    </w:r>
    <w:r>
      <w:rPr>
        <w:rFonts w:ascii="Constantia" w:eastAsia="Constantia" w:hAnsi="Constantia" w:cs="Constantia"/>
        <w:sz w:val="16"/>
        <w:szCs w:val="16"/>
      </w:rPr>
      <w:t>Month</w:t>
    </w:r>
    <w:r>
      <w:rPr>
        <w:rFonts w:ascii="Constantia" w:eastAsia="Constantia" w:hAnsi="Constantia" w:cs="Constantia"/>
        <w:sz w:val="20"/>
        <w:szCs w:val="20"/>
      </w:rPr>
      <w:t xml:space="preserve"> 2024 </w:t>
    </w:r>
    <w:r>
      <w:rPr>
        <w:rFonts w:ascii="Constantia" w:eastAsia="Constantia" w:hAnsi="Constantia" w:cs="Constantia"/>
        <w:sz w:val="16"/>
        <w:szCs w:val="16"/>
      </w:rPr>
      <w:t>Hal</w:t>
    </w:r>
    <w:r>
      <w:rPr>
        <w:rFonts w:ascii="Constantia" w:eastAsia="Constantia" w:hAnsi="Constantia" w:cs="Constantia"/>
        <w:sz w:val="20"/>
        <w:szCs w:val="20"/>
      </w:rPr>
      <w:t xml:space="preserve"> xxx-xxx</w:t>
    </w:r>
  </w:p>
  <w:p w14:paraId="684E7312" w14:textId="77777777" w:rsidR="00E57B99" w:rsidRDefault="00E57B99">
    <w:pPr>
      <w:spacing w:after="0"/>
      <w:rPr>
        <w:rFonts w:ascii="Constantia" w:eastAsia="Constantia" w:hAnsi="Constantia" w:cs="Constantia"/>
        <w:b/>
        <w: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6FFC2" w14:textId="77777777" w:rsidR="00E57B99" w:rsidRDefault="00E57B99">
    <w:pPr>
      <w:pBdr>
        <w:top w:val="nil"/>
        <w:left w:val="nil"/>
        <w:bottom w:val="nil"/>
        <w:right w:val="nil"/>
        <w:between w:val="nil"/>
      </w:pBdr>
      <w:tabs>
        <w:tab w:val="center" w:pos="4680"/>
        <w:tab w:val="right" w:pos="9360"/>
      </w:tabs>
      <w:spacing w:after="0" w:line="240" w:lineRule="auto"/>
      <w:rPr>
        <w:color w:val="FFFFFF"/>
        <w:sz w:val="20"/>
        <w:szCs w:val="20"/>
      </w:rPr>
    </w:pPr>
    <w:r>
      <w:rPr>
        <w:color w:val="FFFFFF"/>
        <w:sz w:val="20"/>
        <w:szCs w:val="20"/>
      </w:rPr>
      <w:fldChar w:fldCharType="begin"/>
    </w:r>
    <w:r>
      <w:rPr>
        <w:color w:val="FFFFFF"/>
        <w:sz w:val="20"/>
        <w:szCs w:val="20"/>
      </w:rPr>
      <w:instrText>PAGE</w:instrText>
    </w:r>
    <w:r>
      <w:rPr>
        <w:color w:val="FFFFFF"/>
        <w:sz w:val="20"/>
        <w:szCs w:val="20"/>
      </w:rPr>
      <w:fldChar w:fldCharType="separate"/>
    </w:r>
    <w:r>
      <w:rPr>
        <w:noProof/>
        <w:color w:val="FFFFFF"/>
        <w:sz w:val="20"/>
        <w:szCs w:val="20"/>
      </w:rPr>
      <w:t>435</w:t>
    </w:r>
    <w:r>
      <w:rPr>
        <w:color w:val="FFFFFF"/>
        <w:sz w:val="20"/>
        <w:szCs w:val="20"/>
      </w:rPr>
      <w:fldChar w:fldCharType="end"/>
    </w:r>
  </w:p>
  <w:p w14:paraId="494E6D00" w14:textId="77777777" w:rsidR="00E57B99" w:rsidRDefault="00E57B99">
    <w:pPr>
      <w:pBdr>
        <w:top w:val="nil"/>
        <w:left w:val="nil"/>
        <w:bottom w:val="nil"/>
        <w:right w:val="nil"/>
        <w:between w:val="nil"/>
      </w:pBdr>
      <w:tabs>
        <w:tab w:val="center" w:pos="4680"/>
        <w:tab w:val="right" w:pos="9360"/>
        <w:tab w:val="left" w:pos="7797"/>
      </w:tabs>
      <w:spacing w:after="0" w:line="240" w:lineRule="auto"/>
      <w:rPr>
        <w:color w:val="000000"/>
        <w:sz w:val="20"/>
        <w:szCs w:val="20"/>
      </w:rPr>
    </w:pPr>
    <w:r>
      <w:rPr>
        <w:color w:val="000000"/>
        <w:sz w:val="20"/>
        <w:szCs w:val="20"/>
      </w:rPr>
      <w:tab/>
    </w:r>
  </w:p>
  <w:p w14:paraId="60B86354" w14:textId="77777777" w:rsidR="00E57B99" w:rsidRDefault="00E57B9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06BD7" w14:textId="77777777" w:rsidR="00E57B99" w:rsidRDefault="00E57B99">
    <w:pPr>
      <w:pBdr>
        <w:top w:val="nil"/>
        <w:left w:val="nil"/>
        <w:bottom w:val="nil"/>
        <w:right w:val="nil"/>
        <w:between w:val="nil"/>
      </w:pBdr>
      <w:tabs>
        <w:tab w:val="center" w:pos="4680"/>
        <w:tab w:val="right" w:pos="9360"/>
      </w:tabs>
      <w:spacing w:after="0" w:line="240" w:lineRule="auto"/>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76E61069" w14:textId="77777777" w:rsidR="00E57B99" w:rsidRDefault="00E57B99">
    <w:pPr>
      <w:pBdr>
        <w:top w:val="nil"/>
        <w:left w:val="nil"/>
        <w:bottom w:val="nil"/>
        <w:right w:val="nil"/>
        <w:between w:val="nil"/>
      </w:pBdr>
      <w:tabs>
        <w:tab w:val="center" w:pos="4680"/>
        <w:tab w:val="right" w:pos="9360"/>
      </w:tabs>
      <w:spacing w:after="0" w:line="240" w:lineRule="auto"/>
      <w:rPr>
        <w:color w:val="000000"/>
        <w:sz w:val="20"/>
        <w:szCs w:val="20"/>
      </w:rPr>
    </w:pPr>
  </w:p>
  <w:p w14:paraId="73108F44" w14:textId="77777777" w:rsidR="00E57B99" w:rsidRDefault="00E57B9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9EA42" w14:textId="77777777" w:rsidR="004420F0" w:rsidRDefault="00E211AA">
    <w:pPr>
      <w:pBdr>
        <w:top w:val="nil"/>
        <w:left w:val="nil"/>
        <w:bottom w:val="nil"/>
        <w:right w:val="nil"/>
        <w:between w:val="nil"/>
      </w:pBdr>
      <w:tabs>
        <w:tab w:val="center" w:pos="4680"/>
        <w:tab w:val="right" w:pos="9360"/>
      </w:tabs>
      <w:spacing w:after="0" w:line="240" w:lineRule="auto"/>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60DCE7AD" w14:textId="77777777" w:rsidR="004420F0" w:rsidRDefault="004420F0">
    <w:pPr>
      <w:pBdr>
        <w:top w:val="nil"/>
        <w:left w:val="nil"/>
        <w:bottom w:val="nil"/>
        <w:right w:val="nil"/>
        <w:between w:val="nil"/>
      </w:pBdr>
      <w:tabs>
        <w:tab w:val="center" w:pos="4680"/>
        <w:tab w:val="right" w:pos="9360"/>
      </w:tabs>
      <w:spacing w:after="0" w:line="240" w:lineRule="auto"/>
      <w:rPr>
        <w:color w:val="000000"/>
        <w:sz w:val="20"/>
        <w:szCs w:val="20"/>
      </w:rPr>
    </w:pPr>
  </w:p>
  <w:p w14:paraId="15B0C1E0" w14:textId="77777777" w:rsidR="004420F0" w:rsidRDefault="004420F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722E5"/>
    <w:multiLevelType w:val="multilevel"/>
    <w:tmpl w:val="C290C3B6"/>
    <w:lvl w:ilvl="0">
      <w:start w:val="1"/>
      <w:numFmt w:val="decimal"/>
      <w:pStyle w:val="Papersection"/>
      <w:lvlText w:val="%1."/>
      <w:lvlJc w:val="left"/>
      <w:pPr>
        <w:tabs>
          <w:tab w:val="num" w:pos="720"/>
        </w:tabs>
        <w:ind w:left="720" w:hanging="720"/>
      </w:pPr>
    </w:lvl>
    <w:lvl w:ilvl="1">
      <w:start w:val="1"/>
      <w:numFmt w:val="decimal"/>
      <w:pStyle w:val="Papersubsection"/>
      <w:lvlText w:val="%2."/>
      <w:lvlJc w:val="left"/>
      <w:pPr>
        <w:tabs>
          <w:tab w:val="num" w:pos="1440"/>
        </w:tabs>
        <w:ind w:left="1440" w:hanging="720"/>
      </w:pPr>
    </w:lvl>
    <w:lvl w:ilvl="2">
      <w:start w:val="1"/>
      <w:numFmt w:val="decimal"/>
      <w:pStyle w:val="Subsubsectio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F98715C"/>
    <w:multiLevelType w:val="hybridMultilevel"/>
    <w:tmpl w:val="A5AA0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F614CF"/>
    <w:multiLevelType w:val="multilevel"/>
    <w:tmpl w:val="14766E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0F0"/>
    <w:rsid w:val="00001C33"/>
    <w:rsid w:val="00004625"/>
    <w:rsid w:val="000235EE"/>
    <w:rsid w:val="00024E16"/>
    <w:rsid w:val="000341A5"/>
    <w:rsid w:val="000351AA"/>
    <w:rsid w:val="0004166E"/>
    <w:rsid w:val="000A2403"/>
    <w:rsid w:val="000B3F70"/>
    <w:rsid w:val="000C32EB"/>
    <w:rsid w:val="000C6D92"/>
    <w:rsid w:val="000E2108"/>
    <w:rsid w:val="000E30E2"/>
    <w:rsid w:val="000F5374"/>
    <w:rsid w:val="000F61DD"/>
    <w:rsid w:val="000F766C"/>
    <w:rsid w:val="00100829"/>
    <w:rsid w:val="00154917"/>
    <w:rsid w:val="00155318"/>
    <w:rsid w:val="001C3298"/>
    <w:rsid w:val="001C5E68"/>
    <w:rsid w:val="00230CEB"/>
    <w:rsid w:val="00252173"/>
    <w:rsid w:val="002734AC"/>
    <w:rsid w:val="00283274"/>
    <w:rsid w:val="00296EB7"/>
    <w:rsid w:val="002E4C25"/>
    <w:rsid w:val="00301C8E"/>
    <w:rsid w:val="00331B71"/>
    <w:rsid w:val="003432B5"/>
    <w:rsid w:val="00356629"/>
    <w:rsid w:val="00356EBD"/>
    <w:rsid w:val="0037635C"/>
    <w:rsid w:val="003B0315"/>
    <w:rsid w:val="003C1F61"/>
    <w:rsid w:val="003D73EE"/>
    <w:rsid w:val="003E233E"/>
    <w:rsid w:val="004042D5"/>
    <w:rsid w:val="00411677"/>
    <w:rsid w:val="00411B15"/>
    <w:rsid w:val="004420F0"/>
    <w:rsid w:val="00476910"/>
    <w:rsid w:val="00493114"/>
    <w:rsid w:val="004B6974"/>
    <w:rsid w:val="004C16E8"/>
    <w:rsid w:val="004C6440"/>
    <w:rsid w:val="00500F9D"/>
    <w:rsid w:val="00503284"/>
    <w:rsid w:val="00520CCA"/>
    <w:rsid w:val="005327DE"/>
    <w:rsid w:val="00535FC6"/>
    <w:rsid w:val="0057736F"/>
    <w:rsid w:val="00586B59"/>
    <w:rsid w:val="005A2EC7"/>
    <w:rsid w:val="005A4858"/>
    <w:rsid w:val="005C4177"/>
    <w:rsid w:val="00600AF4"/>
    <w:rsid w:val="00612F54"/>
    <w:rsid w:val="00626486"/>
    <w:rsid w:val="0065249E"/>
    <w:rsid w:val="006646C1"/>
    <w:rsid w:val="00680BF5"/>
    <w:rsid w:val="006A67CE"/>
    <w:rsid w:val="006B6CC1"/>
    <w:rsid w:val="006C208D"/>
    <w:rsid w:val="006F326C"/>
    <w:rsid w:val="00700A96"/>
    <w:rsid w:val="00705AA8"/>
    <w:rsid w:val="007111E3"/>
    <w:rsid w:val="007145D4"/>
    <w:rsid w:val="00733375"/>
    <w:rsid w:val="00747CBC"/>
    <w:rsid w:val="00751946"/>
    <w:rsid w:val="00761C99"/>
    <w:rsid w:val="0076602C"/>
    <w:rsid w:val="0077114E"/>
    <w:rsid w:val="007A1E93"/>
    <w:rsid w:val="007A3903"/>
    <w:rsid w:val="007B1946"/>
    <w:rsid w:val="007B1C97"/>
    <w:rsid w:val="007D1B2D"/>
    <w:rsid w:val="007E077A"/>
    <w:rsid w:val="007E7E34"/>
    <w:rsid w:val="007F2A97"/>
    <w:rsid w:val="00806319"/>
    <w:rsid w:val="00822990"/>
    <w:rsid w:val="00826BF4"/>
    <w:rsid w:val="00850042"/>
    <w:rsid w:val="00851E95"/>
    <w:rsid w:val="008606B2"/>
    <w:rsid w:val="008751E9"/>
    <w:rsid w:val="0088385C"/>
    <w:rsid w:val="00887F6B"/>
    <w:rsid w:val="008E24AB"/>
    <w:rsid w:val="008E5ED6"/>
    <w:rsid w:val="0091644E"/>
    <w:rsid w:val="00943B2B"/>
    <w:rsid w:val="0094746B"/>
    <w:rsid w:val="00961BEB"/>
    <w:rsid w:val="00980B3F"/>
    <w:rsid w:val="00992CC8"/>
    <w:rsid w:val="009D1B4F"/>
    <w:rsid w:val="009E7AD0"/>
    <w:rsid w:val="00A227B3"/>
    <w:rsid w:val="00A42363"/>
    <w:rsid w:val="00A4437C"/>
    <w:rsid w:val="00A55E94"/>
    <w:rsid w:val="00A71E5A"/>
    <w:rsid w:val="00A82049"/>
    <w:rsid w:val="00A861FB"/>
    <w:rsid w:val="00A86694"/>
    <w:rsid w:val="00A91A3B"/>
    <w:rsid w:val="00A94779"/>
    <w:rsid w:val="00AA256A"/>
    <w:rsid w:val="00AB21B1"/>
    <w:rsid w:val="00AD4D42"/>
    <w:rsid w:val="00AE0738"/>
    <w:rsid w:val="00B11583"/>
    <w:rsid w:val="00B17C22"/>
    <w:rsid w:val="00B27742"/>
    <w:rsid w:val="00B27E94"/>
    <w:rsid w:val="00B6110B"/>
    <w:rsid w:val="00B7024F"/>
    <w:rsid w:val="00B82827"/>
    <w:rsid w:val="00BA0BB3"/>
    <w:rsid w:val="00BE1936"/>
    <w:rsid w:val="00BF6BEF"/>
    <w:rsid w:val="00C109C2"/>
    <w:rsid w:val="00C14E3D"/>
    <w:rsid w:val="00C170EF"/>
    <w:rsid w:val="00C35808"/>
    <w:rsid w:val="00C60F4A"/>
    <w:rsid w:val="00C61726"/>
    <w:rsid w:val="00C67B81"/>
    <w:rsid w:val="00CA6688"/>
    <w:rsid w:val="00CB404A"/>
    <w:rsid w:val="00CE1472"/>
    <w:rsid w:val="00D116DD"/>
    <w:rsid w:val="00D2086D"/>
    <w:rsid w:val="00D3688D"/>
    <w:rsid w:val="00D42B6F"/>
    <w:rsid w:val="00D61436"/>
    <w:rsid w:val="00D663DE"/>
    <w:rsid w:val="00D91D3F"/>
    <w:rsid w:val="00DA153E"/>
    <w:rsid w:val="00DC2827"/>
    <w:rsid w:val="00DD7731"/>
    <w:rsid w:val="00DE0F17"/>
    <w:rsid w:val="00DF2F1C"/>
    <w:rsid w:val="00E0779C"/>
    <w:rsid w:val="00E14A7B"/>
    <w:rsid w:val="00E168C7"/>
    <w:rsid w:val="00E177C5"/>
    <w:rsid w:val="00E211AA"/>
    <w:rsid w:val="00E27284"/>
    <w:rsid w:val="00E4669C"/>
    <w:rsid w:val="00E57B99"/>
    <w:rsid w:val="00E74A66"/>
    <w:rsid w:val="00E8548B"/>
    <w:rsid w:val="00E9521F"/>
    <w:rsid w:val="00EC227F"/>
    <w:rsid w:val="00EC25E6"/>
    <w:rsid w:val="00EE3792"/>
    <w:rsid w:val="00EE5985"/>
    <w:rsid w:val="00F16850"/>
    <w:rsid w:val="00F36BF7"/>
    <w:rsid w:val="00F41C49"/>
    <w:rsid w:val="00F82A06"/>
    <w:rsid w:val="00F948B5"/>
    <w:rsid w:val="00F95063"/>
    <w:rsid w:val="00FA62DE"/>
    <w:rsid w:val="00FD301E"/>
    <w:rsid w:val="00FD4FFF"/>
    <w:rsid w:val="00FE7394"/>
  </w:rsids>
  <m:mathPr>
    <m:mathFont m:val="Cambria Math"/>
    <m:brkBin m:val="before"/>
    <m:brkBinSub m:val="--"/>
    <m:smallFrac m:val="0"/>
    <m:dispDef/>
    <m:lMargin m:val="0"/>
    <m:rMargin m:val="0"/>
    <m:defJc m:val="centerGroup"/>
    <m:wrapIndent m:val="1440"/>
    <m:intLim m:val="subSup"/>
    <m:naryLim m:val="undOvr"/>
  </m:mathPr>
  <w:themeFontLang w:val="en-ID"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6C2E52"/>
  <w15:docId w15:val="{F7734455-ED0B-4A38-A37B-5FBC8BED6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GB"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388"/>
  </w:style>
  <w:style w:type="paragraph" w:styleId="Heading1">
    <w:name w:val="heading 1"/>
    <w:basedOn w:val="Normal"/>
    <w:next w:val="Paragraph"/>
    <w:link w:val="Heading1Char"/>
    <w:uiPriority w:val="9"/>
    <w:qFormat/>
    <w:rsid w:val="008171F4"/>
    <w:pPr>
      <w:keepNext/>
      <w:spacing w:before="240" w:after="240" w:line="240" w:lineRule="auto"/>
      <w:jc w:val="center"/>
      <w:outlineLvl w:val="0"/>
    </w:pPr>
    <w:rPr>
      <w:rFonts w:eastAsia="MS Mincho"/>
      <w:b/>
      <w:caps/>
      <w:szCs w:val="20"/>
      <w:lang w:val="en-US"/>
    </w:rPr>
  </w:style>
  <w:style w:type="paragraph" w:styleId="Heading2">
    <w:name w:val="heading 2"/>
    <w:basedOn w:val="Normal"/>
    <w:next w:val="Paragraph"/>
    <w:link w:val="Heading2Char"/>
    <w:uiPriority w:val="9"/>
    <w:semiHidden/>
    <w:unhideWhenUsed/>
    <w:qFormat/>
    <w:rsid w:val="008171F4"/>
    <w:pPr>
      <w:keepNext/>
      <w:spacing w:before="240" w:after="240" w:line="240" w:lineRule="auto"/>
      <w:jc w:val="center"/>
      <w:outlineLvl w:val="1"/>
    </w:pPr>
    <w:rPr>
      <w:rFonts w:eastAsia="MS Mincho"/>
      <w:b/>
      <w:szCs w:val="20"/>
      <w:lang w:val="en-US"/>
    </w:rPr>
  </w:style>
  <w:style w:type="paragraph" w:styleId="Heading3">
    <w:name w:val="heading 3"/>
    <w:basedOn w:val="Normal"/>
    <w:next w:val="Normal"/>
    <w:link w:val="Heading3Char"/>
    <w:uiPriority w:val="9"/>
    <w:semiHidden/>
    <w:unhideWhenUsed/>
    <w:qFormat/>
    <w:rsid w:val="008171F4"/>
    <w:pPr>
      <w:keepNext/>
      <w:spacing w:before="240" w:after="60" w:line="240" w:lineRule="auto"/>
      <w:outlineLvl w:val="2"/>
    </w:pPr>
    <w:rPr>
      <w:rFonts w:ascii="Arial" w:hAnsi="Arial" w:cs="Arial"/>
      <w:b/>
      <w:bCs/>
      <w:sz w:val="26"/>
      <w:szCs w:val="26"/>
      <w:lang w:val="en-US"/>
    </w:rPr>
  </w:style>
  <w:style w:type="paragraph" w:styleId="Heading4">
    <w:name w:val="heading 4"/>
    <w:basedOn w:val="Normal"/>
    <w:next w:val="Normal"/>
    <w:link w:val="Heading4Char"/>
    <w:uiPriority w:val="9"/>
    <w:semiHidden/>
    <w:unhideWhenUsed/>
    <w:qFormat/>
    <w:rsid w:val="008D462E"/>
    <w:pPr>
      <w:keepNext/>
      <w:autoSpaceDE w:val="0"/>
      <w:autoSpaceDN w:val="0"/>
      <w:spacing w:before="240" w:after="60" w:line="240" w:lineRule="auto"/>
      <w:ind w:left="1152" w:hanging="720"/>
      <w:outlineLvl w:val="3"/>
    </w:pPr>
    <w:rPr>
      <w:rFonts w:ascii="Times New Roman" w:eastAsia="Times New Roman" w:hAnsi="Times New Roman"/>
      <w:i/>
      <w:iCs/>
      <w:sz w:val="18"/>
      <w:szCs w:val="18"/>
      <w:lang w:val="en-US"/>
    </w:rPr>
  </w:style>
  <w:style w:type="paragraph" w:styleId="Heading5">
    <w:name w:val="heading 5"/>
    <w:basedOn w:val="Normal"/>
    <w:next w:val="Normal"/>
    <w:link w:val="Heading5Char"/>
    <w:uiPriority w:val="9"/>
    <w:semiHidden/>
    <w:unhideWhenUsed/>
    <w:qFormat/>
    <w:rsid w:val="008D462E"/>
    <w:pPr>
      <w:autoSpaceDE w:val="0"/>
      <w:autoSpaceDN w:val="0"/>
      <w:spacing w:before="240" w:after="60" w:line="240" w:lineRule="auto"/>
      <w:ind w:left="1872" w:hanging="720"/>
      <w:outlineLvl w:val="4"/>
    </w:pPr>
    <w:rPr>
      <w:rFonts w:ascii="Times New Roman" w:eastAsia="Times New Roman" w:hAnsi="Times New Roman"/>
      <w:sz w:val="18"/>
      <w:szCs w:val="18"/>
      <w:lang w:val="en-US"/>
    </w:rPr>
  </w:style>
  <w:style w:type="paragraph" w:styleId="Heading6">
    <w:name w:val="heading 6"/>
    <w:basedOn w:val="Normal"/>
    <w:next w:val="Normal"/>
    <w:link w:val="Heading6Char"/>
    <w:uiPriority w:val="9"/>
    <w:semiHidden/>
    <w:unhideWhenUsed/>
    <w:qFormat/>
    <w:rsid w:val="008D462E"/>
    <w:pPr>
      <w:autoSpaceDE w:val="0"/>
      <w:autoSpaceDN w:val="0"/>
      <w:spacing w:before="240" w:after="60" w:line="240" w:lineRule="auto"/>
      <w:ind w:left="2592" w:hanging="720"/>
      <w:outlineLvl w:val="5"/>
    </w:pPr>
    <w:rPr>
      <w:rFonts w:ascii="Times New Roman" w:eastAsia="Times New Roman" w:hAnsi="Times New Roman"/>
      <w:i/>
      <w:iCs/>
      <w:sz w:val="16"/>
      <w:szCs w:val="16"/>
      <w:lang w:val="en-US"/>
    </w:rPr>
  </w:style>
  <w:style w:type="paragraph" w:styleId="Heading7">
    <w:name w:val="heading 7"/>
    <w:basedOn w:val="Normal"/>
    <w:next w:val="Normal"/>
    <w:link w:val="Heading7Char"/>
    <w:qFormat/>
    <w:rsid w:val="008D462E"/>
    <w:pPr>
      <w:autoSpaceDE w:val="0"/>
      <w:autoSpaceDN w:val="0"/>
      <w:spacing w:before="240" w:after="60" w:line="240" w:lineRule="auto"/>
      <w:ind w:left="3312" w:hanging="720"/>
      <w:outlineLvl w:val="6"/>
    </w:pPr>
    <w:rPr>
      <w:rFonts w:ascii="Times New Roman" w:eastAsia="Times New Roman" w:hAnsi="Times New Roman"/>
      <w:sz w:val="16"/>
      <w:szCs w:val="16"/>
      <w:lang w:val="en-US"/>
    </w:rPr>
  </w:style>
  <w:style w:type="paragraph" w:styleId="Heading8">
    <w:name w:val="heading 8"/>
    <w:basedOn w:val="Normal"/>
    <w:next w:val="Normal"/>
    <w:link w:val="Heading8Char"/>
    <w:qFormat/>
    <w:rsid w:val="008D462E"/>
    <w:pPr>
      <w:autoSpaceDE w:val="0"/>
      <w:autoSpaceDN w:val="0"/>
      <w:spacing w:before="240" w:after="60" w:line="240" w:lineRule="auto"/>
      <w:ind w:left="4032" w:hanging="720"/>
      <w:outlineLvl w:val="7"/>
    </w:pPr>
    <w:rPr>
      <w:rFonts w:ascii="Times New Roman" w:eastAsia="Times New Roman" w:hAnsi="Times New Roman"/>
      <w:i/>
      <w:iCs/>
      <w:sz w:val="16"/>
      <w:szCs w:val="16"/>
      <w:lang w:val="en-US"/>
    </w:rPr>
  </w:style>
  <w:style w:type="paragraph" w:styleId="Heading9">
    <w:name w:val="heading 9"/>
    <w:basedOn w:val="Normal"/>
    <w:next w:val="Normal"/>
    <w:link w:val="Heading9Char"/>
    <w:qFormat/>
    <w:rsid w:val="008D462E"/>
    <w:pPr>
      <w:autoSpaceDE w:val="0"/>
      <w:autoSpaceDN w:val="0"/>
      <w:spacing w:before="240" w:after="60" w:line="240" w:lineRule="auto"/>
      <w:ind w:left="4752" w:hanging="720"/>
      <w:outlineLvl w:val="8"/>
    </w:pPr>
    <w:rPr>
      <w:rFonts w:ascii="Times New Roman" w:eastAsia="Times New Roman" w:hAnsi="Times New Roman"/>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customStyle="1" w:styleId="Paragraph">
    <w:name w:val="Paragraph"/>
    <w:basedOn w:val="Normal"/>
    <w:rsid w:val="008171F4"/>
    <w:pPr>
      <w:spacing w:after="0" w:line="240" w:lineRule="auto"/>
      <w:ind w:firstLine="284"/>
      <w:jc w:val="both"/>
    </w:pPr>
    <w:rPr>
      <w:rFonts w:ascii="Times New Roman" w:eastAsia="MS Mincho" w:hAnsi="Times New Roman"/>
      <w:sz w:val="20"/>
      <w:szCs w:val="20"/>
      <w:lang w:val="en-US"/>
    </w:rPr>
  </w:style>
  <w:style w:type="character" w:customStyle="1" w:styleId="Heading1Char">
    <w:name w:val="Heading 1 Char"/>
    <w:link w:val="Heading1"/>
    <w:uiPriority w:val="9"/>
    <w:rsid w:val="008171F4"/>
    <w:rPr>
      <w:rFonts w:eastAsia="MS Mincho"/>
      <w:b/>
      <w:caps/>
      <w:sz w:val="24"/>
      <w:lang w:val="en-US" w:eastAsia="en-US" w:bidi="ar-SA"/>
    </w:rPr>
  </w:style>
  <w:style w:type="character" w:customStyle="1" w:styleId="Heading2Char">
    <w:name w:val="Heading 2 Char"/>
    <w:link w:val="Heading2"/>
    <w:uiPriority w:val="9"/>
    <w:rsid w:val="008171F4"/>
    <w:rPr>
      <w:rFonts w:eastAsia="MS Mincho"/>
      <w:b/>
      <w:sz w:val="24"/>
      <w:lang w:val="en-US" w:eastAsia="en-US" w:bidi="ar-SA"/>
    </w:rPr>
  </w:style>
  <w:style w:type="character" w:customStyle="1" w:styleId="Heading3Char">
    <w:name w:val="Heading 3 Char"/>
    <w:link w:val="Heading3"/>
    <w:uiPriority w:val="9"/>
    <w:rsid w:val="008171F4"/>
    <w:rPr>
      <w:rFonts w:ascii="Arial" w:hAnsi="Arial" w:cs="Arial"/>
      <w:b/>
      <w:bCs/>
      <w:sz w:val="26"/>
      <w:szCs w:val="26"/>
      <w:lang w:val="en-US" w:eastAsia="en-US" w:bidi="ar-SA"/>
    </w:rPr>
  </w:style>
  <w:style w:type="character" w:customStyle="1" w:styleId="hps">
    <w:name w:val="hps"/>
    <w:rsid w:val="00217622"/>
  </w:style>
  <w:style w:type="character" w:styleId="Hyperlink">
    <w:name w:val="Hyperlink"/>
    <w:rsid w:val="00217622"/>
    <w:rPr>
      <w:color w:val="0000FF"/>
      <w:u w:val="single"/>
    </w:rPr>
  </w:style>
  <w:style w:type="paragraph" w:styleId="Header">
    <w:name w:val="header"/>
    <w:basedOn w:val="Normal"/>
    <w:link w:val="HeaderChar"/>
    <w:uiPriority w:val="99"/>
    <w:unhideWhenUsed/>
    <w:rsid w:val="00217622"/>
    <w:pPr>
      <w:tabs>
        <w:tab w:val="center" w:pos="4680"/>
        <w:tab w:val="right" w:pos="9360"/>
      </w:tabs>
      <w:spacing w:after="0" w:line="240" w:lineRule="auto"/>
    </w:pPr>
    <w:rPr>
      <w:rFonts w:eastAsia="MS Mincho"/>
      <w:sz w:val="20"/>
      <w:szCs w:val="20"/>
      <w:lang w:val="x-none" w:eastAsia="ja-JP"/>
    </w:rPr>
  </w:style>
  <w:style w:type="character" w:customStyle="1" w:styleId="HeaderChar">
    <w:name w:val="Header Char"/>
    <w:link w:val="Header"/>
    <w:uiPriority w:val="99"/>
    <w:rsid w:val="00217622"/>
    <w:rPr>
      <w:rFonts w:ascii="Calibri" w:eastAsia="MS Mincho" w:hAnsi="Calibri" w:cs="Times New Roman"/>
      <w:lang w:eastAsia="ja-JP"/>
    </w:rPr>
  </w:style>
  <w:style w:type="paragraph" w:styleId="Footer">
    <w:name w:val="footer"/>
    <w:basedOn w:val="Normal"/>
    <w:link w:val="FooterChar"/>
    <w:unhideWhenUsed/>
    <w:rsid w:val="00217622"/>
    <w:pPr>
      <w:tabs>
        <w:tab w:val="center" w:pos="4513"/>
        <w:tab w:val="right" w:pos="9026"/>
      </w:tabs>
      <w:spacing w:after="0" w:line="240" w:lineRule="auto"/>
    </w:pPr>
    <w:rPr>
      <w:sz w:val="20"/>
      <w:szCs w:val="20"/>
      <w:lang w:eastAsia="x-none"/>
    </w:rPr>
  </w:style>
  <w:style w:type="character" w:customStyle="1" w:styleId="FooterChar">
    <w:name w:val="Footer Char"/>
    <w:link w:val="Footer"/>
    <w:rsid w:val="00217622"/>
    <w:rPr>
      <w:rFonts w:ascii="Calibri" w:eastAsia="Calibri" w:hAnsi="Calibri" w:cs="Times New Roman"/>
      <w:lang w:val="id-ID"/>
    </w:rPr>
  </w:style>
  <w:style w:type="paragraph" w:customStyle="1" w:styleId="1JUDULJOURNAL">
    <w:name w:val="1JUDUL JOURNAL"/>
    <w:basedOn w:val="Normal"/>
    <w:link w:val="1JUDULJOURNALChar"/>
    <w:qFormat/>
    <w:rsid w:val="00217622"/>
    <w:pPr>
      <w:autoSpaceDE w:val="0"/>
      <w:autoSpaceDN w:val="0"/>
      <w:adjustRightInd w:val="0"/>
      <w:spacing w:after="0" w:line="276" w:lineRule="auto"/>
      <w:jc w:val="center"/>
    </w:pPr>
    <w:rPr>
      <w:sz w:val="36"/>
      <w:szCs w:val="36"/>
      <w:lang w:eastAsia="x-none"/>
    </w:rPr>
  </w:style>
  <w:style w:type="character" w:customStyle="1" w:styleId="1JUDULJOURNALChar">
    <w:name w:val="1JUDUL JOURNAL Char"/>
    <w:link w:val="1JUDULJOURNAL"/>
    <w:rsid w:val="00217622"/>
    <w:rPr>
      <w:rFonts w:ascii="Calibri" w:eastAsia="Calibri" w:hAnsi="Calibri" w:cs="Times New Roman"/>
      <w:sz w:val="36"/>
      <w:szCs w:val="36"/>
      <w:lang w:val="id-ID"/>
    </w:rPr>
  </w:style>
  <w:style w:type="paragraph" w:customStyle="1" w:styleId="1ABSTRAK">
    <w:name w:val="1ABSTRAK"/>
    <w:basedOn w:val="Normal"/>
    <w:link w:val="1ABSTRAKChar"/>
    <w:qFormat/>
    <w:rsid w:val="00217622"/>
    <w:pPr>
      <w:spacing w:after="0" w:line="240" w:lineRule="auto"/>
      <w:jc w:val="both"/>
    </w:pPr>
    <w:rPr>
      <w:szCs w:val="20"/>
      <w:lang w:eastAsia="x-none"/>
    </w:rPr>
  </w:style>
  <w:style w:type="character" w:customStyle="1" w:styleId="1ABSTRAKChar">
    <w:name w:val="1ABSTRAK Char"/>
    <w:link w:val="1ABSTRAK"/>
    <w:rsid w:val="00217622"/>
    <w:rPr>
      <w:rFonts w:ascii="Calibri" w:eastAsia="Calibri" w:hAnsi="Calibri" w:cs="Times New Roman"/>
      <w:sz w:val="24"/>
      <w:lang w:val="id-ID"/>
    </w:rPr>
  </w:style>
  <w:style w:type="paragraph" w:customStyle="1" w:styleId="1SUBJUDUL">
    <w:name w:val="1SUBJUDUL"/>
    <w:basedOn w:val="Normal"/>
    <w:link w:val="1SUBJUDULChar"/>
    <w:qFormat/>
    <w:rsid w:val="00217622"/>
    <w:pPr>
      <w:spacing w:line="240" w:lineRule="auto"/>
      <w:jc w:val="both"/>
    </w:pPr>
    <w:rPr>
      <w:b/>
      <w:caps/>
      <w:szCs w:val="20"/>
      <w:lang w:eastAsia="x-none"/>
    </w:rPr>
  </w:style>
  <w:style w:type="character" w:customStyle="1" w:styleId="1SUBJUDULChar">
    <w:name w:val="1SUBJUDUL Char"/>
    <w:link w:val="1SUBJUDUL"/>
    <w:rsid w:val="00217622"/>
    <w:rPr>
      <w:rFonts w:ascii="Calibri" w:eastAsia="Calibri" w:hAnsi="Calibri" w:cs="Times New Roman"/>
      <w:b/>
      <w:caps/>
      <w:sz w:val="24"/>
      <w:lang w:val="id-ID"/>
    </w:rPr>
  </w:style>
  <w:style w:type="paragraph" w:styleId="ListParagraph">
    <w:name w:val="List Paragraph"/>
    <w:aliases w:val="kepala,BAB,ANNEX,List Paragraph1,gambar,sub SUBBAB,TABEL,List Paragraph untuk Tabel,List Paragraph untuk tabel,Box,Colorful List - Accent 11,Body Text Char1,Char Char2,List Paragraph2,POINT,- Par,Tabel,Dalam Tabel,List Paragraph11,teks,L"/>
    <w:basedOn w:val="Normal"/>
    <w:link w:val="ListParagraphChar"/>
    <w:uiPriority w:val="34"/>
    <w:qFormat/>
    <w:rsid w:val="00DA3CBF"/>
    <w:pPr>
      <w:ind w:left="720"/>
      <w:contextualSpacing/>
    </w:pPr>
  </w:style>
  <w:style w:type="paragraph" w:customStyle="1" w:styleId="1FigTabJournal">
    <w:name w:val="1FigTab Journal"/>
    <w:basedOn w:val="Normal"/>
    <w:link w:val="1FigTabJournalChar"/>
    <w:qFormat/>
    <w:rsid w:val="00404791"/>
    <w:pPr>
      <w:autoSpaceDE w:val="0"/>
      <w:autoSpaceDN w:val="0"/>
      <w:adjustRightInd w:val="0"/>
      <w:spacing w:line="240" w:lineRule="auto"/>
      <w:jc w:val="center"/>
    </w:pPr>
    <w:rPr>
      <w:szCs w:val="20"/>
      <w:lang w:eastAsia="x-none"/>
    </w:rPr>
  </w:style>
  <w:style w:type="character" w:customStyle="1" w:styleId="1FigTabJournalChar">
    <w:name w:val="1FigTab Journal Char"/>
    <w:link w:val="1FigTabJournal"/>
    <w:rsid w:val="00404791"/>
    <w:rPr>
      <w:rFonts w:ascii="Calibri" w:eastAsia="Calibri" w:hAnsi="Calibri" w:cs="Times New Roman"/>
      <w:sz w:val="24"/>
      <w:lang w:val="id-ID"/>
    </w:rPr>
  </w:style>
  <w:style w:type="paragraph" w:customStyle="1" w:styleId="1ISIJOURNAL">
    <w:name w:val="1ISIJOURNAL"/>
    <w:basedOn w:val="Normal"/>
    <w:link w:val="1ISIJOURNALChar"/>
    <w:qFormat/>
    <w:rsid w:val="00C13B75"/>
    <w:pPr>
      <w:autoSpaceDE w:val="0"/>
      <w:autoSpaceDN w:val="0"/>
      <w:adjustRightInd w:val="0"/>
      <w:spacing w:line="240" w:lineRule="auto"/>
      <w:ind w:firstLine="425"/>
      <w:jc w:val="both"/>
    </w:pPr>
    <w:rPr>
      <w:szCs w:val="20"/>
      <w:lang w:eastAsia="x-none"/>
    </w:rPr>
  </w:style>
  <w:style w:type="character" w:customStyle="1" w:styleId="1ISIJOURNALChar">
    <w:name w:val="1ISIJOURNAL Char"/>
    <w:link w:val="1ISIJOURNAL"/>
    <w:rsid w:val="00C13B75"/>
    <w:rPr>
      <w:rFonts w:ascii="Calibri" w:eastAsia="Calibri" w:hAnsi="Calibri" w:cs="Times New Roman"/>
      <w:sz w:val="24"/>
      <w:lang w:val="id-ID"/>
    </w:rPr>
  </w:style>
  <w:style w:type="paragraph" w:customStyle="1" w:styleId="Body">
    <w:name w:val="Body"/>
    <w:basedOn w:val="Normal"/>
    <w:rsid w:val="00A1479E"/>
    <w:pPr>
      <w:widowControl w:val="0"/>
      <w:autoSpaceDE w:val="0"/>
      <w:autoSpaceDN w:val="0"/>
      <w:adjustRightInd w:val="0"/>
      <w:spacing w:after="0" w:line="360" w:lineRule="auto"/>
      <w:ind w:firstLine="340"/>
      <w:jc w:val="both"/>
      <w:textAlignment w:val="baseline"/>
    </w:pPr>
    <w:rPr>
      <w:rFonts w:ascii="Times New Roman" w:eastAsia="BatangChe" w:hAnsi="Times New Roman"/>
      <w:szCs w:val="20"/>
      <w:lang w:val="en-US" w:eastAsia="ko-KR"/>
    </w:rPr>
  </w:style>
  <w:style w:type="paragraph" w:customStyle="1" w:styleId="FigureTitle">
    <w:name w:val="FigureTitle"/>
    <w:basedOn w:val="Body"/>
    <w:rsid w:val="00A1479E"/>
    <w:pPr>
      <w:spacing w:after="120"/>
      <w:jc w:val="center"/>
    </w:pPr>
    <w:rPr>
      <w:i/>
    </w:rPr>
  </w:style>
  <w:style w:type="paragraph" w:customStyle="1" w:styleId="Papersection">
    <w:name w:val="Paper section"/>
    <w:next w:val="Normal"/>
    <w:qFormat/>
    <w:rsid w:val="00107DF6"/>
    <w:pPr>
      <w:numPr>
        <w:numId w:val="1"/>
      </w:numPr>
      <w:spacing w:line="480" w:lineRule="auto"/>
    </w:pPr>
    <w:rPr>
      <w:rFonts w:ascii="Times New Roman" w:hAnsi="Times New Roman" w:cs="Arial"/>
      <w:b/>
      <w:color w:val="000000"/>
      <w:szCs w:val="22"/>
      <w:lang w:val="en-US" w:eastAsia="en-US"/>
    </w:rPr>
  </w:style>
  <w:style w:type="paragraph" w:customStyle="1" w:styleId="Papersubsection">
    <w:name w:val="Paper subsection"/>
    <w:next w:val="Normal"/>
    <w:qFormat/>
    <w:rsid w:val="00107DF6"/>
    <w:pPr>
      <w:numPr>
        <w:ilvl w:val="1"/>
        <w:numId w:val="1"/>
      </w:numPr>
      <w:spacing w:line="480" w:lineRule="auto"/>
    </w:pPr>
    <w:rPr>
      <w:rFonts w:ascii="Times New Roman" w:hAnsi="Times New Roman" w:cs="Arial"/>
      <w:b/>
      <w:color w:val="000000"/>
      <w:szCs w:val="22"/>
      <w:lang w:val="en-US" w:eastAsia="en-US"/>
    </w:rPr>
  </w:style>
  <w:style w:type="paragraph" w:customStyle="1" w:styleId="Papermain">
    <w:name w:val="Paper main"/>
    <w:uiPriority w:val="99"/>
    <w:qFormat/>
    <w:rsid w:val="00460E66"/>
    <w:pPr>
      <w:spacing w:line="480" w:lineRule="auto"/>
      <w:jc w:val="both"/>
    </w:pPr>
    <w:rPr>
      <w:rFonts w:ascii="Times New Roman" w:hAnsi="Times New Roman" w:cs="Arial"/>
      <w:color w:val="000000"/>
      <w:szCs w:val="22"/>
      <w:lang w:val="en-US" w:eastAsia="en-US"/>
    </w:rPr>
  </w:style>
  <w:style w:type="paragraph" w:customStyle="1" w:styleId="08ArticleText">
    <w:name w:val="08 Article Text"/>
    <w:rsid w:val="00EC4525"/>
    <w:pPr>
      <w:widowControl w:val="0"/>
      <w:tabs>
        <w:tab w:val="left" w:pos="198"/>
      </w:tabs>
      <w:spacing w:line="230" w:lineRule="exact"/>
      <w:jc w:val="both"/>
    </w:pPr>
    <w:rPr>
      <w:rFonts w:ascii="Times New Roman" w:eastAsia="MS Mincho" w:hAnsi="Times New Roman"/>
      <w:noProof/>
      <w:spacing w:val="4"/>
      <w:sz w:val="18"/>
      <w:szCs w:val="18"/>
    </w:rPr>
  </w:style>
  <w:style w:type="character" w:customStyle="1" w:styleId="shorttext">
    <w:name w:val="short_text"/>
    <w:rsid w:val="00337231"/>
  </w:style>
  <w:style w:type="paragraph" w:styleId="BalloonText">
    <w:name w:val="Balloon Text"/>
    <w:basedOn w:val="Normal"/>
    <w:link w:val="BalloonTextChar"/>
    <w:semiHidden/>
    <w:unhideWhenUsed/>
    <w:rsid w:val="003827B4"/>
    <w:pPr>
      <w:spacing w:after="0" w:line="240" w:lineRule="auto"/>
    </w:pPr>
    <w:rPr>
      <w:rFonts w:ascii="Tahoma" w:hAnsi="Tahoma"/>
      <w:sz w:val="16"/>
      <w:szCs w:val="16"/>
      <w:lang w:eastAsia="x-none"/>
    </w:rPr>
  </w:style>
  <w:style w:type="character" w:customStyle="1" w:styleId="BalloonTextChar">
    <w:name w:val="Balloon Text Char"/>
    <w:link w:val="BalloonText"/>
    <w:semiHidden/>
    <w:rsid w:val="003827B4"/>
    <w:rPr>
      <w:rFonts w:ascii="Tahoma" w:eastAsia="Calibri" w:hAnsi="Tahoma" w:cs="Tahoma"/>
      <w:sz w:val="16"/>
      <w:szCs w:val="16"/>
      <w:lang w:val="id-ID"/>
    </w:rPr>
  </w:style>
  <w:style w:type="character" w:customStyle="1" w:styleId="CharChar7">
    <w:name w:val="Char Char7"/>
    <w:rsid w:val="008171F4"/>
    <w:rPr>
      <w:rFonts w:ascii="Calibri" w:eastAsia="MS Mincho" w:hAnsi="Calibri" w:cs="Times New Roman"/>
      <w:lang w:val="en-US" w:eastAsia="ja-JP"/>
    </w:rPr>
  </w:style>
  <w:style w:type="character" w:customStyle="1" w:styleId="CharChar6">
    <w:name w:val="Char Char6"/>
    <w:basedOn w:val="DefaultParagraphFont"/>
    <w:rsid w:val="008171F4"/>
  </w:style>
  <w:style w:type="paragraph" w:customStyle="1" w:styleId="1PENULIS">
    <w:name w:val="1PENULIS"/>
    <w:basedOn w:val="Normal"/>
    <w:link w:val="1PENULISChar"/>
    <w:qFormat/>
    <w:rsid w:val="008171F4"/>
    <w:pPr>
      <w:autoSpaceDE w:val="0"/>
      <w:autoSpaceDN w:val="0"/>
      <w:adjustRightInd w:val="0"/>
      <w:spacing w:line="360" w:lineRule="auto"/>
      <w:jc w:val="center"/>
    </w:pPr>
    <w:rPr>
      <w:i/>
    </w:rPr>
  </w:style>
  <w:style w:type="character" w:customStyle="1" w:styleId="1PENULISChar">
    <w:name w:val="1PENULIS Char"/>
    <w:link w:val="1PENULIS"/>
    <w:rsid w:val="008171F4"/>
    <w:rPr>
      <w:rFonts w:ascii="Calibri" w:eastAsia="Calibri" w:hAnsi="Calibri"/>
      <w:i/>
      <w:sz w:val="24"/>
      <w:szCs w:val="22"/>
      <w:lang w:val="id-ID" w:eastAsia="en-US" w:bidi="ar-SA"/>
    </w:rPr>
  </w:style>
  <w:style w:type="paragraph" w:customStyle="1" w:styleId="msolistparagraph0">
    <w:name w:val="msolistparagraph"/>
    <w:basedOn w:val="Normal"/>
    <w:rsid w:val="008171F4"/>
    <w:pPr>
      <w:spacing w:line="256" w:lineRule="auto"/>
      <w:ind w:left="720"/>
      <w:contextualSpacing/>
    </w:pPr>
    <w:rPr>
      <w:lang w:val="en-US"/>
    </w:rPr>
  </w:style>
  <w:style w:type="paragraph" w:styleId="Caption">
    <w:name w:val="caption"/>
    <w:basedOn w:val="Normal"/>
    <w:next w:val="Normal"/>
    <w:uiPriority w:val="35"/>
    <w:qFormat/>
    <w:rsid w:val="008171F4"/>
    <w:pPr>
      <w:widowControl w:val="0"/>
      <w:spacing w:after="0" w:line="240" w:lineRule="auto"/>
      <w:jc w:val="both"/>
    </w:pPr>
    <w:rPr>
      <w:rFonts w:ascii="Century" w:eastAsia="MS Mincho" w:hAnsi="Century"/>
      <w:b/>
      <w:bCs/>
      <w:kern w:val="2"/>
      <w:sz w:val="20"/>
      <w:szCs w:val="20"/>
      <w:lang w:val="en-US" w:eastAsia="ja-JP"/>
    </w:rPr>
  </w:style>
  <w:style w:type="paragraph" w:styleId="Bibliography">
    <w:name w:val="Bibliography"/>
    <w:basedOn w:val="Normal"/>
    <w:next w:val="Normal"/>
    <w:unhideWhenUsed/>
    <w:rsid w:val="008171F4"/>
    <w:pPr>
      <w:widowControl w:val="0"/>
      <w:spacing w:after="0" w:line="240" w:lineRule="auto"/>
      <w:jc w:val="both"/>
    </w:pPr>
    <w:rPr>
      <w:rFonts w:ascii="Century" w:eastAsia="MS Mincho" w:hAnsi="Century"/>
      <w:kern w:val="2"/>
      <w:sz w:val="21"/>
      <w:lang w:val="en-US" w:eastAsia="ja-JP"/>
    </w:rPr>
  </w:style>
  <w:style w:type="character" w:styleId="Emphasis">
    <w:name w:val="Emphasis"/>
    <w:uiPriority w:val="20"/>
    <w:qFormat/>
    <w:rsid w:val="008171F4"/>
    <w:rPr>
      <w:rFonts w:cs="Times New Roman"/>
      <w:i/>
      <w:iCs/>
    </w:rPr>
  </w:style>
  <w:style w:type="paragraph" w:styleId="CommentText">
    <w:name w:val="annotation text"/>
    <w:basedOn w:val="Normal"/>
    <w:link w:val="CommentTextChar"/>
    <w:unhideWhenUsed/>
    <w:rsid w:val="008171F4"/>
    <w:pPr>
      <w:spacing w:line="240" w:lineRule="auto"/>
    </w:pPr>
    <w:rPr>
      <w:sz w:val="20"/>
      <w:szCs w:val="20"/>
    </w:rPr>
  </w:style>
  <w:style w:type="character" w:customStyle="1" w:styleId="CommentTextChar">
    <w:name w:val="Comment Text Char"/>
    <w:link w:val="CommentText"/>
    <w:rsid w:val="008171F4"/>
    <w:rPr>
      <w:rFonts w:ascii="Calibri" w:eastAsia="Calibri" w:hAnsi="Calibri"/>
      <w:lang w:val="id-ID" w:eastAsia="en-US" w:bidi="ar-SA"/>
    </w:rPr>
  </w:style>
  <w:style w:type="paragraph" w:styleId="CommentSubject">
    <w:name w:val="annotation subject"/>
    <w:basedOn w:val="CommentText"/>
    <w:next w:val="CommentText"/>
    <w:link w:val="CommentSubjectChar"/>
    <w:rsid w:val="008171F4"/>
    <w:pPr>
      <w:spacing w:after="0"/>
    </w:pPr>
    <w:rPr>
      <w:b/>
      <w:bCs/>
      <w:lang w:val="en-US"/>
    </w:rPr>
  </w:style>
  <w:style w:type="character" w:customStyle="1" w:styleId="CommentSubjectChar">
    <w:name w:val="Comment Subject Char"/>
    <w:link w:val="CommentSubject"/>
    <w:rsid w:val="008171F4"/>
    <w:rPr>
      <w:b/>
      <w:bCs/>
      <w:lang w:val="en-US" w:eastAsia="en-US" w:bidi="ar-SA"/>
    </w:rPr>
  </w:style>
  <w:style w:type="paragraph" w:customStyle="1" w:styleId="1ssubjournal">
    <w:name w:val="1ssubjournal"/>
    <w:basedOn w:val="1ISIJOURNAL"/>
    <w:link w:val="1ssubjournalChar"/>
    <w:qFormat/>
    <w:rsid w:val="008171F4"/>
    <w:pPr>
      <w:ind w:firstLine="0"/>
    </w:pPr>
    <w:rPr>
      <w:b/>
      <w:i/>
      <w:szCs w:val="24"/>
    </w:rPr>
  </w:style>
  <w:style w:type="character" w:customStyle="1" w:styleId="1ssubjournalChar">
    <w:name w:val="1ssubjournal Char"/>
    <w:link w:val="1ssubjournal"/>
    <w:rsid w:val="008171F4"/>
    <w:rPr>
      <w:rFonts w:ascii="Calibri" w:eastAsia="Calibri" w:hAnsi="Calibri"/>
      <w:b/>
      <w:i/>
      <w:sz w:val="24"/>
      <w:szCs w:val="24"/>
      <w:lang w:val="id-ID" w:eastAsia="en-US" w:bidi="ar-SA"/>
    </w:rPr>
  </w:style>
  <w:style w:type="paragraph" w:customStyle="1" w:styleId="Isi">
    <w:name w:val="Isi"/>
    <w:basedOn w:val="1ISIJOURNAL"/>
    <w:link w:val="IsiChar"/>
    <w:qFormat/>
    <w:rsid w:val="008171F4"/>
    <w:pPr>
      <w:ind w:firstLine="540"/>
    </w:pPr>
    <w:rPr>
      <w:noProof/>
      <w:lang w:val="en-US"/>
    </w:rPr>
  </w:style>
  <w:style w:type="character" w:customStyle="1" w:styleId="IsiChar">
    <w:name w:val="Isi Char"/>
    <w:link w:val="Isi"/>
    <w:rsid w:val="008171F4"/>
    <w:rPr>
      <w:rFonts w:ascii="Calibri" w:eastAsia="Calibri" w:hAnsi="Calibri"/>
      <w:noProof/>
      <w:sz w:val="24"/>
      <w:szCs w:val="22"/>
      <w:lang w:val="en-US" w:eastAsia="en-US" w:bidi="ar-SA"/>
    </w:rPr>
  </w:style>
  <w:style w:type="paragraph" w:customStyle="1" w:styleId="Abstract">
    <w:name w:val="Abstract"/>
    <w:basedOn w:val="Normal"/>
    <w:rsid w:val="008171F4"/>
    <w:pPr>
      <w:widowControl w:val="0"/>
      <w:spacing w:after="0" w:line="250" w:lineRule="exact"/>
      <w:jc w:val="both"/>
    </w:pPr>
    <w:rPr>
      <w:rFonts w:ascii="Times New Roman" w:eastAsia="MS Mincho" w:hAnsi="Times New Roman"/>
      <w:kern w:val="2"/>
      <w:lang w:val="en-US" w:eastAsia="ja-JP"/>
    </w:rPr>
  </w:style>
  <w:style w:type="paragraph" w:styleId="NormalWeb">
    <w:name w:val="Normal (Web)"/>
    <w:basedOn w:val="Normal"/>
    <w:uiPriority w:val="99"/>
    <w:unhideWhenUsed/>
    <w:rsid w:val="008171F4"/>
    <w:pPr>
      <w:spacing w:before="100" w:beforeAutospacing="1" w:after="100" w:afterAutospacing="1" w:line="240" w:lineRule="auto"/>
    </w:pPr>
    <w:rPr>
      <w:rFonts w:ascii="Times New Roman" w:eastAsia="Times New Roman" w:hAnsi="Times New Roman"/>
      <w:lang w:eastAsia="id-ID"/>
    </w:rPr>
  </w:style>
  <w:style w:type="paragraph" w:customStyle="1" w:styleId="1subjud">
    <w:name w:val="1subjud"/>
    <w:basedOn w:val="1SUBJUDUL"/>
    <w:link w:val="1subjudChar"/>
    <w:qFormat/>
    <w:rsid w:val="008171F4"/>
    <w:pPr>
      <w:tabs>
        <w:tab w:val="num" w:pos="720"/>
      </w:tabs>
      <w:ind w:left="360" w:hanging="720"/>
    </w:pPr>
    <w:rPr>
      <w:lang w:val="en-US"/>
    </w:rPr>
  </w:style>
  <w:style w:type="character" w:customStyle="1" w:styleId="1subjudChar">
    <w:name w:val="1subjud Char"/>
    <w:link w:val="1subjud"/>
    <w:rsid w:val="008171F4"/>
    <w:rPr>
      <w:b/>
      <w:caps/>
      <w:szCs w:val="20"/>
      <w:lang w:val="en-US" w:eastAsia="x-none"/>
    </w:rPr>
  </w:style>
  <w:style w:type="paragraph" w:customStyle="1" w:styleId="subsub">
    <w:name w:val="subsub"/>
    <w:basedOn w:val="1SUBJUDUL"/>
    <w:link w:val="subsubChar"/>
    <w:qFormat/>
    <w:rsid w:val="008171F4"/>
    <w:pPr>
      <w:tabs>
        <w:tab w:val="num" w:pos="1440"/>
      </w:tabs>
      <w:ind w:left="540" w:hanging="540"/>
    </w:pPr>
    <w:rPr>
      <w:caps w:val="0"/>
      <w:lang w:val="x-none"/>
    </w:rPr>
  </w:style>
  <w:style w:type="character" w:customStyle="1" w:styleId="subsubChar">
    <w:name w:val="subsub Char"/>
    <w:link w:val="subsub"/>
    <w:rsid w:val="008171F4"/>
    <w:rPr>
      <w:b/>
      <w:szCs w:val="20"/>
      <w:lang w:val="x-none" w:eastAsia="x-none"/>
    </w:rPr>
  </w:style>
  <w:style w:type="character" w:styleId="CommentReference">
    <w:name w:val="annotation reference"/>
    <w:unhideWhenUsed/>
    <w:rsid w:val="008171F4"/>
    <w:rPr>
      <w:sz w:val="16"/>
      <w:szCs w:val="16"/>
    </w:rPr>
  </w:style>
  <w:style w:type="paragraph" w:customStyle="1" w:styleId="BBAuthorName">
    <w:name w:val="BB_Author_Name"/>
    <w:basedOn w:val="Normal"/>
    <w:next w:val="Normal"/>
    <w:rsid w:val="008171F4"/>
    <w:pPr>
      <w:spacing w:after="240" w:line="480" w:lineRule="auto"/>
      <w:jc w:val="center"/>
    </w:pPr>
    <w:rPr>
      <w:rFonts w:ascii="Times" w:eastAsia="MS Mincho" w:hAnsi="Times" w:cs="Times"/>
      <w:i/>
      <w:iCs/>
      <w:lang w:val="en-US"/>
    </w:rPr>
  </w:style>
  <w:style w:type="paragraph" w:customStyle="1" w:styleId="BIEmailAddress">
    <w:name w:val="BI_Email_Address"/>
    <w:basedOn w:val="Normal"/>
    <w:next w:val="Normal"/>
    <w:rsid w:val="008171F4"/>
    <w:pPr>
      <w:spacing w:after="200" w:line="480" w:lineRule="auto"/>
      <w:jc w:val="both"/>
    </w:pPr>
    <w:rPr>
      <w:rFonts w:ascii="Times" w:eastAsia="MS Mincho" w:hAnsi="Times" w:cs="Times"/>
      <w:lang w:val="en-US"/>
    </w:rPr>
  </w:style>
  <w:style w:type="paragraph" w:customStyle="1" w:styleId="TAMainText">
    <w:name w:val="TA_Main_Text"/>
    <w:basedOn w:val="Normal"/>
    <w:rsid w:val="008171F4"/>
    <w:pPr>
      <w:spacing w:after="0" w:line="480" w:lineRule="auto"/>
      <w:ind w:firstLine="202"/>
      <w:jc w:val="both"/>
    </w:pPr>
    <w:rPr>
      <w:rFonts w:ascii="Times" w:eastAsia="MS Mincho" w:hAnsi="Times" w:cs="Times"/>
      <w:lang w:val="en-US"/>
    </w:rPr>
  </w:style>
  <w:style w:type="character" w:styleId="PageNumber">
    <w:name w:val="page number"/>
    <w:rsid w:val="008171F4"/>
    <w:rPr>
      <w:rFonts w:cs="Times New Roman"/>
    </w:rPr>
  </w:style>
  <w:style w:type="character" w:styleId="LineNumber">
    <w:name w:val="line number"/>
    <w:rsid w:val="008171F4"/>
    <w:rPr>
      <w:rFonts w:cs="Times New Roman"/>
    </w:rPr>
  </w:style>
  <w:style w:type="character" w:customStyle="1" w:styleId="refpreview1">
    <w:name w:val="refpreview1"/>
    <w:rsid w:val="008171F4"/>
    <w:rPr>
      <w:rFonts w:cs="Times New Roman"/>
      <w:vanish/>
      <w:shd w:val="clear" w:color="auto" w:fill="auto"/>
    </w:rPr>
  </w:style>
  <w:style w:type="character" w:styleId="Strong">
    <w:name w:val="Strong"/>
    <w:uiPriority w:val="22"/>
    <w:qFormat/>
    <w:rsid w:val="008171F4"/>
    <w:rPr>
      <w:rFonts w:cs="Times New Roman"/>
      <w:b/>
      <w:bCs/>
    </w:rPr>
  </w:style>
  <w:style w:type="character" w:customStyle="1" w:styleId="smcaps">
    <w:name w:val="smcaps"/>
    <w:basedOn w:val="DefaultParagraphFont"/>
    <w:rsid w:val="008171F4"/>
  </w:style>
  <w:style w:type="paragraph" w:customStyle="1" w:styleId="G1bFigureCaption">
    <w:name w:val="G1b Figure Caption"/>
    <w:basedOn w:val="Normal"/>
    <w:rsid w:val="008171F4"/>
    <w:pPr>
      <w:shd w:val="solid" w:color="FFFFFF" w:fill="FFFFFF"/>
      <w:spacing w:before="40" w:line="190" w:lineRule="exact"/>
      <w:jc w:val="center"/>
    </w:pPr>
    <w:rPr>
      <w:rFonts w:ascii="Times New Roman" w:eastAsia="MS Mincho" w:hAnsi="Times New Roman"/>
      <w:sz w:val="16"/>
      <w:lang w:val="en-US" w:eastAsia="ja-JP"/>
    </w:rPr>
  </w:style>
  <w:style w:type="paragraph" w:customStyle="1" w:styleId="31">
    <w:name w:val="本文インデント 31"/>
    <w:basedOn w:val="Normal"/>
    <w:rsid w:val="008171F4"/>
    <w:pPr>
      <w:widowControl w:val="0"/>
      <w:suppressAutoHyphens/>
      <w:spacing w:after="0" w:line="240" w:lineRule="auto"/>
      <w:ind w:firstLine="840"/>
      <w:jc w:val="both"/>
    </w:pPr>
    <w:rPr>
      <w:rFonts w:ascii="Times New Roman" w:eastAsia="MS Mincho" w:hAnsi="Times New Roman" w:cs="Century"/>
      <w:kern w:val="1"/>
      <w:lang w:val="en-US" w:eastAsia="ar-SA"/>
    </w:rPr>
  </w:style>
  <w:style w:type="paragraph" w:customStyle="1" w:styleId="VDTableTitle">
    <w:name w:val="VD_Table_Title"/>
    <w:basedOn w:val="Normal"/>
    <w:next w:val="Normal"/>
    <w:rsid w:val="008171F4"/>
    <w:pPr>
      <w:spacing w:after="200" w:line="480" w:lineRule="auto"/>
      <w:jc w:val="both"/>
    </w:pPr>
    <w:rPr>
      <w:rFonts w:ascii="Times" w:eastAsia="MS Mincho" w:hAnsi="Times"/>
      <w:szCs w:val="20"/>
      <w:lang w:val="en-US"/>
    </w:rPr>
  </w:style>
  <w:style w:type="paragraph" w:customStyle="1" w:styleId="TCTableBody">
    <w:name w:val="TC_Table_Body"/>
    <w:basedOn w:val="Normal"/>
    <w:rsid w:val="008171F4"/>
    <w:pPr>
      <w:spacing w:after="200" w:line="240" w:lineRule="auto"/>
      <w:jc w:val="both"/>
    </w:pPr>
    <w:rPr>
      <w:rFonts w:ascii="Times" w:eastAsia="MS Mincho" w:hAnsi="Times"/>
      <w:szCs w:val="20"/>
      <w:lang w:val="en-US"/>
    </w:rPr>
  </w:style>
  <w:style w:type="paragraph" w:styleId="BodyTextIndent">
    <w:name w:val="Body Text Indent"/>
    <w:basedOn w:val="Normal"/>
    <w:link w:val="BodyTextIndentChar"/>
    <w:rsid w:val="008171F4"/>
    <w:pPr>
      <w:widowControl w:val="0"/>
      <w:spacing w:after="0" w:line="240" w:lineRule="auto"/>
      <w:ind w:firstLine="720"/>
      <w:jc w:val="both"/>
    </w:pPr>
    <w:rPr>
      <w:rFonts w:ascii="Times New Roman" w:eastAsia="MS Mincho" w:hAnsi="Times New Roman"/>
      <w:color w:val="FF0000"/>
      <w:kern w:val="2"/>
      <w:lang w:val="en-US" w:eastAsia="ja-JP"/>
    </w:rPr>
  </w:style>
  <w:style w:type="paragraph" w:customStyle="1" w:styleId="Text">
    <w:name w:val="Text"/>
    <w:basedOn w:val="Normal"/>
    <w:link w:val="TextChar"/>
    <w:qFormat/>
    <w:rsid w:val="008171F4"/>
    <w:pPr>
      <w:spacing w:before="240" w:after="200" w:line="276" w:lineRule="auto"/>
      <w:jc w:val="both"/>
    </w:pPr>
    <w:rPr>
      <w:rFonts w:ascii="Cambria" w:hAnsi="Cambria"/>
      <w:lang w:val="en-US"/>
    </w:rPr>
  </w:style>
  <w:style w:type="character" w:customStyle="1" w:styleId="TextChar">
    <w:name w:val="Text Char"/>
    <w:link w:val="Text"/>
    <w:rsid w:val="008171F4"/>
    <w:rPr>
      <w:rFonts w:ascii="Cambria" w:eastAsia="Calibri" w:hAnsi="Cambria"/>
      <w:sz w:val="22"/>
      <w:szCs w:val="22"/>
      <w:lang w:val="en-US" w:eastAsia="en-US" w:bidi="ar-SA"/>
    </w:rPr>
  </w:style>
  <w:style w:type="paragraph" w:customStyle="1" w:styleId="References">
    <w:name w:val="References"/>
    <w:basedOn w:val="Normal"/>
    <w:rsid w:val="008171F4"/>
    <w:pPr>
      <w:tabs>
        <w:tab w:val="num" w:pos="720"/>
      </w:tabs>
      <w:autoSpaceDE w:val="0"/>
      <w:autoSpaceDN w:val="0"/>
      <w:spacing w:after="0" w:line="240" w:lineRule="auto"/>
      <w:ind w:left="720" w:hanging="720"/>
      <w:jc w:val="both"/>
    </w:pPr>
    <w:rPr>
      <w:rFonts w:ascii="Times New Roman" w:eastAsia="MS Mincho" w:hAnsi="Times New Roman"/>
      <w:sz w:val="16"/>
      <w:szCs w:val="16"/>
      <w:lang w:val="en-US"/>
    </w:rPr>
  </w:style>
  <w:style w:type="paragraph" w:customStyle="1" w:styleId="Default">
    <w:name w:val="Default"/>
    <w:rsid w:val="008171F4"/>
    <w:pPr>
      <w:autoSpaceDE w:val="0"/>
      <w:autoSpaceDN w:val="0"/>
      <w:adjustRightInd w:val="0"/>
    </w:pPr>
    <w:rPr>
      <w:rFonts w:ascii="Arial" w:eastAsia="Times New Roman" w:hAnsi="Arial" w:cs="Arial"/>
      <w:color w:val="000000"/>
      <w:lang w:val="en-US" w:eastAsia="en-US"/>
    </w:rPr>
  </w:style>
  <w:style w:type="paragraph" w:customStyle="1" w:styleId="Bullet2">
    <w:name w:val="Bullet 2"/>
    <w:basedOn w:val="Normal"/>
    <w:rsid w:val="008171F4"/>
    <w:pPr>
      <w:tabs>
        <w:tab w:val="num" w:pos="720"/>
      </w:tabs>
      <w:spacing w:before="240" w:after="60" w:line="240" w:lineRule="auto"/>
      <w:ind w:left="720" w:hanging="720"/>
      <w:jc w:val="both"/>
    </w:pPr>
    <w:rPr>
      <w:rFonts w:ascii="Arial" w:eastAsia="Times New Roman" w:hAnsi="Arial" w:cs="Arial"/>
      <w:sz w:val="20"/>
      <w:szCs w:val="20"/>
      <w:lang w:bidi="th-TH"/>
    </w:rPr>
  </w:style>
  <w:style w:type="paragraph" w:customStyle="1" w:styleId="11text">
    <w:name w:val="1.1 text"/>
    <w:basedOn w:val="Normal"/>
    <w:rsid w:val="008171F4"/>
    <w:pPr>
      <w:spacing w:after="120" w:line="240" w:lineRule="auto"/>
      <w:jc w:val="both"/>
    </w:pPr>
    <w:rPr>
      <w:rFonts w:ascii="Arial Narrow" w:eastAsia="PMingLiU" w:hAnsi="Arial Narrow" w:cs="Arial"/>
      <w:szCs w:val="20"/>
      <w:lang w:val="en-US"/>
    </w:rPr>
  </w:style>
  <w:style w:type="paragraph" w:styleId="BodyText">
    <w:name w:val="Body Text"/>
    <w:basedOn w:val="Normal"/>
    <w:link w:val="BodyTextChar"/>
    <w:unhideWhenUsed/>
    <w:rsid w:val="008D462E"/>
    <w:pPr>
      <w:spacing w:after="120"/>
    </w:pPr>
    <w:rPr>
      <w:lang w:val="x-none"/>
    </w:rPr>
  </w:style>
  <w:style w:type="character" w:customStyle="1" w:styleId="BodyTextChar">
    <w:name w:val="Body Text Char"/>
    <w:link w:val="BodyText"/>
    <w:rsid w:val="008D462E"/>
    <w:rPr>
      <w:sz w:val="22"/>
      <w:szCs w:val="22"/>
      <w:lang w:eastAsia="en-US"/>
    </w:rPr>
  </w:style>
  <w:style w:type="character" w:customStyle="1" w:styleId="Heading4Char">
    <w:name w:val="Heading 4 Char"/>
    <w:link w:val="Heading4"/>
    <w:uiPriority w:val="9"/>
    <w:rsid w:val="008D462E"/>
    <w:rPr>
      <w:rFonts w:ascii="Times New Roman" w:eastAsia="Times New Roman" w:hAnsi="Times New Roman"/>
      <w:i/>
      <w:iCs/>
      <w:sz w:val="18"/>
      <w:szCs w:val="18"/>
      <w:lang w:val="en-US" w:eastAsia="en-US"/>
    </w:rPr>
  </w:style>
  <w:style w:type="character" w:customStyle="1" w:styleId="Heading5Char">
    <w:name w:val="Heading 5 Char"/>
    <w:link w:val="Heading5"/>
    <w:uiPriority w:val="9"/>
    <w:rsid w:val="008D462E"/>
    <w:rPr>
      <w:rFonts w:ascii="Times New Roman" w:eastAsia="Times New Roman" w:hAnsi="Times New Roman"/>
      <w:sz w:val="18"/>
      <w:szCs w:val="18"/>
      <w:lang w:val="en-US" w:eastAsia="en-US"/>
    </w:rPr>
  </w:style>
  <w:style w:type="character" w:customStyle="1" w:styleId="Heading6Char">
    <w:name w:val="Heading 6 Char"/>
    <w:link w:val="Heading6"/>
    <w:uiPriority w:val="9"/>
    <w:rsid w:val="008D462E"/>
    <w:rPr>
      <w:rFonts w:ascii="Times New Roman" w:eastAsia="Times New Roman" w:hAnsi="Times New Roman"/>
      <w:i/>
      <w:iCs/>
      <w:sz w:val="16"/>
      <w:szCs w:val="16"/>
      <w:lang w:val="en-US" w:eastAsia="en-US"/>
    </w:rPr>
  </w:style>
  <w:style w:type="character" w:customStyle="1" w:styleId="Heading7Char">
    <w:name w:val="Heading 7 Char"/>
    <w:link w:val="Heading7"/>
    <w:rsid w:val="008D462E"/>
    <w:rPr>
      <w:rFonts w:ascii="Times New Roman" w:eastAsia="Times New Roman" w:hAnsi="Times New Roman"/>
      <w:sz w:val="16"/>
      <w:szCs w:val="16"/>
      <w:lang w:val="en-US" w:eastAsia="en-US"/>
    </w:rPr>
  </w:style>
  <w:style w:type="character" w:customStyle="1" w:styleId="Heading8Char">
    <w:name w:val="Heading 8 Char"/>
    <w:link w:val="Heading8"/>
    <w:rsid w:val="008D462E"/>
    <w:rPr>
      <w:rFonts w:ascii="Times New Roman" w:eastAsia="Times New Roman" w:hAnsi="Times New Roman"/>
      <w:i/>
      <w:iCs/>
      <w:sz w:val="16"/>
      <w:szCs w:val="16"/>
      <w:lang w:val="en-US" w:eastAsia="en-US"/>
    </w:rPr>
  </w:style>
  <w:style w:type="character" w:customStyle="1" w:styleId="Heading9Char">
    <w:name w:val="Heading 9 Char"/>
    <w:link w:val="Heading9"/>
    <w:rsid w:val="008D462E"/>
    <w:rPr>
      <w:rFonts w:ascii="Times New Roman" w:eastAsia="Times New Roman" w:hAnsi="Times New Roman"/>
      <w:sz w:val="16"/>
      <w:szCs w:val="16"/>
      <w:lang w:val="en-US" w:eastAsia="en-US"/>
    </w:rPr>
  </w:style>
  <w:style w:type="character" w:customStyle="1" w:styleId="alt-edited">
    <w:name w:val="alt-edited"/>
    <w:rsid w:val="008D462E"/>
  </w:style>
  <w:style w:type="table" w:styleId="TableGrid">
    <w:name w:val="Table Grid"/>
    <w:aliases w:val="Tabelku"/>
    <w:basedOn w:val="TableNormal"/>
    <w:uiPriority w:val="59"/>
    <w:rsid w:val="00D825B7"/>
    <w:pPr>
      <w:jc w:val="right"/>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C7187"/>
  </w:style>
  <w:style w:type="paragraph" w:customStyle="1" w:styleId="BodytextIndented">
    <w:name w:val="BodytextIndented"/>
    <w:basedOn w:val="Normal"/>
    <w:rsid w:val="009F35C3"/>
    <w:pPr>
      <w:spacing w:after="0" w:line="240" w:lineRule="auto"/>
      <w:ind w:firstLine="284"/>
      <w:jc w:val="both"/>
    </w:pPr>
    <w:rPr>
      <w:rFonts w:ascii="Times" w:eastAsiaTheme="minorEastAsia" w:hAnsi="Times"/>
      <w:iCs/>
      <w:color w:val="000000"/>
      <w:sz w:val="22"/>
      <w:szCs w:val="22"/>
      <w:lang w:val="en-US" w:eastAsia="en-US"/>
    </w:rPr>
  </w:style>
  <w:style w:type="paragraph" w:customStyle="1" w:styleId="Referencenonumber">
    <w:name w:val="Reference (no number)"/>
    <w:basedOn w:val="Normal"/>
    <w:rsid w:val="009F35C3"/>
    <w:pPr>
      <w:widowControl w:val="0"/>
      <w:tabs>
        <w:tab w:val="left" w:pos="567"/>
      </w:tabs>
      <w:spacing w:after="0" w:line="240" w:lineRule="auto"/>
      <w:ind w:left="851" w:hanging="284"/>
      <w:jc w:val="both"/>
    </w:pPr>
    <w:rPr>
      <w:rFonts w:ascii="Times" w:eastAsiaTheme="minorEastAsia" w:hAnsi="Times"/>
      <w:iCs/>
      <w:noProof/>
      <w:color w:val="000000"/>
      <w:sz w:val="22"/>
      <w:szCs w:val="22"/>
      <w:lang w:eastAsia="en-US"/>
    </w:rPr>
  </w:style>
  <w:style w:type="paragraph" w:customStyle="1" w:styleId="Subsubsection">
    <w:name w:val="Subsubsection"/>
    <w:next w:val="Bodytext0"/>
    <w:rsid w:val="009F35C3"/>
    <w:pPr>
      <w:numPr>
        <w:ilvl w:val="2"/>
        <w:numId w:val="5"/>
      </w:numPr>
      <w:spacing w:before="240"/>
      <w:ind w:firstLine="0"/>
    </w:pPr>
    <w:rPr>
      <w:rFonts w:ascii="Times" w:eastAsiaTheme="minorEastAsia" w:hAnsi="Times"/>
      <w:i/>
      <w:iCs/>
      <w:color w:val="000000"/>
      <w:sz w:val="22"/>
      <w:szCs w:val="22"/>
      <w:lang w:eastAsia="en-US"/>
    </w:rPr>
  </w:style>
  <w:style w:type="paragraph" w:customStyle="1" w:styleId="Bodytext0">
    <w:name w:val="Bodytext"/>
    <w:next w:val="BodytextIndented"/>
    <w:link w:val="Bodytext1"/>
    <w:rsid w:val="009F35C3"/>
    <w:pPr>
      <w:jc w:val="both"/>
    </w:pPr>
    <w:rPr>
      <w:rFonts w:ascii="Times" w:eastAsiaTheme="minorEastAsia" w:hAnsi="Times"/>
      <w:iCs/>
      <w:color w:val="000000"/>
      <w:sz w:val="22"/>
      <w:szCs w:val="22"/>
      <w:lang w:val="en-US" w:eastAsia="en-US"/>
    </w:rPr>
  </w:style>
  <w:style w:type="paragraph" w:customStyle="1" w:styleId="Section">
    <w:name w:val="Section"/>
    <w:next w:val="Bodytext0"/>
    <w:rsid w:val="009F35C3"/>
    <w:pPr>
      <w:tabs>
        <w:tab w:val="num" w:pos="720"/>
      </w:tabs>
      <w:spacing w:before="240"/>
      <w:ind w:left="720" w:hanging="720"/>
    </w:pPr>
    <w:rPr>
      <w:rFonts w:ascii="Times" w:eastAsiaTheme="minorEastAsia" w:hAnsi="Times"/>
      <w:b/>
      <w:iCs/>
      <w:color w:val="000000"/>
      <w:sz w:val="22"/>
      <w:szCs w:val="22"/>
      <w:lang w:eastAsia="en-US"/>
    </w:rPr>
  </w:style>
  <w:style w:type="paragraph" w:customStyle="1" w:styleId="Subsection">
    <w:name w:val="Subsection"/>
    <w:next w:val="Bodytext0"/>
    <w:rsid w:val="009F35C3"/>
    <w:pPr>
      <w:tabs>
        <w:tab w:val="num" w:pos="1440"/>
      </w:tabs>
      <w:spacing w:before="240"/>
      <w:ind w:left="1440" w:hanging="720"/>
    </w:pPr>
    <w:rPr>
      <w:rFonts w:ascii="Times" w:eastAsiaTheme="minorEastAsia" w:hAnsi="Times"/>
      <w:iCs/>
      <w:color w:val="000000"/>
      <w:sz w:val="22"/>
      <w:szCs w:val="22"/>
      <w:lang w:eastAsia="en-US"/>
    </w:rPr>
  </w:style>
  <w:style w:type="paragraph" w:customStyle="1" w:styleId="Sectionnonumber">
    <w:name w:val="Section (no number)"/>
    <w:next w:val="Bodytext0"/>
    <w:rsid w:val="009F35C3"/>
    <w:pPr>
      <w:spacing w:before="240"/>
    </w:pPr>
    <w:rPr>
      <w:rFonts w:ascii="Times" w:eastAsiaTheme="minorEastAsia" w:hAnsi="Times"/>
      <w:b/>
      <w:iCs/>
      <w:color w:val="000000"/>
      <w:sz w:val="22"/>
      <w:szCs w:val="22"/>
      <w:lang w:val="en-US" w:eastAsia="en-US"/>
    </w:rPr>
  </w:style>
  <w:style w:type="character" w:customStyle="1" w:styleId="Bodytext1">
    <w:name w:val="Bodytext (文字)"/>
    <w:basedOn w:val="DefaultParagraphFont"/>
    <w:link w:val="Bodytext0"/>
    <w:rsid w:val="009F35C3"/>
    <w:rPr>
      <w:rFonts w:ascii="Times" w:eastAsiaTheme="minorEastAsia" w:hAnsi="Times"/>
      <w:iCs/>
      <w:color w:val="000000"/>
      <w:sz w:val="22"/>
      <w:szCs w:val="22"/>
      <w:lang w:val="en-US" w:eastAsia="en-US"/>
    </w:rPr>
  </w:style>
  <w:style w:type="paragraph" w:customStyle="1" w:styleId="EndNoteBibliography">
    <w:name w:val="EndNote Bibliography"/>
    <w:basedOn w:val="Normal"/>
    <w:link w:val="EndNoteBibliography0"/>
    <w:rsid w:val="001A727C"/>
    <w:pPr>
      <w:spacing w:after="0" w:line="240" w:lineRule="auto"/>
    </w:pPr>
    <w:rPr>
      <w:rFonts w:ascii="Times" w:eastAsiaTheme="minorEastAsia" w:hAnsi="Times" w:cs="Times"/>
      <w:noProof/>
      <w:sz w:val="22"/>
      <w:szCs w:val="20"/>
      <w:lang w:val="en-US" w:eastAsia="en-US"/>
    </w:rPr>
  </w:style>
  <w:style w:type="character" w:customStyle="1" w:styleId="EndNoteBibliography0">
    <w:name w:val="EndNote Bibliography (文字)"/>
    <w:basedOn w:val="DefaultParagraphFont"/>
    <w:link w:val="EndNoteBibliography"/>
    <w:rsid w:val="001A727C"/>
    <w:rPr>
      <w:rFonts w:ascii="Times" w:eastAsiaTheme="minorEastAsia" w:hAnsi="Times" w:cs="Times"/>
      <w:noProof/>
      <w:sz w:val="22"/>
      <w:szCs w:val="20"/>
      <w:lang w:val="en-US" w:eastAsia="en-US"/>
    </w:rPr>
  </w:style>
  <w:style w:type="character" w:customStyle="1" w:styleId="UnresolvedMention1">
    <w:name w:val="Unresolved Mention1"/>
    <w:basedOn w:val="DefaultParagraphFont"/>
    <w:uiPriority w:val="99"/>
    <w:semiHidden/>
    <w:unhideWhenUsed/>
    <w:rsid w:val="008960B7"/>
    <w:rPr>
      <w:color w:val="808080"/>
      <w:shd w:val="clear" w:color="auto" w:fill="E6E6E6"/>
    </w:rPr>
  </w:style>
  <w:style w:type="table" w:customStyle="1" w:styleId="TableGrid0">
    <w:name w:val="TableGrid"/>
    <w:rsid w:val="004D1038"/>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EndNoteBibliographyTitle">
    <w:name w:val="EndNote Bibliography Title"/>
    <w:basedOn w:val="Normal"/>
    <w:link w:val="EndNoteBibliographyTitleChar"/>
    <w:rsid w:val="00322AE7"/>
    <w:pPr>
      <w:spacing w:after="0"/>
      <w:jc w:val="center"/>
    </w:pPr>
    <w:rPr>
      <w:rFonts w:ascii="Times" w:hAnsi="Times" w:cs="Times"/>
      <w:noProof/>
      <w:sz w:val="22"/>
    </w:rPr>
  </w:style>
  <w:style w:type="character" w:customStyle="1" w:styleId="EndNoteBibliographyTitleChar">
    <w:name w:val="EndNote Bibliography Title Char"/>
    <w:basedOn w:val="1ISIJOURNALChar"/>
    <w:link w:val="EndNoteBibliographyTitle"/>
    <w:rsid w:val="00322AE7"/>
    <w:rPr>
      <w:rFonts w:ascii="Times" w:eastAsia="Calibri" w:hAnsi="Times" w:cs="Times"/>
      <w:noProof/>
      <w:sz w:val="22"/>
      <w:lang w:val="id-ID"/>
    </w:rPr>
  </w:style>
  <w:style w:type="character" w:customStyle="1" w:styleId="UnresolvedMention2">
    <w:name w:val="Unresolved Mention2"/>
    <w:basedOn w:val="DefaultParagraphFont"/>
    <w:uiPriority w:val="99"/>
    <w:semiHidden/>
    <w:unhideWhenUsed/>
    <w:rsid w:val="00080FCC"/>
    <w:rPr>
      <w:color w:val="605E5C"/>
      <w:shd w:val="clear" w:color="auto" w:fill="E1DFDD"/>
    </w:rPr>
  </w:style>
  <w:style w:type="paragraph" w:styleId="PlainText">
    <w:name w:val="Plain Text"/>
    <w:basedOn w:val="Normal"/>
    <w:link w:val="PlainTextChar"/>
    <w:uiPriority w:val="99"/>
    <w:unhideWhenUsed/>
    <w:rsid w:val="00C76EA5"/>
    <w:pPr>
      <w:spacing w:after="0" w:line="240" w:lineRule="auto"/>
    </w:pPr>
    <w:rPr>
      <w:rFonts w:ascii="Consolas" w:hAnsi="Consolas"/>
      <w:sz w:val="21"/>
      <w:szCs w:val="21"/>
      <w:lang w:val="it-IT" w:eastAsia="x-none"/>
    </w:rPr>
  </w:style>
  <w:style w:type="character" w:customStyle="1" w:styleId="PlainTextChar">
    <w:name w:val="Plain Text Char"/>
    <w:basedOn w:val="DefaultParagraphFont"/>
    <w:link w:val="PlainText"/>
    <w:uiPriority w:val="99"/>
    <w:rsid w:val="00C76EA5"/>
    <w:rPr>
      <w:rFonts w:ascii="Consolas" w:hAnsi="Consolas"/>
      <w:sz w:val="21"/>
      <w:szCs w:val="21"/>
      <w:lang w:val="it-IT" w:eastAsia="x-none"/>
    </w:rPr>
  </w:style>
  <w:style w:type="character" w:customStyle="1" w:styleId="UnresolvedMention3">
    <w:name w:val="Unresolved Mention3"/>
    <w:basedOn w:val="DefaultParagraphFont"/>
    <w:uiPriority w:val="99"/>
    <w:semiHidden/>
    <w:unhideWhenUsed/>
    <w:rsid w:val="00416AFF"/>
    <w:rPr>
      <w:color w:val="605E5C"/>
      <w:shd w:val="clear" w:color="auto" w:fill="E1DFDD"/>
    </w:rPr>
  </w:style>
  <w:style w:type="paragraph" w:customStyle="1" w:styleId="kontenutama">
    <w:name w:val="konten utama"/>
    <w:link w:val="kontenutamaChar"/>
    <w:autoRedefine/>
    <w:qFormat/>
    <w:rsid w:val="00244E32"/>
    <w:pPr>
      <w:spacing w:after="60"/>
      <w:jc w:val="both"/>
    </w:pPr>
    <w:rPr>
      <w:rFonts w:asciiTheme="minorHAnsi" w:eastAsia="Times New Roman" w:hAnsiTheme="minorHAnsi" w:cstheme="minorHAnsi"/>
      <w:b/>
      <w:noProof/>
      <w:kern w:val="32"/>
      <w:sz w:val="21"/>
      <w:szCs w:val="21"/>
      <w:lang w:val="id-ID" w:eastAsia="id-ID"/>
    </w:rPr>
  </w:style>
  <w:style w:type="character" w:customStyle="1" w:styleId="kontenutamaChar">
    <w:name w:val="konten utama Char"/>
    <w:link w:val="kontenutama"/>
    <w:rsid w:val="00244E32"/>
    <w:rPr>
      <w:rFonts w:asciiTheme="minorHAnsi" w:eastAsia="Times New Roman" w:hAnsiTheme="minorHAnsi" w:cstheme="minorHAnsi"/>
      <w:b/>
      <w:noProof/>
      <w:kern w:val="32"/>
      <w:sz w:val="21"/>
      <w:szCs w:val="21"/>
      <w:lang w:val="id-ID" w:eastAsia="id-ID"/>
    </w:rPr>
  </w:style>
  <w:style w:type="table" w:customStyle="1" w:styleId="ListTable1Light-Accent31">
    <w:name w:val="List Table 1 Light - Accent 31"/>
    <w:basedOn w:val="TableNormal"/>
    <w:uiPriority w:val="46"/>
    <w:rsid w:val="0016583A"/>
    <w:rPr>
      <w:rFonts w:asciiTheme="minorHAnsi" w:eastAsiaTheme="minorHAnsi" w:hAnsiTheme="minorHAnsi" w:cstheme="minorBidi"/>
      <w:sz w:val="22"/>
      <w:szCs w:val="22"/>
      <w:lang w:val="en-US" w:eastAsia="en-US"/>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4">
    <w:name w:val="Unresolved Mention4"/>
    <w:basedOn w:val="DefaultParagraphFont"/>
    <w:uiPriority w:val="99"/>
    <w:semiHidden/>
    <w:unhideWhenUsed/>
    <w:rsid w:val="0034702E"/>
    <w:rPr>
      <w:color w:val="605E5C"/>
      <w:shd w:val="clear" w:color="auto" w:fill="E1DFDD"/>
    </w:rPr>
  </w:style>
  <w:style w:type="table" w:styleId="PlainTable1">
    <w:name w:val="Plain Table 1"/>
    <w:basedOn w:val="TableNormal"/>
    <w:uiPriority w:val="41"/>
    <w:rsid w:val="00CD477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AC598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ghtShading1">
    <w:name w:val="Light Shading1"/>
    <w:basedOn w:val="TableNormal"/>
    <w:uiPriority w:val="60"/>
    <w:rsid w:val="002B6A80"/>
    <w:rPr>
      <w:rFonts w:ascii="Times New Roman" w:eastAsiaTheme="minorHAnsi" w:hAnsi="Times New Roman" w:cstheme="minorBidi"/>
      <w:color w:val="000000" w:themeColor="text1" w:themeShade="BF"/>
      <w:szCs w:val="18"/>
      <w:lang w:val="en-MY"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Light">
    <w:name w:val="Grid Table Light"/>
    <w:basedOn w:val="TableNormal"/>
    <w:uiPriority w:val="40"/>
    <w:rsid w:val="00525AF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120907"/>
    <w:rPr>
      <w:color w:val="808080"/>
    </w:rPr>
  </w:style>
  <w:style w:type="paragraph" w:styleId="Revision">
    <w:name w:val="Revision"/>
    <w:hidden/>
    <w:uiPriority w:val="99"/>
    <w:semiHidden/>
    <w:rsid w:val="00F167A2"/>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jc w:val="right"/>
    </w:pPr>
    <w:rPr>
      <w:rFonts w:ascii="Times New Roman" w:eastAsia="Times New Roman" w:hAnsi="Times New Roman" w:cs="Times New Roman"/>
      <w:color w:val="000000"/>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character" w:customStyle="1" w:styleId="ListParagraphChar">
    <w:name w:val="List Paragraph Char"/>
    <w:aliases w:val="kepala Char,BAB Char,ANNEX Char,List Paragraph1 Char,gambar Char,sub SUBBAB Char,TABEL Char,List Paragraph untuk Tabel Char,List Paragraph untuk tabel Char,Box Char,Colorful List - Accent 11 Char,Body Text Char1 Char,Char Char2 Char"/>
    <w:link w:val="ListParagraph"/>
    <w:uiPriority w:val="34"/>
    <w:qFormat/>
    <w:rsid w:val="00E4669C"/>
  </w:style>
  <w:style w:type="character" w:styleId="UnresolvedMention">
    <w:name w:val="Unresolved Mention"/>
    <w:basedOn w:val="DefaultParagraphFont"/>
    <w:uiPriority w:val="99"/>
    <w:semiHidden/>
    <w:unhideWhenUsed/>
    <w:rsid w:val="00751946"/>
    <w:rPr>
      <w:color w:val="605E5C"/>
      <w:shd w:val="clear" w:color="auto" w:fill="E1DFDD"/>
    </w:rPr>
  </w:style>
  <w:style w:type="character" w:styleId="FollowedHyperlink">
    <w:name w:val="FollowedHyperlink"/>
    <w:basedOn w:val="DefaultParagraphFont"/>
    <w:uiPriority w:val="99"/>
    <w:semiHidden/>
    <w:unhideWhenUsed/>
    <w:rsid w:val="00301C8E"/>
    <w:rPr>
      <w:color w:val="954F72" w:themeColor="followedHyperlink"/>
      <w:u w:val="single"/>
    </w:rPr>
  </w:style>
  <w:style w:type="character" w:customStyle="1" w:styleId="TitleChar">
    <w:name w:val="Title Char"/>
    <w:basedOn w:val="DefaultParagraphFont"/>
    <w:link w:val="Title"/>
    <w:uiPriority w:val="10"/>
    <w:rsid w:val="00E57B99"/>
    <w:rPr>
      <w:b/>
      <w:sz w:val="72"/>
      <w:szCs w:val="72"/>
    </w:rPr>
  </w:style>
  <w:style w:type="character" w:customStyle="1" w:styleId="BodyTextIndentChar">
    <w:name w:val="Body Text Indent Char"/>
    <w:basedOn w:val="DefaultParagraphFont"/>
    <w:link w:val="BodyTextIndent"/>
    <w:rsid w:val="00E57B99"/>
    <w:rPr>
      <w:rFonts w:ascii="Times New Roman" w:eastAsia="MS Mincho" w:hAnsi="Times New Roman"/>
      <w:color w:val="FF0000"/>
      <w:kern w:val="2"/>
      <w:lang w:val="en-US" w:eastAsia="ja-JP"/>
    </w:rPr>
  </w:style>
  <w:style w:type="character" w:customStyle="1" w:styleId="SubtitleChar">
    <w:name w:val="Subtitle Char"/>
    <w:basedOn w:val="DefaultParagraphFont"/>
    <w:link w:val="Subtitle"/>
    <w:uiPriority w:val="11"/>
    <w:rsid w:val="00E57B99"/>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141228.winston@uib.edu"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journal.upi.edu/index.php/JRAK/"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s://ejournal.upi.edu/index.php/JRAK/"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hyperlink" Target="http://dx.doi.org/10.17509/xxxx.xxi"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dx.doi.org/10.xxxxx/ijost.v2i2"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dx.doi.org/10.17509/xxxx.xxi"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dx.doi.org/10.17509/xxxx.xx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zjOQ6Zv5lE5t1vzrsErMws304g==">AMUW2mXTj0UnQZpL05krUCjwoGcRm84YMTOPI+DMNjsCtiGPKDuuxmpfFCMfWkhvZXxqIfvViAoaHjxIqp4lVLcYGjsajiFjhZUcuZaqBFbE1czpaMfgny7dd9hAvU+UxOYvdIxyv5cmpRoFkUQzsmGBjEdFoUf49ko6Ifk2su/+pQRXuyP1YnA=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98E577D-10F3-4BEA-8308-296135BA4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15</Pages>
  <Words>24069</Words>
  <Characters>137194</Characters>
  <Application>Microsoft Office Word</Application>
  <DocSecurity>0</DocSecurity>
  <Lines>1143</Lines>
  <Paragraphs>321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 Vanya Octary</dc:creator>
  <cp:lastModifiedBy>Winston</cp:lastModifiedBy>
  <cp:revision>42</cp:revision>
  <dcterms:created xsi:type="dcterms:W3CDTF">2024-11-09T09:55:00Z</dcterms:created>
  <dcterms:modified xsi:type="dcterms:W3CDTF">2024-11-09T17:39:00Z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141d030e-2767-35b4-9a08-6dd44422fc0f</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ContentTypeId">
    <vt:lpwstr>0x0101006676EB79F3F64C45BFA78B70C36B2A08</vt:lpwstr>
  </property>
  <property fmtid="{D5CDD505-2E9C-101B-9397-08002B2CF9AE}" pid="26" name="GrammarlyDocumentId">
    <vt:lpwstr>b7cfac2423e0b95e9a9dfc037ce3f1cebcb6fce30f8326e429b94d3e39f46d38</vt:lpwstr>
  </property>
</Properties>
</file>